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1911"/>
        <w:gridCol w:w="239"/>
        <w:gridCol w:w="2094"/>
        <w:gridCol w:w="1595"/>
        <w:gridCol w:w="83"/>
      </w:tblGrid>
      <w:tr>
        <w:trPr>
          <w:trHeight w:val="418" w:hRule="exact"/>
        </w:trPr>
        <w:tc>
          <w:tcPr>
            <w:tcW w:w="7124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  <w:tc>
          <w:tcPr>
            <w:tcW w:w="1678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79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8217-09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 מחוז דרום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פלילי 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נגר ואח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094" w:type="dxa"/>
            <w:tcBorders/>
          </w:tcPr>
          <w:p>
            <w:pPr>
              <w:pStyle w:val="Header"/>
              <w:tabs>
                <w:tab w:val="clear" w:pos="720"/>
              </w:tabs>
              <w:snapToGrid w:val="false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678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9" w:type="dxa"/>
            <w:gridSpan w:val="5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 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 מרדכי לוי</w:t>
            </w:r>
          </w:p>
        </w:tc>
        <w:tc>
          <w:tcPr>
            <w:tcW w:w="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  <w:tc>
          <w:tcPr>
            <w:tcW w:w="5922" w:type="dxa"/>
            <w:gridSpan w:val="5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 מחוז דרום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6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  <w:tc>
          <w:tcPr>
            <w:tcW w:w="5922" w:type="dxa"/>
            <w:gridSpan w:val="5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פיר בשארי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</w:t>
      </w:r>
      <w:r>
        <w:rPr>
          <w:u w:val="none"/>
          <w:rtl w:val="true"/>
        </w:rPr>
        <w:t xml:space="preserve">מאשימה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ירון סעדון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ה</w:t>
      </w:r>
      <w:r>
        <w:rPr>
          <w:u w:val="none"/>
          <w:rtl w:val="true"/>
        </w:rPr>
        <w:t xml:space="preserve">נאשם </w:t>
      </w:r>
      <w:r>
        <w:rPr>
          <w:u w:val="none"/>
          <w:rtl w:val="true"/>
        </w:rPr>
        <w:t>וב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אמיר אוחנה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גזר דין נגד נאשם </w:t>
      </w:r>
      <w:r>
        <w:rPr>
          <w:rFonts w:cs="Arial" w:ascii="Arial" w:hAnsi="Arial"/>
          <w:b/>
          <w:bCs/>
          <w:sz w:val="28"/>
          <w:szCs w:val="28"/>
        </w:rPr>
        <w:t>2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6" w:name="ABSTRACT_START"/>
      <w:bookmarkEnd w:id="6"/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על פי הודאתו בעבירה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 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7" w:name="ABSTRACT_END"/>
      <w:bookmarkEnd w:id="7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הגיעו להסדר טיעון גם לעניין העונש שלו הם עותרים במשותף ונחלקו ביניהם אך בנוגע לשאלה על מה יחול עונש המאסר המותנה שלו הם עותרים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שאליו הגיעו הצדדים הינו סביר בנסיבות העניין ועל כן החלטתי לכבדו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הנני 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הנאשם לעונש מאסר בפועל בן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אשר ירוצה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התנאים שנקבעו בחוו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הממונה על עבודות השירות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יחל לרצות את העונש כפי שנקבע בחוות הדעת של הממונה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6.6.10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ועליו להתייצב במועד זה עד לשעה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ביחידת עבודות שירות במפקדת מחוז דרום ליד כלא באר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שבע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שבחנתי את עמדות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שני הצדדים לעניין המאסר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החלטתי להטיל על הנאשם שנה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התנאי יחול על כל עבירת אלימות או נשק שהיא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#4#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26/05/2010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מרדכי לוי </w:t>
      </w:r>
      <w:r>
        <w:rPr>
          <w:color w:val="000000"/>
          <w:sz w:val="22"/>
          <w:szCs w:val="22"/>
        </w:rPr>
        <w:t>54678313-8217/09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ציונה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נסירי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/Users/liorb/Downloads/study2025-p2/ME-09-8217-776.doc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8217-09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דרום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אופיר בשארי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2010-09-01T15:12:00Z</dcterms:created>
  <dc:creator> </dc:creator>
  <dc:description/>
  <cp:keywords/>
  <dc:language>en-IL</dc:language>
  <cp:lastModifiedBy>einat</cp:lastModifiedBy>
  <dcterms:modified xsi:type="dcterms:W3CDTF">2010-09-01T15:12:00Z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דרום-פלילי</vt:lpwstr>
  </property>
  <property fmtid="{D5CDD505-2E9C-101B-9397-08002B2CF9AE}" pid="3" name="APPELLEE">
    <vt:lpwstr>אופיר בשארי</vt:lpwstr>
  </property>
  <property fmtid="{D5CDD505-2E9C-101B-9397-08002B2CF9AE}" pid="4" name="CITY">
    <vt:lpwstr>ב"ש</vt:lpwstr>
  </property>
  <property fmtid="{D5CDD505-2E9C-101B-9397-08002B2CF9AE}" pid="5" name="DATE">
    <vt:lpwstr>20100526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מרדכי לוי</vt:lpwstr>
  </property>
  <property fmtid="{D5CDD505-2E9C-101B-9397-08002B2CF9AE}" pid="9" name="LAWYER">
    <vt:lpwstr>ירון סעדון;אמיר אוחנה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8217</vt:lpwstr>
  </property>
  <property fmtid="{D5CDD505-2E9C-101B-9397-08002B2CF9AE}" pid="23" name="NEWPARTB">
    <vt:lpwstr/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8217</vt:lpwstr>
  </property>
  <property fmtid="{D5CDD505-2E9C-101B-9397-08002B2CF9AE}" pid="31" name="PROCYEAR">
    <vt:lpwstr>09</vt:lpwstr>
  </property>
  <property fmtid="{D5CDD505-2E9C-101B-9397-08002B2CF9AE}" pid="32" name="PSAKDIN">
    <vt:lpwstr>גזר-דין</vt:lpwstr>
  </property>
  <property fmtid="{D5CDD505-2E9C-101B-9397-08002B2CF9AE}" pid="33" name="RemarkFileName">
    <vt:lpwstr>mechozi 04284d9f44764f4a0300000094b92aa3 09 8217 776 htm</vt:lpwstr>
  </property>
  <property fmtid="{D5CDD505-2E9C-101B-9397-08002B2CF9AE}" pid="34" name="TYPE">
    <vt:lpwstr>2</vt:lpwstr>
  </property>
  <property fmtid="{D5CDD505-2E9C-101B-9397-08002B2CF9AE}" pid="35" name="TYPE_ABS_DATE">
    <vt:lpwstr>390020100526</vt:lpwstr>
  </property>
  <property fmtid="{D5CDD505-2E9C-101B-9397-08002B2CF9AE}" pid="36" name="TYPE_N_DATE">
    <vt:lpwstr>39020100526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