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8444-04-23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עליוואת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>
          <w:trHeight w:val="385" w:hRule="atLeast"/>
        </w:trPr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עליוואת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כבהא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תיווך לסחר בסם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הפקודה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בצירוף </w:t>
      </w:r>
      <w:hyperlink r:id="rId11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19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 ניסיון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בצירוף </w:t>
      </w:r>
      <w:hyperlink r:id="rId14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 לא הייתה הסכמה בין הצדדים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צד נותר חופשי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נדחו עד להגשת תסקיר שירות המבחן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החלק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447/21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שימש במועדים הרלוונטיים לכתב האישום המתוקן בתור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סוכן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מטעם משטרת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בתקופת הפעלתו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נוצר קשר בין הסוכן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על רקע עיסוקו של הנאשם בסחר בסמים מסוג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הסוכן לאדהם אלעזאמי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אדהם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קיימת היכרות מוקדמת מספר שנים עובר למועדים הרלוונטיים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שיפורט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הקשר בין הסוכן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הנאשם יחד עם אדהם עסקאות בהם מכרו לסוכן סמים מסוכנים מסוג קוקאין בתמורה כספית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תמורת עמלת תיווך אותה קיבל הנאשם מהסוכן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למכור לסוכן כלי נשק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 המתוקן חובק 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 לכתב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הנאשם והסוכן בלוד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הפגישה שאל הנאשם את הסוכן כמה סם מסוג קוקאין הוא מבקש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לו כל כמות שצריך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ענה לנאשם כי הוא צריך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אמר לסוכן כי כמות כזו תעלה לסוכן </w:t>
      </w:r>
      <w:r>
        <w:rPr>
          <w:rFonts w:cs="Arial" w:ascii="Arial" w:hAnsi="Arial"/>
        </w:rPr>
        <w:t>200,000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במזומן או בין </w:t>
      </w:r>
      <w:r>
        <w:rPr>
          <w:rFonts w:cs="Arial" w:ascii="Arial" w:hAnsi="Arial"/>
        </w:rPr>
        <w:t>250,000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בתשלומים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במספר הזדמנויות עובר ליום </w:t>
      </w:r>
      <w:r>
        <w:rPr>
          <w:rFonts w:cs="Arial" w:ascii="Arial" w:hAnsi="Arial"/>
        </w:rPr>
        <w:t>23.2.22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הנאשם קשר עם הסוכן במטרה לוודא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הסוכן עדיין מעוניין ברכישת הקוקאין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יצר הסוכן קשר עם הנאשם וביקש ממנו לרכוש כמות קטנה של סם מסוכן מסוג קוקאין לצורך בדיקת איכות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הציע לסוכן לרכוש את הקוקאין במחיר של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לגרם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ובסופו של דבר סוכם כי הנאשם ימכור לסוכן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של סם מסוכן מסוג קוקאין בסכום של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נקבעה פגישה בין הנאשם והסוכן לצורך מימוש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נפגש עם הסוכן בתחנת 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פז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ויסוצקי ברחוב אבא הלל סילבר בלוד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בשני האישומים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תחנת דלק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פז</w:t>
      </w:r>
      <w:r>
        <w:rPr>
          <w:rFonts w:cs="Arial" w:ascii="Arial" w:hAnsi="Arial"/>
          <w:b/>
          <w:bCs/>
          <w:rtl w:val="true"/>
        </w:rPr>
        <w:t>" 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עבר הסוכן לשבת ברכבו של הנאשם והשניים נסעו יחד לרכוש את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במיקום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באזור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הסוכן והנאשם עם אדהם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הפגישה הבינו אדהם והסוכן כי קיימת ביניהם היכרות 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ואדהם אמר כי ייסע להביא לסוכן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של קוקאין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איכותי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כחצי 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והסוכן בתחנת הדלק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סונול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ברחוב אבא הלל סילבר בלוד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אדהם נכנס לרכבו של הנאשם כשבהחזקתו </w:t>
      </w:r>
      <w:r>
        <w:rPr>
          <w:rFonts w:cs="Arial" w:ascii="Arial" w:hAnsi="Arial"/>
        </w:rPr>
        <w:t>40.38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של סם מסוכן מסוג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את החבילה ובה הסם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מסר תמורת הסם לנאשם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הפגישה אמר הסוכן לנאשם ולאדהם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הקוקאין יהיה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יבקש לרכוש קילו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ובתגובה אמר לו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יכול למכור לו קוקאין בכל כמות ובכל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וקבעו להמשיך את הקשר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נסעו הנאשם והסוכן לתחנת הדלק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פז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כשהגיעו לרכבו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הסליק הנאשם את הסם בתא המטען של רכב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וקיבל מהסוכן סכום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בתמורה לפועלו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שהסוכן אמר לנאשם כי הוא מרוצה מהסם שנמכר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שוחחו הנאשם והסוכן במספר הזדמנויות בקשר לרכישת סמים בכמות גדולה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הסוכן לאדהם וביקש לרכוש חצי 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קוקאין כפי שסיכמו עובר לאותו 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השיחה סוכם כי תמורת הסם יעביר הסוכן לנאשם ולאדהם </w:t>
      </w:r>
      <w:r>
        <w:rPr>
          <w:rFonts w:cs="Arial" w:ascii="Arial" w:hAnsi="Arial"/>
        </w:rPr>
        <w:t>110,000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 הנאשם עם אדהם על מנת להשיג מחיר זול יותר אך ללא 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ואדהם קבעו להיפגש ביום </w:t>
      </w:r>
      <w:r>
        <w:rPr>
          <w:rFonts w:cs="Arial" w:ascii="Arial" w:hAnsi="Arial"/>
        </w:rPr>
        <w:t>8.3.22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אדהם בלוד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בשעות הצהריים קבעו הנאשם והסוכן להיפגש בתחנת 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פז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כאשר הגיע הסוכן למקום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ישן והסוכן המשיך לבדו לביתו של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נפגש הסוכן עם אדהם ברחוב דב גרונר בלוד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ביצוע עסקת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הצטרף הנאשם למפגש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הפגישה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 אדהם לסוכן ולנאשם חצי קילוגרם קוקאין שחולק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שקיות שונות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הקוקאין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הלכו אדהם והסוכן לרכבו של הסוכן כשאדהם מחזיק בקוקאין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התיישב אדהם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אדהם לסוכן את הקוקאין ובתמורה קיבל מהסוכן סכום של </w:t>
      </w:r>
      <w:r>
        <w:rPr>
          <w:rFonts w:cs="Arial" w:ascii="Arial" w:hAnsi="Arial"/>
        </w:rPr>
        <w:t>110,000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נסעו הנאשם והסוכן לתחנת הדלק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פז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שם העביר הסוכן לנאשם סכום של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פועלו לביצוע העסקה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תיווך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בעסקת סחר בה נמכרו סמים מסוכנים מסוג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שהותר הדבר בפקודה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בתקנות או ברישיון מאת המנהל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האישום השני לכתב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הנאשם לסוכן כי הוא מחזיק באקדח ללא נוקר ומבקש לרכוש נוקר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את עזרת הסוכן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יומיים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14.3.22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הציע הנאשם לסוכן לרכוש אקדח בסכום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שלח לסוכן תמונות של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והסוכן הודיע לנאשם שמדובר באקדח מורכב והמחיר המוצע עליו גבוה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למחרת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הנאשם מהסוכן לבוא לראות את האקדח על מנת לבחון אותו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הנאשם והסוכן במקום שאינו ידוע במדויק למאשימה בעיר 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הפגישה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אדם שזהותו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הציע לסוכן לסחור עמו בסמים מסוכנים מסוג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הציג הנאשם לסוכן חפץ הנחזה להיות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מהסוכן שייקח את האקדח וימכור אותו 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יוכל לקבל עבור האקדח 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והנאשם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העסקה לא יצאה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הסוכן סירב לקחת את האקדח 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והוחלט שיקבעו למועד אחר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לסחור באקדח ללא רשות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2.7.23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גזר בית המשפט את דינו של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הודה והורשע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בשלוש עבירות של סחר בסם מסוכן לפי </w:t>
      </w:r>
      <w:hyperlink r:id="rId15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לפקודה בצירוף </w:t>
      </w:r>
      <w:hyperlink r:id="rId1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19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והטיל עליו עונש של </w:t>
      </w:r>
      <w:r>
        <w:rPr>
          <w:rFonts w:cs="Arial" w:ascii="Arial" w:hAnsi="Arial"/>
        </w:rPr>
        <w:t>63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53315-09-22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אדהם צירף להליך זה הליך נוסף אשר במסגרתו הודה והורשע בעבירה אחת של סחר בסם מסוכן לפי </w:t>
      </w:r>
      <w:hyperlink r:id="rId1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לפקודה בצירוף </w:t>
      </w:r>
      <w:hyperlink r:id="rId1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19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ובית המשפט גזר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שירצה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מתוכם בחופף לעונש בהליך העיקרי ושישה חודשים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ומכאן שבסך הכל ירצה </w:t>
      </w: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 על אדהם עונש מאסר על תנאי וקנס בסך </w:t>
      </w:r>
      <w:r>
        <w:rPr>
          <w:rFonts w:cs="Arial" w:ascii="Arial" w:hAnsi="Arial"/>
        </w:rPr>
        <w:t>165,000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9.1.24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וטרם מעצרו התגורר לבדו בדירה שכורה בכפר עקב בירושלים ועבד כשליח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גדל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חלקית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ושלל כל מעורבות בפלילים או שימוש באלכוהול או בסמים כנער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סיום התיכון החל לעבוד בתור עוזר לנהג 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למעצרו בשנת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ומאז שחרורו ממעצר עבד בעבודות מזדמנות במרכול ובתחנת 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 כי הוא שואף להשתלב בלימודים אקדמיים בתחום ראיית 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והביע שאיפות בתחום המשפחתי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כשלדבריו הוא מאורס לצעירה שלומדת סיעוד במכללה במרכז הארץ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משפחת מוצאו של הנאשם מונה הורים ושלושה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הוא הבכור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כנהג משאית ואמו בעלת מספרה עצמאית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למיטב הבנתו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ילידת ירדן ונמצאת בישראל במסגרת איחוד משפחות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בהורים שעסוקים שעות רבות בפרנסת משפחתם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המשפיע על מעורבותם בחיי ילדיהם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נראה שהם עושים מאמצים לבסס סמכותם כפי יכולתם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לקיומה של היסטוריה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מעיון בגיליון רישומו הפלילי של הנאשם עולה שהוא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תלוי ועומד נגדו תיק פתוח בשל עבירות סחר בסמים המתנהל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אותו  הליך הוגשו בעניינו של הנאשם מספר תסקירים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שהאחרון שבהם מיום </w:t>
      </w:r>
      <w:r>
        <w:rPr>
          <w:rFonts w:cs="Arial" w:ascii="Arial" w:hAnsi="Arial"/>
        </w:rPr>
        <w:t>5.12.22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הטיפול הופסק בשל התליית ההליכים 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מסר כי למיטב הבנתו בעקבות ההליך דנן חודשו ההליכים בתיק זה ודיון צפוי להתקיים ביום </w:t>
      </w:r>
      <w:r>
        <w:rPr>
          <w:rFonts w:cs="Arial" w:ascii="Arial" w:hAnsi="Arial"/>
        </w:rPr>
        <w:t>6.2.24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rtl w:val="true"/>
        </w:rPr>
        <w:t>במסגרת אותו הליך שירות המבחן התרשם שהנאשם נקט בגישה מצמצמת ביחס לחומרת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שלא פעל מתוך מניע כלכלי אלא נגרר חברתית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כשסייע לאחרים להשיג סמים מבלי לקבל על כך תמורה כספית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מבדיקת שתן שמסר במסגרת האבחון הקודם נמצאו שליליות והעידו על ניקיונו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השתלב בקבוצה טיפולית בשירות המבחן למשך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הוא עשה מאמץ לקחת חלק פעיל במפגשים ולללמוד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חדל הנאשם להגיע לקבוצה וניתק את הקשר עם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ליחסו של הנאשם לעבירות בהליך דנן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היה צעיר ושאף להשיג רווח מהיר וקל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בעת ביצוע העבירות טשטש את הבעייתיות שבמכירת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וכיום מבין את הקשיים בהתמכרות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שנחשף למכורים בעת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הביע צער וחרטה על מעשיו וקיבל עליהם אחריות 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לפני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סחר בסמים מקובל באזור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כיום הוא מעוניין להתרחק מהעיר לוד ומהחברה השולית אליה השתייך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ותיאר את רתיעתו מריצוי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רצונו לנהל אורח חיים נורמטיבי בתחומי המשפחה והעבודה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בעת ביצוע העבירות התנהל באופן פזיז וחסר מחויבות והיה ממוקד בהשגת רווח ובהפגנת יכולת וצורכי נראות ודימוי גברי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לעבירת הנשק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פעל מתוך מניע כלכלי על רקע תפיסות שגויות הרווחות באזור מגוריו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למכור לסוכן 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אייר סופט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אף שידע שחפץ זה עלול להפוך לכלי נשק המסוגל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מתחרט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ריבוי מקרי הרצח בחברה הערבית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והבנתו את הסיכון והפסול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התייחס גם לרצונו להשתלב בקבוצות טיפול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בליווי של הרשות לשיקום האסיר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כבר כיום הוא משולב בקבוצה לתקשורת בין אישית במסגרת מעצרו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מנאשם בעל יכולות תפקוד טובות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וורבלי ונבון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שקודם למעצרו נטה להיגררות חברתית וחיפש מענה לסיפוק צרכים מידיים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באמצעים שוליים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חשוף לסביבה הנותנת לגיטימציה לעבריינות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והחזיק בדפוסי חשיבה עבריינים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ציין כי לנוכח הגבול שהוצב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והבנתו את חומרת מצבו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לנוכח תכניות אישיות ומשפחתיות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מבטא רתיעה מהמשך ניהול אורח חיים 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ומביע כוונות להתמסדות בתחומי המשפחה והעבודה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בבואו להעריך את סיכויי השיקום אל מול הסיכון בהישנות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כגורמי 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לקח בחשבון את אופי העבירות נושא ההליך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מעידות על קרבה והיכרות עם גורמים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בעולם הסם ונגישות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על עמדות בעייתיות כלפי 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נלקחו בחשבון לחצים כלכליים מתמשכים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ביצירת קשרים חברתיים נורמטיביים ומקדמים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ונטייתו להתנהלות מרצה באינטראקציות חברתיות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וקושי להציב לעצמו גבול למול פיתוי לרווח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נלקח בחשבון תפקודו הבלתי יציב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שבא לידי ביטוי במסגרת האבחון הקודם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בניתוק הקשר עם שירות המבחן והתליית ההליכים 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קווי אישיות בלתי בשלה והתייחסות ילדותית וקונקרטית לבחירותיו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כגורמי 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לקח בחשבון את שאיפותיו הנורמטיביות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העורף המשפחתי המתנגד להתנהלות שולית ומעודד יציבות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נלקח בחשבון שההליך המשפטי מהווה עבורו גורם מרתיע ומציב 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ופנייתו לגורמי טיפול בבית הכלא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שלנאשם אין בעיה בהיבט ההתמכרותי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שמגביר את סיכויי שיקומו במסגרת קבלת עזרה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ובהמשך ברשות לשיקום האסיר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לסיום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הפנים שפניו לרצוי עונש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שירות המבחן עודד אותו לפנות לגורמי הטיפול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והעריך שהוא זקוק לליווי גורמי טיפול כדי להפחית את הסיכון לחזרתיות בעתיד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לא הגישו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הקשר בין הסוכן והנאשם נוצר על רקע עיסוקו של הנאשם בעולם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מדובר במי שעולם זה זר לו או מי שנקלע במקרה לביצוע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באישום הראשון מתוארות עסקאות סחר בסמים בהן שימש הנאשם כמתווך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בעסקה אחת שמחולקת לשני חלקים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ועבור פועלו כמתווך קיבל עמלה בסך </w:t>
      </w:r>
      <w:r>
        <w:rPr>
          <w:rFonts w:cs="Arial" w:ascii="Arial" w:hAnsi="Arial"/>
        </w:rPr>
        <w:t>6,500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עוד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הוא הכתובת הראשונית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שמחבר את הסוכן לאדהם שבחזקתו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לוקח חלק במשא ומתן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בהצגת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המחירים ובפגישות בהן נמסרו הסמים והוחלפה התמורה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בערכים המוגנים נמצאת ברף הגבוה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משמעות לכך שהסמים בסופו של דבר הועברו לסוכן משטרתי ולא הופצו בשוק הרחב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בעבירה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מתמשכת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בוצעו עסקאות שבהן נמכרו בסך הכל </w:t>
      </w:r>
      <w:r>
        <w:rPr>
          <w:rFonts w:cs="Arial" w:ascii="Arial" w:hAnsi="Arial"/>
        </w:rPr>
        <w:t>540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 לסוכן בשתי פעימות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לאישום השני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המתואר בכתב האישום המתוקן מלמד על עיסוקו של הנאשם לא רק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בעולם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העבירה ניסה הנאשם למכור אביזר עבור אקדח ואקדח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הציע לסוכן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איתו משא ומתן על המחיר והזמין אותו לפגישה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מבחינת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העסקה כמעט נסגרה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האקדח הוצג לסוכן ונקבע מחיר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וכישלון העסקה אינו בשל חרטת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בגלל סירוב הסוכן לקנות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ברף העליון של עבירת הניסיון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מי שעשה כל שביכולתו כדי שהעסקה תצא לפועל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שני האישומים כוללים עבירות שנעשו במסגרת הקשר בין הנאשם והסוכן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ביניהן שוני מהותי והמעשים אינם חופפים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היא סבורה כי יש לקבוע שני מתחמי ענישה נפרדים ביחס לכל אחד מהאישומים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לפסיקה לעניין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כי בית המשפט העליון עמד פעמים רבות על כך שיש לנקוט בענישה מחמירה מול כל אחת מחוליות הפצת הסם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עונש הולם באישום הראשון הנע 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ובאישום השני עתרה לקביעת מתחם עונש הולם הנע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קביעת העונש בתוך מתחם העונש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ונטל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את ניהול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מנגד יש להתחשב בהתרשמות שירות המבחן בדבר עמדתו הבעייתית כלפי החוק ונגישותו לסמים ונשק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ולהמלצה בדבר הליך שיקומי בין כותלי הכלא במסגרת מאסר ממושך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ביקשה למקם את הנאשם בשליש התחתון של מתחמי העונש ההולם אך לא בתחתיתו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ולגזור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חפיפה מסוימת בין המתחמים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מרתיע וקנס שיבהיר את חוסר הכדאיות הכלכלית בעבירות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התבקש בית המשפט לחלט את הטלפונים הניידים של הנאשם ששימשו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להכריז על הנאשם כסוחר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להורות על חילוט או השמדת הסמים שנתפסו במסגרת החקירה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ישנו פער בין העובדות המתוארות בכתב האישום המתוקן לבין העונש לו עתרה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הנאשם המרכזי שמכר את הסמים והפיק את הרווחים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 אותו העונש שבית המשפט מתבקש כעת לגזור 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בפער בין אדהם הסוחר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הנאשם ששימש כמתווך בלבד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הוא 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גדל בשכונה לא פשוטה בלוד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נקודת המוצא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שאיפותיו כיום הינן שאיפות נורמטיביות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ניסה לשמור על עצמו ולהתרחק מחברה רעה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בעל שאיפות אקדמיות ומאורס לבחורה משכילה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של הנאשם בעסקאות אינו גדול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בעסקה הראשונה ניתנה תמורה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בעוד שהעמלה אותה קיבל הנאשם היתה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בעסקה השנייה קיבל עמלה בסך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כשהתמורה עבור העסקה הייתה </w:t>
      </w:r>
      <w:r>
        <w:rPr>
          <w:rFonts w:cs="Arial" w:ascii="Arial" w:hAnsi="Arial"/>
        </w:rPr>
        <w:t>110,000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העסקה השנייה מי שקבע את הכמויות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המיקום ואת יתר הפרטים הוא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וחלקו של הנאשם בה אינו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התיווך שלו היה בדיעבד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שמדובר בניסיון לבצע עסקה בחפץ שנחזה להיות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והמחיר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מלמד שלא מדובר באקדח אמיתי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תסקיר שירות המבחן אינו שלילי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ועולה ממנו שהנאשם שונה מעבריינים אחרים גם בהתנהלותו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בכך שהוא בעל אופק ממשי לנהל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מכיר בטעויות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מודה בהן הודאה מלאה ולוקח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שהה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בתנאים קשים יותר מאלה של מאסר במשך חודשים ארוכים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כבר קיבל את המכה הקשה ולמד את הלקח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שבית המשפט יטיל עונש שאינו נותן ביטוי רק לעיקרון ההלימה אלא גם ייתן אופק מסוים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שלרוע מזלו הכיר את האנשים הלא נכונים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מצא מקרים דומים לעניינו של הנאשם בהם מדובר במתווך שאינו מאוד פעיל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באישום הראשון יש לקבוע מתחם עונש הולם הנע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ובאישום השני יש לקבוע מתחם עונש הולם הנע בין מאסר שיכול שירוצה בעבודות שירות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צריכה להיות חפיפה מסוימת בין העונשים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חיבור שני מתחמי הענישה שציין וחפיפתם מביאים למתחם הנע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למקם את עונשו של הנאשם בחלקו התחתון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כי הנאשם קיבל במסגרת העבירות סכום כולל של </w:t>
      </w:r>
      <w:r>
        <w:rPr>
          <w:rFonts w:cs="Arial" w:ascii="Arial" w:hAnsi="Arial"/>
        </w:rPr>
        <w:t>6,500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שהוא סכום קטן בהרבה מזה שקיבל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ענישה כלכלית ככל שתהיה צריכה להיות מותאמת למידותיו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לבית המשפט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נקלע לעולם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למד מהטעויות שעשה והוא משלם את המחיר על כך בבית הסוהר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לאחרונה הוא התארס ושינה את דרכיו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דנן הצדדים אינם חלוקים וטענו שניהם לקביעת מתחם עונש הולם נפרד עבור כל אחד מהאישומים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אני סבורה כי במקרה זה יש לקבוע מתחם עונש הולם עבור כל אחד מהאישומים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מאחר שאף שמדובר בפעילות מול אותו 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מהאישומים עוסק בעבירות מתחום אחר אשר באים להגן על ערכים חברתיים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מדובר באירועים שהתרחשו במועדים 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העיקרון המנחה בענישה הוא 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האישום הראשון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הסמים בכללותן פוגעות בערכים של הגנה על בריאות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ביטחונו ועל שלומו הפיזי והנפשי מפני הנזקים הישירים והעקיפים הנגרמים עקב השימוש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הפסיקה אף מדגישה את הצורך בענישה מחמירה ומרתיעה בעבירות של 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הפיתוי האמור לעשיית רווחים קלים מביצוען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רבות נאמר על חומרתן של עבירות הסמים בהן נדחות הנסיבות האישיות מפני האינטרס הציבורי ועל בית המשפט להילחם בתופעה הקשה של נגע הסמים ולהרתיע היחיד והרבים מפני עבירות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1987/15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דרורי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17.8.15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על חומרתן של עבירות סחר והפצה של סמים מסוכנים ועל הצורך להיאבק בהן באמצעות ענישה משמעותית ומרתיעה עמד בית משפט זה לא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הדגשה שבעבירות אלה יש ליתן משקל ממשי לשיקול ההרתעתי אל מול השיקולים האישיים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4522/18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אסאבן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1.11.18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בהתייחסו לעבירות סחר בסמים לחומרתן ולנזקיהן אמר את הדברים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משפט זה עמד פעמים רבות על חומרתן של עבירות הסמים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ובפרט עבירת הסחר בסמים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חומרה זו נובעת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מנזקיהם הקשים של הסמים – במיוחד כך לגבי סמים המוגדרים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קשים</w:t>
      </w:r>
      <w:r>
        <w:rPr>
          <w:rFonts w:cs="Arial" w:ascii="Arial" w:hAnsi="Arial"/>
          <w:b/>
          <w:bCs/>
          <w:rtl w:val="true"/>
        </w:rPr>
        <w:t xml:space="preserve">' – </w:t>
      </w:r>
      <w:r>
        <w:rPr>
          <w:rFonts w:ascii="Arial" w:hAnsi="Arial" w:cs="Arial"/>
          <w:b/>
          <w:b/>
          <w:bCs/>
          <w:rtl w:val="true"/>
        </w:rPr>
        <w:t>הן למשתמשים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לסביבתם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7952/15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שץ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15.2.2016</w:t>
      </w:r>
      <w:r>
        <w:rPr>
          <w:rFonts w:cs="Arial" w:ascii="Arial" w:hAnsi="Arial"/>
          <w:rtl w:val="true"/>
        </w:rPr>
        <w:t xml:space="preserve">));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4998/95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גומז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קרדוסו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נא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769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1997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נפסק לא אחת כי עבירות אלו מחייבות מענה החלטי על דרך של ענישה מחמירה ומרתיעה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8988/16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סימון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8.3.2017</w:t>
      </w:r>
      <w:r>
        <w:rPr>
          <w:rFonts w:cs="Arial" w:ascii="Arial" w:hAnsi="Arial"/>
          <w:rtl w:val="true"/>
        </w:rPr>
        <w:t xml:space="preserve">);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5953/13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דוידי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6.7.2014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כבר צוין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הענישה בעבירות סמים מאופיינת בשונות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האינדיבידואליות בענישה והייחודיות של המקרים השונים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3931/13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באום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10.6.2014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זו יש ליחס משקל גם לסוג הסם ולכמותו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לסיבות הקשורות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 את התכנון שקדם לעסקאות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חלקו המשמעותי של הנאשם בביצוע העסקאות לאורך כל שלביהן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העסקה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נמכרו לסוכן </w:t>
      </w:r>
      <w:r>
        <w:rPr>
          <w:rFonts w:cs="Arial" w:ascii="Arial" w:hAnsi="Arial"/>
        </w:rPr>
        <w:t>40.38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קוקאין תמורת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הנאשם קיבל עמלה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פועלו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ניכר שהנאשם ערך מאמצים רבים על מנת לקדם ולהוציא לפועל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שאל את הסוכן בפגישתם כמה סם מסוג קוקאין הוא צריך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לו כי יוכל לדאוג לספק לו כל כמות שיבקש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הפגישה יצר עם הסוכן קשר במספר הזדמנויות על מנת לוודא שהוא עדיין מעוניין ברכישת הקוקאין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הפגין מיומנות וניסיון במשא ומתן בתחום עסקאות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שהציע מחיר עבור תשלום התמורה במזומן או מחיר אחר עבור תשלום בתשלומים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ששימש כמתווך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פעיל ודומיננטי לא רק במשא ומתן על תנאי העסקה אלא גם בהוצאתה לפועל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אסף את הסוכן ברכבו והשניים נסעו יחד לרכוש את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וכשהגיעו למקום המפגש עם אדהם הוא נכנס למכוניתו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ובתוכה בוצעה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אדהם מסר את הסמים לסוכן והוא העביר לאדהם את התמורה הכספית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זה שהסליק את הסם בתא המטען של רכב הסוכן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העסקה 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נמכר לסוכן חצי 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קוקאין תמורת </w:t>
      </w:r>
      <w:r>
        <w:rPr>
          <w:rFonts w:cs="Arial" w:ascii="Arial" w:hAnsi="Arial"/>
        </w:rPr>
        <w:t>110,000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הנאשם קיבל עמלה בסך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פועלו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שוחח עם הסוכן במספר הזדמנויות בקשר לרכישת סמים בכמות גדולה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פעיל גם במסגרת ניהול המשא ומתן על תנאי עסקה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שהציג הצעת מחיר ואף שוחח עם אדהם על מנת לנסות להשיג מחיר זול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הגיע הסוכן למקום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ישן והסוכן המשיך לבדו לביתו של אדהם לצורך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בכך כדי להצביע על כך שמעורבותו בעסקה השנייה הייתה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לאור מעורבותו הפעילה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בניהול המשא ומתן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שבעת ביצוע העסקה תנאיה כבר סוכמו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 שבמסגרת העסקה הראשונה הבינו הסוכן ואדהם שקיימת ביניהם היכרות 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ייתכן שהסוכן חש בנוח לנסוע לפגוש את אדהם לבדו ולא נזקק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כה 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שבשלב מסוים הנאשם הצטרף למפגש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שמעיד על נחישותו לוודא שהעסקה תושלם בהצלחה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הנזק שהיה צפוי להיגרם לו הסמים היו מופצים ברבים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הכמות הגדולה וסוג הסם שבו מדובר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 נזק זה לא נגרם בפועל בענייננו מפני שהסם נמכר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לתת לכך משקל מוגבל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מפני שהנאשם לא היה מודע בעת ביצוע העבירה לכך שהסמים לא יתגלגלו לסוחרים ולמשתמשים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מפני שנגרם נזק בדמות המשאבים הרבים שהשקיעה המדינה לצורך תפיסת הסמים אשר מתבטא בהפעלת הסוכן ובתשלום התמורה הגבוהה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המניע העיקרי של הנאשם לביצוע העבירות הוא בצע כסף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הענישה הנוהגת ביחס לעבירה בגינה הורשע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משתנה ממקרה למקרה והיא תלויה בסוג הסם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בכמות שנמכרה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בגובה התמורה שהתקבלה בעדו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מחלקו של הנאשם במסכת העבריינית הכוללת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בהישנות המקרים ובנסיבותיו האישיות של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שניתן ללמוד מהפסיקה שלהלן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5811/22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עומר אגבריה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2.2.23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יסוד </w:t>
      </w:r>
      <w:r>
        <w:rPr>
          <w:rFonts w:ascii="David" w:hAnsi="David"/>
          <w:rtl w:val="true"/>
        </w:rPr>
        <w:t>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תיווך בסחר בסם מסוכן וסיוע לסחר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המערער תיווך בעסקה שבמסגרתה נמכרו לסוכן משטרתי סמים מסוג קוקאין במשקל </w:t>
      </w:r>
      <w:r>
        <w:rPr>
          <w:rFonts w:cs="David" w:ascii="David" w:hAnsi="David"/>
        </w:rPr>
        <w:t>504.02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תמורת </w:t>
      </w:r>
      <w:r>
        <w:rPr>
          <w:rFonts w:cs="David" w:ascii="David" w:hAnsi="David"/>
        </w:rPr>
        <w:t>150,000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על 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סייע לביצוע עסקת מכירה של 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מחסנית</w:t>
      </w:r>
      <w:r>
        <w:rPr>
          <w:rFonts w:ascii="Arial" w:hAnsi="Arial" w:cs="Arial"/>
          <w:rtl w:val="true"/>
        </w:rPr>
        <w:t xml:space="preserve"> תואמת לרובה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לסוכן משטרתי תמורת </w:t>
      </w:r>
      <w:r>
        <w:rPr>
          <w:rFonts w:cs="Arial" w:ascii="Arial" w:hAnsi="Arial"/>
        </w:rPr>
        <w:t>110,000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בית המשפט המחוזי קבע ביחס לעבירת התיווך לעסקה בסם מסוכן מתחם עונש הולם שנע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ביחס לעבירת הנשק קבע מתחם עונש הולם שנע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מתחם ענישה לעבירות בהן הורשע שנע 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המשפט המחוזי גזר על הנאשם עונש של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 הכוללת קנס וחילוט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3811/21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אלעד כהן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נדון עניינו של 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של תיווך לעסקה בסם 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בעסקה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נמכר לסוכן משטרתי חצי 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סם מסוכן מסוג קוקאין בתמורה לסכום של </w:t>
      </w:r>
      <w:r>
        <w:rPr>
          <w:rFonts w:cs="Arial" w:ascii="Arial" w:hAnsi="Arial"/>
        </w:rPr>
        <w:t>150,000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שולמו למערער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בעסקה 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נמכר לסוכן משטרתי חצי 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סם מסוכן מסוג קוקאין בתמורה לסכום של </w:t>
      </w:r>
      <w:r>
        <w:rPr>
          <w:rFonts w:cs="Arial" w:ascii="Arial" w:hAnsi="Arial"/>
        </w:rPr>
        <w:t>150,000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דחה את ערעורו של 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את ערעור המדינה על קולת העונש והעמידו על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3578/12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אליאל עזמה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של תיווך בסחר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המערער תיווך בעסקה שבה נמכר סם מסוג קוקאין במשקל </w:t>
      </w:r>
      <w:r>
        <w:rPr>
          <w:rFonts w:cs="Arial" w:ascii="Arial" w:hAnsi="Arial"/>
        </w:rPr>
        <w:t>96.53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לסוכן משטרתי תמורת </w:t>
      </w:r>
      <w:r>
        <w:rPr>
          <w:rFonts w:cs="Arial" w:ascii="Arial" w:hAnsi="Arial"/>
        </w:rPr>
        <w:t>32,500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המערער קיבל על התיווך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>על פי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המערער תיווך בעסקה שבה נמכר סם מסוג קוקאין במשקל  </w:t>
      </w:r>
      <w:r>
        <w:rPr>
          <w:rFonts w:cs="Arial" w:ascii="Arial" w:hAnsi="Arial"/>
        </w:rPr>
        <w:t>199.68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לסוכן משטרתי תמורת </w:t>
      </w:r>
      <w:r>
        <w:rPr>
          <w:rFonts w:cs="Arial" w:ascii="Arial" w:hAnsi="Arial"/>
        </w:rPr>
        <w:t>66,000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בית המשפט המחוזי גזר על המערער עונש של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74742-06-20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אורן עזרא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של תיווך לסחר בסם מסוג קוקאין מול סוכן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נמכרו לסוכן משטרתי סמים מסוג קוקאין במשקל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פי האישום השני נמכרו לסוכן המשטרתי סמים מסוג קוקאין במשקל </w:t>
      </w:r>
      <w:r>
        <w:rPr>
          <w:rFonts w:cs="Arial" w:ascii="Arial" w:hAnsi="Arial"/>
        </w:rPr>
        <w:t>499.29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263-02-11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וידל בראנס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23.3.11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התקבל ערעורו של נאשם שהורשע על פי הודאתו בארבע עבירות תיווך בסם 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סיפק לסוכן המשטרתי חשיש במשקל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תיווך המערער בין הסוכן המשטרתי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סיפקו לסוכן המשטרתי קוקאין במשקל </w:t>
      </w:r>
      <w:r>
        <w:rPr>
          <w:rFonts w:cs="Arial" w:ascii="Arial" w:hAnsi="Arial"/>
        </w:rPr>
        <w:t>0.72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קנביס במשקל </w:t>
      </w:r>
      <w:r>
        <w:rPr>
          <w:rFonts w:cs="Arial" w:ascii="Arial" w:hAnsi="Arial"/>
        </w:rPr>
        <w:t>750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וכן כמות נוספת של קנביס במשקל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הטיל על המערער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ששקל את עברו הפלילי הלא מכביד של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האישיות ואת העובדה שהמערער ביצע את המעשים ללא 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הפחית את העונש והעמיד אותו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בהינתן הערכים החברתיים המוגנים שנפגעו כתוצאה מביצוע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ובהינתן הנסיבות הקשורות בביצוע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ובהתחשב במדיניות הענישה הנוהגת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ובכך שמדובר בעבירת תיווך אחת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אני קובעת כי מתחם העונש ההולם נע בין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48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האישום השני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והיכולת לקיים שיגרת חיים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הסכנה הרבה הטמונה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פני הנסיבות האישיות של העבריין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עוצמת הערך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ללמוד מכך שהעונש המֵרבי הקבוע לצד עבירת הסחר בנשק עומד על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הנשק ובעיקר סחר בלתי חוקי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עלולות להביא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עבירות שלצדן אלימות קשה ואף חלילה לקיפוד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עלול להיגרם נזק גדול לביטחון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מהוות שיקול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כבכל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בעבירות נשק קיים מדרג של חומרה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אלוליאיה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ההולם בעבירות של סחר בנשק יש לתת משקל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תפיסתו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קטלניותו 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כמותו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רך חסן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5.6.13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קבעה כבוד השופטת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850" w:end="851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וזמינותו המדאיגה של נשק בלתי חוקי במחוזותינו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התגלגלותם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לדעת מה יעלה בגורלם של כלי נשק אלה ולאילו תוצאות הרסניות יובילו – בסכסוך ברחוב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בקטטה בין ניצים ואף בתוך המשפחה פנימה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הסכנה הנשקפת לציבור כתוצאה מעבירות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לצד המימדים שאליהם הגיעו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הגנה על שלום הציבור מפני פגיעות בגוף או בנפש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בהדרגה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מגמת ההחמרה בעבירות הנשק באה לאחרונה לידי ביטוי גם בדבריו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 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5613/20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אלהוזייל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25.08.20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בנשק הפכו בשנים האחרונות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למרבה הצער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כתוצאה מכך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מנת לשדר מסר מרתיע מפני ביצוען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8017/20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פאדי גריפאת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22.12.2020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גם 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);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23.1.22</w:t>
      </w:r>
      <w:r>
        <w:rPr>
          <w:rFonts w:cs="Arial" w:ascii="Arial" w:hAnsi="Arial"/>
          <w:rtl w:val="true"/>
        </w:rPr>
        <w:t xml:space="preserve">));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4103/22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אמון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6.11.22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בביצוע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פעיל ודומיננטי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זה שיזם את ביצוע העבירה בכך שפנה אל הסוכן והציע לו לרכוש אקדח בסכום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ושלח לו תמונות של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כאשר הסוכן אמר שהמחיר המוצע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ויתר וביקש ממנו לבוא לראות את האקדח על מנת לבחון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נפגשו הסוכן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שהציג לסוכן חפץ הנחזה להיות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מהסוכן שייקח את האקדח וימכור אותו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והוסכם כי הסוכן ימכור את האקדח תמורת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עסקה זאת לא יצאה בסופו של דבר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זאת רק מפני שהנאשם והסוכן החליטו לקבוע למועד אחר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הנזק שהיה צפוי להיגרם לו האקדח היה בסופו של דבר נמכר ומופץ ברבים הינו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ההשלכות הקשות של כלי נשק בלתי חוקיים כפי שצוין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בפועל לא נגרם נזק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כאמור היא לא הושלמה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העבירה נושא האישום השני מקורה ברצונו של הנאשם בעשיית רווח כספי מהיר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ההשלכות החמורות שעלולות לקרות כתוצאה ממעשיו לא עומדות לנגד עיניו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העסקה לא הושלמה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אין מדובר באקדח תיקני אלא בחפץ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הנחזה להיות אקדח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כך שמעבר להיותו נשק קצר שמידת הקטלניות שלו קטנה יותר מנשק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שאין מדובר באקדח תיקני גם יכולותיו אינן ברורות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ההולם בעבירות נשק יש לתת משקל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תפיסתו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קטלניותו ולכמותו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בחינת מדיניות הענישה הנהוגה 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עדאב אבו נאעסה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24.5.22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נשיאה והובלה של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לעסקה אחרת בתחמושת וניסיון לעסקה אחרת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המערער סיפק לאחר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ascii="David" w:hAnsi="David"/>
          <w:rtl w:val="true"/>
        </w:rPr>
        <w:t xml:space="preserve">תחמושת לרובה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בתמורה</w:t>
      </w:r>
      <w:r>
        <w:rPr>
          <w:rFonts w:ascii="Arial" w:hAnsi="Arial" w:cs="Arial"/>
          <w:rtl w:val="true"/>
        </w:rPr>
        <w:t xml:space="preserve"> לכ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המערער ניסה לתווך בעסקת נשק למכירת אקדח תמורת </w:t>
      </w:r>
      <w:r>
        <w:rPr>
          <w:rFonts w:cs="Arial" w:ascii="Arial" w:hAnsi="Arial"/>
        </w:rPr>
        <w:t>29,000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אך לאחר שהעביר הרוכש את הכסף עבור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כי אינו מעוניין בו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והעסקה לא יצאה אל הפועל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בית המשפט המחוזי קבע עבור כל אחד מהאישומים מתחם עונש הולם שנע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3793/20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השאם מורייחי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ניסיון לעסקה אחרת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בכתב האישום המתוקן 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המערער קשר קשר עם תושב הרשות הפלסטינית ועם אחרים כדי לבצע מכירה והעברה של אקדח תמורת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אולם העסקה לא הושלמה בשל מעצרם של המעורבים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5330/20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סמיר ענבתאוי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גם עניינו של מי שהורשע בעבירות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 של נשק ושל 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שהיה מעורב בתיאום עסקת סחר באקדח שרכש חברו מאחר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הנע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7552/14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יוסף אגבאריה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23.6.15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דחה בית המשפט העליון ערעור על גזר דינו של 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הושת על המערער עונש מאסר 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בגין עבירה של 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שבוצע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הפרעה לשוטר בעת מילוי תפקידו ועבירת איומים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2422/14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עלי חד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21.12.14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דחה בית המשפט העליון ערעור על גזר דינו של 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הושתו על המערער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ביצועה של עבירת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מכר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רובה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 גוסטב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נאשם נוסף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אף הוא בעבירת סחר בנשק בגינה הושתו עליו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והוא שימש למעשה כמתווך בה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שנקבעו בבית המשפט המחוזי 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50474-09-22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 סמאר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18.9.23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עניינם של שני נאשמים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הודאתם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סחר בנשק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בהליך אשר מהווה חלק מהפרשייה בה היה מעורב הסוכן בעניינו של הנאשם בהליך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בכתב האישום המתוקן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הנאשמים מכרו לסוכן אקדח תמורת </w:t>
      </w:r>
      <w:r>
        <w:rPr>
          <w:rFonts w:cs="Arial" w:ascii="Arial" w:hAnsi="Arial"/>
        </w:rPr>
        <w:t>51,000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52782-09-22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מחמוד עסילה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31.5.23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עניינם של ארבעה נאשמים שהורשעו בעבירות נשק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גם כן בהליך אשר מהווה חלק מהפרשייה בה היה מעורב </w:t>
      </w:r>
      <w:r>
        <w:rPr>
          <w:rFonts w:ascii="David" w:hAnsi="David"/>
          <w:rtl w:val="true"/>
        </w:rPr>
        <w:t>הסוכן בעניינו של הנאשם בהליך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בשלוש עבירות של סחר בנשק ובעבירה של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במסגרתן נמכרו לסוכן שלושה אקדחים ורובה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בסך הכל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דמי עמלה עבור פועלו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בית המשפט העליון הפחית בעונשו והעמידו על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אחת של סיוע לסחר בנשק בעסקה אחת 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אחת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במסגרתה נמכר לסוכן רובה אוויר שהוסב לחפץ דמוי 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מחסנית תואמת וחמישה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בית המשפט העליון הפחית בעונשו והעמידו על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אחת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במסגרתה נמכר לסוכן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הוגש ערעור לבית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11.9.23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גזר דינו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</w:t>
      </w:r>
      <w:r>
        <w:rPr>
          <w:rFonts w:ascii="Arial" w:hAnsi="Arial" w:cs="Arial"/>
          <w:rtl w:val="true"/>
        </w:rPr>
        <w:t xml:space="preserve"> בעבירה אחת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מכר לסוכן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לצג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בהינתן </w:t>
      </w:r>
      <w:r>
        <w:rPr>
          <w:rFonts w:ascii="David" w:hAnsi="David"/>
          <w:color w:val="000000"/>
          <w:shd w:fill="FFFFFF" w:val="clear"/>
          <w:rtl w:val="true"/>
        </w:rPr>
        <w:t>הערכים החברתיים המוגנים שנפגעו כתוצאה מביצוע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ובהינתן הנסיבות הקשורות בביצוע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ובהתחשב במדיניות הענישה הנוהגת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במגמת ההחמרה בעבירות הנשק </w:t>
      </w:r>
      <w:r>
        <w:rPr>
          <w:rFonts w:ascii="David" w:hAnsi="David"/>
          <w:color w:val="000000"/>
          <w:shd w:fill="FFFFFF" w:val="clear"/>
          <w:rtl w:val="true"/>
        </w:rPr>
        <w:t>ובכך שמדובר בעביר</w:t>
      </w:r>
      <w:r>
        <w:rPr>
          <w:rFonts w:ascii="David" w:hAnsi="David"/>
          <w:color w:val="000000"/>
          <w:shd w:fill="FFFFFF" w:val="clear"/>
          <w:rtl w:val="true"/>
        </w:rPr>
        <w:t>ה אחת של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ניסיון סחר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אני קובעת כי מתחם העונש ההולם נע בין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15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30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העבירה ביחס לנאשם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לקולה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לקח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כיום ובן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גדל במשפחה נורמטיבית אך בסביבה חברתית מורכבת 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השפיעה על תפיסותיו את החוק ואת ההשלכות של הפצת סמים ונשק ברבים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את התרשמות שירות המבחן לעניין האופק השיקומי של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הוא מביע צער וחרטה על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מבין כיום יותר את ההשלכות של התמכרות לסמים והסכנה בכלי הנשק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אינו משתמש בסמים או באלכוהול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מגלה שאיפות נורמטיביות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מאורס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שואף ללמוד לימודים אקדמיים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ומביע רצון להתרחק מהחברה השולית אליה השתייך בעבר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כמו כן מעוניין להשתלב בקבוצות טיפול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ובהמשך ברשות שיקום האסיר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ההליך הפלילי והשלכותיו הציבו לו גבול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שוהה במעצר במשך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וידוע שתנאי מעצר קשים מתנאי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שקלתי כי בחודש אפריל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חדל הנאשם להגיע לקבוצה טיפולית בשירות המבחן שבה שולב וניתק קשר עם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סבורה כי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העונש לתת ביטוי לשיקול הרתעת הרבים והיחיד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לתת ביטוי לכברת הדרך האישית שעבר הנאשם בתפיסותיו המחשבתיות ובשאיפותיו להתרחק מהעולם העברייני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העונש שהוטל הוא ברף הנמוך של המתחמים תוך חפיפה מסוימת בין העונשים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גוזרת על הנאשם עונש כולל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ירוצו מיום מעצרו </w:t>
      </w:r>
      <w:r>
        <w:rPr>
          <w:rFonts w:cs="Arial" w:ascii="Arial" w:hAnsi="Arial"/>
        </w:rPr>
        <w:t>27.3.23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ירצה עונש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יעבור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כל עבירת נשק או סמים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ירצה עונש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יעבור תוך תקופה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כל עבירת סמים או נשק מסוג עוון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חודשיים מאסר תחתיו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בעשרה 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1.1.25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האחד לחודש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ישולם תשלום במועדו או במלואו תעמוד יתרת הקנס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מורה על חילוט הטלפונים הניידים השייכים לנאשם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מכריזה על הנאשם סוחר סמים ומורה על חילוט או השמדת הסמים שנתפסו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end="0"/>
        <w:jc w:val="both"/>
        <w:rPr>
          <w:sz w:val="12"/>
          <w:szCs w:val="12"/>
        </w:rPr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tl w:val="true"/>
        </w:rPr>
        <w:t xml:space="preserve">,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טיפול המותאמת לצרכיו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העתק גזר הדין יישלח 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8444-04-23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עליוואת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sz w:val="24"/>
      <w:szCs w:val="24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4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4216/14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case/28968739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case/20131420" TargetMode="External"/><Relationship Id="rId21" Type="http://schemas.openxmlformats.org/officeDocument/2006/relationships/hyperlink" Target="http://www.nevo.co.il/case/24287803" TargetMode="External"/><Relationship Id="rId22" Type="http://schemas.openxmlformats.org/officeDocument/2006/relationships/hyperlink" Target="http://www.nevo.co.il/case/20683594" TargetMode="External"/><Relationship Id="rId23" Type="http://schemas.openxmlformats.org/officeDocument/2006/relationships/hyperlink" Target="http://www.nevo.co.il/case/5988308" TargetMode="External"/><Relationship Id="rId24" Type="http://schemas.openxmlformats.org/officeDocument/2006/relationships/hyperlink" Target="http://www.nevo.co.il/case/21644133" TargetMode="External"/><Relationship Id="rId25" Type="http://schemas.openxmlformats.org/officeDocument/2006/relationships/hyperlink" Target="http://www.nevo.co.il/case/7980171" TargetMode="External"/><Relationship Id="rId26" Type="http://schemas.openxmlformats.org/officeDocument/2006/relationships/hyperlink" Target="http://www.nevo.co.il/case/7653052" TargetMode="External"/><Relationship Id="rId27" Type="http://schemas.openxmlformats.org/officeDocument/2006/relationships/hyperlink" Target="http://www.nevo.co.il/case/28912794" TargetMode="External"/><Relationship Id="rId28" Type="http://schemas.openxmlformats.org/officeDocument/2006/relationships/hyperlink" Target="http://www.nevo.co.il/case/27665256" TargetMode="External"/><Relationship Id="rId29" Type="http://schemas.openxmlformats.org/officeDocument/2006/relationships/hyperlink" Target="http://www.nevo.co.il/case/5583835" TargetMode="External"/><Relationship Id="rId30" Type="http://schemas.openxmlformats.org/officeDocument/2006/relationships/hyperlink" Target="http://www.nevo.co.il/case/2424618" TargetMode="External"/><Relationship Id="rId31" Type="http://schemas.openxmlformats.org/officeDocument/2006/relationships/hyperlink" Target="http://www.nevo.co.il/case/21771409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26913995" TargetMode="External"/><Relationship Id="rId34" Type="http://schemas.openxmlformats.org/officeDocument/2006/relationships/hyperlink" Target="http://www.nevo.co.il/case/27171364" TargetMode="External"/><Relationship Id="rId35" Type="http://schemas.openxmlformats.org/officeDocument/2006/relationships/hyperlink" Target="http://www.nevo.co.il/case/27915710" TargetMode="External"/><Relationship Id="rId36" Type="http://schemas.openxmlformats.org/officeDocument/2006/relationships/hyperlink" Target="http://www.nevo.co.il/case/27734980" TargetMode="External"/><Relationship Id="rId37" Type="http://schemas.openxmlformats.org/officeDocument/2006/relationships/hyperlink" Target="http://www.nevo.co.il/case/28697218" TargetMode="External"/><Relationship Id="rId38" Type="http://schemas.openxmlformats.org/officeDocument/2006/relationships/hyperlink" Target="http://www.nevo.co.il/case/28268880" TargetMode="External"/><Relationship Id="rId39" Type="http://schemas.openxmlformats.org/officeDocument/2006/relationships/hyperlink" Target="http://www.nevo.co.il/case/26747892" TargetMode="External"/><Relationship Id="rId40" Type="http://schemas.openxmlformats.org/officeDocument/2006/relationships/hyperlink" Target="http://www.nevo.co.il/case/26888657" TargetMode="External"/><Relationship Id="rId41" Type="http://schemas.openxmlformats.org/officeDocument/2006/relationships/hyperlink" Target="http://www.nevo.co.il/case/18653720" TargetMode="External"/><Relationship Id="rId42" Type="http://schemas.openxmlformats.org/officeDocument/2006/relationships/hyperlink" Target="http://www.nevo.co.il/case/13090914" TargetMode="External"/><Relationship Id="rId43" Type="http://schemas.openxmlformats.org/officeDocument/2006/relationships/hyperlink" Target="http://www.nevo.co.il/case/11309005" TargetMode="External"/><Relationship Id="rId44" Type="http://schemas.openxmlformats.org/officeDocument/2006/relationships/hyperlink" Target="http://www.nevo.co.il/case/28964928" TargetMode="External"/><Relationship Id="rId45" Type="http://schemas.openxmlformats.org/officeDocument/2006/relationships/hyperlink" Target="http://www.nevo.co.il/case/29816442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2024-02-01T09:57:00Z</dcterms:created>
  <dc:creator> </dc:creator>
  <dc:description/>
  <cp:keywords/>
  <dc:language>en-IL</dc:language>
  <cp:lastModifiedBy>h1</cp:lastModifiedBy>
  <dcterms:modified xsi:type="dcterms:W3CDTF">2024-02-01T09:57:00Z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עליוואת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ProcID=209&amp;PartA=74742&amp;PartB=06&amp;PartC=20</vt:lpwstr>
  </property>
  <property fmtid="{D5CDD505-2E9C-101B-9397-08002B2CF9AE}" pid="9" name="CASENOTES2">
    <vt:lpwstr>ProcID=209&amp;PartA=447&amp;PartC=21</vt:lpwstr>
  </property>
  <property fmtid="{D5CDD505-2E9C-101B-9397-08002B2CF9AE}" pid="10" name="CASESLISTTMP1">
    <vt:lpwstr>28968739;20131420;24287803;20683594;5988308;21644133;7980171;7653052;28912794;27665256;5583835;2424618;21771409;6473037;26913995;27171364;27915710;27734980;28697218;28268880;26747892;26888657;18653720;13090914;11309005;28964928;29816442</vt:lpwstr>
  </property>
  <property fmtid="{D5CDD505-2E9C-101B-9397-08002B2CF9AE}" pid="11" name="CITY">
    <vt:lpwstr>י-ם</vt:lpwstr>
  </property>
  <property fmtid="{D5CDD505-2E9C-101B-9397-08002B2CF9AE}" pid="12" name="DATE">
    <vt:lpwstr>20240129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חנה מרים לומפ</vt:lpwstr>
  </property>
  <property fmtid="{D5CDD505-2E9C-101B-9397-08002B2CF9AE}" pid="16" name="LAWLISTTMP1">
    <vt:lpwstr>4216/014;019a:3;013:2</vt:lpwstr>
  </property>
  <property fmtid="{D5CDD505-2E9C-101B-9397-08002B2CF9AE}" pid="17" name="LAWLISTTMP2">
    <vt:lpwstr>70301/144.b2;025</vt:lpwstr>
  </property>
  <property fmtid="{D5CDD505-2E9C-101B-9397-08002B2CF9AE}" pid="18" name="LAWYER">
    <vt:lpwstr>רותם ברא#ס;שאדי כבהא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8444</vt:lpwstr>
  </property>
  <property fmtid="{D5CDD505-2E9C-101B-9397-08002B2CF9AE}" pid="25" name="NEWPARTB">
    <vt:lpwstr>04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390020240129</vt:lpwstr>
  </property>
  <property fmtid="{D5CDD505-2E9C-101B-9397-08002B2CF9AE}" pid="37" name="TYPE_N_DATE">
    <vt:lpwstr>39020240129</vt:lpwstr>
  </property>
  <property fmtid="{D5CDD505-2E9C-101B-9397-08002B2CF9AE}" pid="38" name="VOLUME">
    <vt:lpwstr/>
  </property>
  <property fmtid="{D5CDD505-2E9C-101B-9397-08002B2CF9AE}" pid="39" name="WORDNUMPAGES">
    <vt:lpwstr>16</vt:lpwstr>
  </property>
</Properties>
</file>