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9033-11-10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 נ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ברי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snapToGrid w:val="false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/>
              <w:t>9054-11-10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tbl>
      <w:tblPr>
        <w:bidiVisual w:val="true"/>
        <w:tblW w:w="8747" w:type="dxa"/>
        <w:jc w:val="start"/>
        <w:tblInd w:w="-107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8"/>
        <w:gridCol w:w="79"/>
        <w:gridCol w:w="1800"/>
        <w:gridCol w:w="3960"/>
        <w:gridCol w:w="10"/>
        <w:gridCol w:w="2870"/>
      </w:tblGrid>
      <w:tr>
        <w:trPr/>
        <w:tc>
          <w:tcPr>
            <w:tcW w:w="28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5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 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 מרדכי לוי</w:t>
            </w:r>
          </w:p>
        </w:tc>
      </w:tr>
      <w:tr>
        <w:trPr/>
        <w:tc>
          <w:tcPr>
            <w:tcW w:w="107" w:type="dxa"/>
            <w:gridSpan w:val="2"/>
            <w:tcBorders/>
          </w:tcPr>
          <w:p>
            <w:pPr>
              <w:pStyle w:val="Norm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1800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684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07" w:type="dxa"/>
            <w:gridSpan w:val="2"/>
            <w:tcBorders/>
          </w:tcPr>
          <w:p>
            <w:pPr>
              <w:pStyle w:val="Normal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1800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684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</w:tc>
      </w:tr>
      <w:tr>
        <w:trPr/>
        <w:tc>
          <w:tcPr>
            <w:tcW w:w="107" w:type="dxa"/>
            <w:gridSpan w:val="2"/>
            <w:tcBorders/>
          </w:tcPr>
          <w:p>
            <w:pPr>
              <w:pStyle w:val="Normal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1800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97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870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07" w:type="dxa"/>
            <w:gridSpan w:val="2"/>
            <w:tcBorders/>
          </w:tcPr>
          <w:p>
            <w:pPr>
              <w:pStyle w:val="Normal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8640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 ג ד</w:t>
            </w:r>
          </w:p>
        </w:tc>
      </w:tr>
      <w:tr>
        <w:trPr/>
        <w:tc>
          <w:tcPr>
            <w:tcW w:w="107" w:type="dxa"/>
            <w:gridSpan w:val="2"/>
            <w:tcBorders/>
          </w:tcPr>
          <w:p>
            <w:pPr>
              <w:pStyle w:val="Normal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1800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3960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רז איאסי ברי 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bookmarkStart w:id="2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2"/>
      <w:r>
        <w:rPr>
          <w:u w:val="none"/>
          <w:rtl w:val="true"/>
        </w:rPr>
        <w:t xml:space="preserve"> המאשימה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אדוה ויצגן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u w:val="none"/>
          <w:rtl w:val="true"/>
        </w:rPr>
        <w:t>הנאשם וב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ד </w:t>
      </w:r>
      <w:r>
        <w:rPr>
          <w:u w:val="none"/>
          <w:rtl w:val="true"/>
        </w:rPr>
        <w:t>ליאור</w:t>
      </w:r>
      <w:r>
        <w:rPr>
          <w:u w:val="none"/>
          <w:rtl w:val="true"/>
        </w:rPr>
        <w:t xml:space="preserve"> </w:t>
      </w:r>
      <w:r>
        <w:rPr>
          <w:u w:val="none"/>
          <w:rtl w:val="true"/>
        </w:rPr>
        <w:t>כהנא</w:t>
      </w:r>
      <w:r>
        <w:rPr>
          <w:u w:val="none"/>
          <w:rtl w:val="true"/>
        </w:rPr>
        <w:t xml:space="preserve"> 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</w:rPr>
      </w:pPr>
      <w:r>
        <w:rPr>
          <w:rFonts w:ascii="Arial" w:hAnsi="Arial" w:eastAsia="David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</w:rPr>
      </w:pPr>
      <w:r>
        <w:rPr>
          <w:rFonts w:eastAsia="David" w:cs="Arial" w:ascii="Arial" w:hAnsi="Arial"/>
          <w:b/>
          <w:bCs/>
          <w:sz w:val="28"/>
          <w:szCs w:val="28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eastAsia="David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David"/>
        <w:ind w:end="0"/>
        <w:jc w:val="both"/>
        <w:rPr>
          <w:rFonts w:ascii="David" w:hAnsi="David" w:eastAsia="David" w:cs="David"/>
          <w:b/>
          <w:bCs/>
          <w:sz w:val="28"/>
          <w:szCs w:val="28"/>
          <w:u w:val="single"/>
        </w:rPr>
      </w:pPr>
      <w:r>
        <w:rPr>
          <w:rFonts w:eastAsia="David" w:cs="David" w:ascii="David" w:hAnsi="David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הנאשם הורשע על פי הודאתו בעבירה של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לפי סעיף </w:t>
      </w:r>
      <w:r>
        <w:rPr>
          <w:rFonts w:cs="David" w:ascii="David" w:hAnsi="David"/>
        </w:rPr>
        <w:t>144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א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 w:cs="David"/>
          <w:rtl w:val="true"/>
        </w:rPr>
        <w:t>רישא ל</w:t>
      </w:r>
      <w:hyperlink r:id="rId2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כמיוחס לו בכתב האישום המתוקן בשנית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הודאת הנאשם ניתנה במסגרת הסדר טיעון שהתייחס הן לתיקון כתב האישום המקורי והן לעתירה מוסכמת לעונש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לאור תיקון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הסדר הטיעון לעניין העונש הוא סביר בנסיבות העניין ועל כן החלטתי לכבדו</w:t>
      </w:r>
      <w:r>
        <w:rPr>
          <w:rFonts w:cs="David" w:ascii="David" w:hAnsi="David"/>
          <w:rtl w:val="true"/>
        </w:rPr>
        <w:t>.</w:t>
      </w:r>
      <w:r>
        <w:br w:type="page"/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הנני מטיל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אפוא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על הנאשם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שמניינם מיום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26.10.10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וכן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חודשי מאסר על תנאי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שנים מיום שחרורו של הנאשם ממאסר והתנאי הוא כי לא יעבור עבירת נשק שהיא פשע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 w:cs="David"/>
          <w:b/>
          <w:b/>
          <w:bCs/>
          <w:rtl w:val="true"/>
        </w:rPr>
        <w:t xml:space="preserve">זכות ערעור תוך 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ימים מהיום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#8#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ניתנה והודעה היום ו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אלול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05/09/2011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מרדכי לוי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מרדכי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לוי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ציונה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נסירי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9033-11-10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ארז איאסי ברי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2011-09-06T11:26:00Z</dcterms:created>
  <dc:creator> </dc:creator>
  <dc:description/>
  <cp:keywords/>
  <dc:language>en-IL</dc:language>
  <cp:lastModifiedBy>hofit</cp:lastModifiedBy>
  <dcterms:modified xsi:type="dcterms:W3CDTF">2011-09-06T11:26:00Z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ארז איאסי ברי</vt:lpwstr>
  </property>
  <property fmtid="{D5CDD505-2E9C-101B-9397-08002B2CF9AE}" pid="4" name="CITY">
    <vt:lpwstr>ב"ש</vt:lpwstr>
  </property>
  <property fmtid="{D5CDD505-2E9C-101B-9397-08002B2CF9AE}" pid="5" name="DATE">
    <vt:lpwstr>20110905</vt:lpwstr>
  </property>
  <property fmtid="{D5CDD505-2E9C-101B-9397-08002B2CF9AE}" pid="6" name="JUDGE">
    <vt:lpwstr>מרדכי לוי</vt:lpwstr>
  </property>
  <property fmtid="{D5CDD505-2E9C-101B-9397-08002B2CF9AE}" pid="7" name="LAWYER">
    <vt:lpwstr>אדוה ויצגן;ו ליאור כהנא</vt:lpwstr>
  </property>
  <property fmtid="{D5CDD505-2E9C-101B-9397-08002B2CF9AE}" pid="8" name="NEWPARTA">
    <vt:lpwstr>9033</vt:lpwstr>
  </property>
  <property fmtid="{D5CDD505-2E9C-101B-9397-08002B2CF9AE}" pid="9" name="NEWPARTB">
    <vt:lpwstr>11</vt:lpwstr>
  </property>
  <property fmtid="{D5CDD505-2E9C-101B-9397-08002B2CF9AE}" pid="10" name="NEWPARTC">
    <vt:lpwstr>10</vt:lpwstr>
  </property>
  <property fmtid="{D5CDD505-2E9C-101B-9397-08002B2CF9AE}" pid="11" name="NEWPROC">
    <vt:lpwstr>תפ</vt:lpwstr>
  </property>
  <property fmtid="{D5CDD505-2E9C-101B-9397-08002B2CF9AE}" pid="12" name="PSAKDIN">
    <vt:lpwstr>גזר-דין</vt:lpwstr>
  </property>
  <property fmtid="{D5CDD505-2E9C-101B-9397-08002B2CF9AE}" pid="13" name="TYPE">
    <vt:lpwstr>2</vt:lpwstr>
  </property>
  <property fmtid="{D5CDD505-2E9C-101B-9397-08002B2CF9AE}" pid="14" name="TYPE_ABS_DATE">
    <vt:lpwstr>390020110905</vt:lpwstr>
  </property>
  <property fmtid="{D5CDD505-2E9C-101B-9397-08002B2CF9AE}" pid="15" name="TYPE_N_DATE">
    <vt:lpwstr>39020110905</vt:lpwstr>
  </property>
  <property fmtid="{D5CDD505-2E9C-101B-9397-08002B2CF9AE}" pid="16" name="WORDNUMPAGES">
    <vt:lpwstr>2</vt:lpwstr>
  </property>
</Properties>
</file>