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בחיפה</w:t>
            </w:r>
          </w:p>
        </w:tc>
      </w:tr>
      <w:tr>
        <w:trPr>
          <w:trHeight w:val="337" w:hRule="atLeast"/>
        </w:trPr>
        <w:tc>
          <w:tcPr>
            <w:tcW w:w="5059"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9986-02-22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חמדאן</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מריה פיקוס בוגדאנוב</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4678" w:type="dxa"/>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טארק חמדאן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ענאד כרום</w:t>
            </w:r>
            <w:r>
              <w:rPr>
                <w:rFonts w:ascii="Arial" w:hAnsi="Arial" w:cs="Arial"/>
                <w:b/>
                <w:b/>
                <w:bCs/>
                <w:sz w:val="26"/>
                <w:sz w:val="26"/>
                <w:szCs w:val="26"/>
                <w:rtl w:val="true"/>
              </w:rPr>
              <w:t xml:space="preserve"> </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29</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242</w:t>
        </w:r>
      </w:hyperlink>
      <w:r>
        <w:rPr>
          <w:rFonts w:cs="FrankRuehl" w:ascii="FrankRuehl" w:hAnsi="FrankRuehl"/>
          <w:rtl w:val="true"/>
        </w:rPr>
        <w:t xml:space="preserve">, </w:t>
      </w:r>
      <w:hyperlink r:id="rId8">
        <w:r>
          <w:rPr>
            <w:rStyle w:val="Hyperlink"/>
            <w:rFonts w:cs="FrankRuehl" w:ascii="FrankRuehl" w:hAnsi="FrankRuehl"/>
            <w:color w:val="0000FF"/>
          </w:rPr>
          <w:t>244</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4" w:name="LawTable_End"/>
      <w:bookmarkStart w:id="5" w:name="LawTable_End"/>
      <w:bookmarkEnd w:id="5"/>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before="120" w:after="0"/>
        <w:ind w:end="0"/>
        <w:jc w:val="both"/>
        <w:rPr/>
      </w:pPr>
      <w:bookmarkStart w:id="7" w:name="ABSTRACT_START"/>
      <w:bookmarkEnd w:id="7"/>
      <w:r>
        <w:rPr>
          <w:rtl w:val="true"/>
        </w:rPr>
        <w:t>בתאריך</w:t>
      </w:r>
      <w:r>
        <w:rPr>
          <w:rFonts w:cs="Times New Roman"/>
          <w:rtl w:val="true"/>
        </w:rPr>
        <w:t xml:space="preserve"> </w:t>
      </w:r>
      <w:r>
        <w:rPr/>
        <w:t>22.11.22</w:t>
      </w:r>
      <w:r>
        <w:rPr>
          <w:rtl w:val="true"/>
        </w:rPr>
        <w:t xml:space="preserve"> </w:t>
      </w:r>
      <w:r>
        <w:rPr>
          <w:rtl w:val="true"/>
        </w:rPr>
        <w:t>הורשעו</w:t>
      </w:r>
      <w:r>
        <w:rPr>
          <w:rFonts w:cs="Times New Roman"/>
          <w:rtl w:val="true"/>
        </w:rPr>
        <w:t xml:space="preserve"> </w:t>
      </w:r>
      <w:r>
        <w:rPr>
          <w:rtl w:val="true"/>
        </w:rPr>
        <w:t>הנאשמים</w:t>
      </w:r>
      <w:r>
        <w:rPr>
          <w:rtl w:val="true"/>
        </w:rPr>
        <w:t xml:space="preserve">, </w:t>
      </w:r>
      <w:r>
        <w:rPr>
          <w:rtl w:val="true"/>
        </w:rPr>
        <w:t>בהתאם</w:t>
      </w:r>
      <w:r>
        <w:rPr>
          <w:rFonts w:cs="Times New Roman"/>
          <w:rtl w:val="true"/>
        </w:rPr>
        <w:t xml:space="preserve"> </w:t>
      </w:r>
      <w:r>
        <w:rPr>
          <w:rtl w:val="true"/>
        </w:rPr>
        <w:t>להודאתם</w:t>
      </w:r>
      <w:r>
        <w:rPr>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w:t>
      </w:r>
      <w:r>
        <w:rPr>
          <w:rtl w:val="true"/>
        </w:rPr>
        <w:t>במ</w:t>
      </w:r>
      <w:r>
        <w:rPr>
          <w:rtl w:val="true"/>
        </w:rPr>
        <w:t>/</w:t>
      </w:r>
      <w:r>
        <w:rPr/>
        <w:t>1</w:t>
      </w:r>
      <w:r>
        <w:rPr>
          <w:rtl w:val="true"/>
        </w:rPr>
        <w:t xml:space="preserve">), </w:t>
      </w:r>
      <w:r>
        <w:rPr>
          <w:rtl w:val="true"/>
        </w:rPr>
        <w:t>ובביצוע</w:t>
      </w:r>
      <w:r>
        <w:rPr>
          <w:rFonts w:cs="Times New Roman"/>
          <w:rtl w:val="true"/>
        </w:rPr>
        <w:t xml:space="preserve"> </w:t>
      </w:r>
      <w:r>
        <w:rPr>
          <w:rtl w:val="true"/>
        </w:rPr>
        <w:t>העבירות</w:t>
      </w:r>
      <w:r>
        <w:rPr>
          <w:rFonts w:cs="Times New Roman"/>
          <w:rtl w:val="true"/>
        </w:rPr>
        <w:t xml:space="preserve"> </w:t>
      </w:r>
      <w:r>
        <w:rPr>
          <w:rtl w:val="true"/>
        </w:rPr>
        <w:t>הבאות</w:t>
      </w:r>
      <w:r>
        <w:rPr>
          <w:rtl w:val="true"/>
        </w:rPr>
        <w:t>:</w:t>
      </w:r>
    </w:p>
    <w:p>
      <w:pPr>
        <w:pStyle w:val="Normal"/>
        <w:spacing w:lineRule="auto" w:line="360" w:before="120" w:after="0"/>
        <w:ind w:end="0"/>
        <w:jc w:val="both"/>
        <w:rPr/>
      </w:pPr>
      <w:r>
        <w:rPr>
          <w:rtl w:val="true"/>
        </w:rPr>
        <w:t>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בניגוד</w:t>
      </w:r>
      <w:r>
        <w:rPr>
          <w:rFonts w:cs="Times New Roman"/>
          <w:rtl w:val="true"/>
        </w:rPr>
        <w:t xml:space="preserve"> </w:t>
      </w:r>
      <w:hyperlink r:id="rId9">
        <w:r>
          <w:rPr>
            <w:rStyle w:val="Hyperlink"/>
            <w:rtl w:val="true"/>
          </w:rPr>
          <w:t>לסעיף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w:t>
      </w:r>
      <w:hyperlink r:id="rId1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בניגוד</w:t>
      </w:r>
      <w:r>
        <w:rPr>
          <w:rFonts w:cs="Times New Roman"/>
          <w:rtl w:val="true"/>
        </w:rPr>
        <w:t xml:space="preserve"> </w:t>
      </w:r>
      <w:hyperlink r:id="rId11">
        <w:r>
          <w:rPr>
            <w:rStyle w:val="Hyperlink"/>
            <w:rtl w:val="true"/>
          </w:rPr>
          <w:t>לסעיף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Fonts w:cs="Times New Roman"/>
          <w:rtl w:val="true"/>
        </w:rPr>
        <w:t xml:space="preserve"> </w:t>
      </w:r>
      <w:r>
        <w:rPr>
          <w:rtl w:val="true"/>
        </w:rPr>
        <w:t xml:space="preserve">+ </w:t>
      </w:r>
      <w:hyperlink r:id="rId12">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ניסיון</w:t>
      </w:r>
      <w:r>
        <w:rPr>
          <w:rFonts w:cs="Times New Roman"/>
          <w:rtl w:val="true"/>
        </w:rPr>
        <w:t xml:space="preserve"> </w:t>
      </w:r>
      <w:r>
        <w:rPr>
          <w:rtl w:val="true"/>
        </w:rPr>
        <w:t>השמדת</w:t>
      </w:r>
      <w:r>
        <w:rPr>
          <w:rFonts w:cs="Times New Roman"/>
          <w:rtl w:val="true"/>
        </w:rPr>
        <w:t xml:space="preserve"> </w:t>
      </w:r>
      <w:r>
        <w:rPr>
          <w:rtl w:val="true"/>
        </w:rPr>
        <w:t>ראיה</w:t>
      </w:r>
      <w:r>
        <w:rPr>
          <w:rFonts w:cs="Times New Roman"/>
          <w:rtl w:val="true"/>
        </w:rPr>
        <w:t xml:space="preserve"> </w:t>
      </w:r>
      <w:r>
        <w:rPr>
          <w:rtl w:val="true"/>
        </w:rPr>
        <w:t>בניגוד</w:t>
      </w:r>
      <w:r>
        <w:rPr>
          <w:rFonts w:cs="Times New Roman"/>
          <w:rtl w:val="true"/>
        </w:rPr>
        <w:t xml:space="preserve"> </w:t>
      </w:r>
      <w:hyperlink r:id="rId13">
        <w:r>
          <w:rPr>
            <w:rStyle w:val="Hyperlink"/>
            <w:rtl w:val="true"/>
          </w:rPr>
          <w:t>לסעיף</w:t>
        </w:r>
        <w:r>
          <w:rPr>
            <w:rStyle w:val="Hyperlink"/>
            <w:rFonts w:cs="Times New Roman"/>
            <w:rtl w:val="true"/>
          </w:rPr>
          <w:t xml:space="preserve"> </w:t>
        </w:r>
        <w:r>
          <w:rPr>
            <w:rStyle w:val="Hyperlink"/>
          </w:rPr>
          <w:t>242</w:t>
        </w:r>
      </w:hyperlink>
      <w:r>
        <w:rPr>
          <w:rtl w:val="true"/>
        </w:rPr>
        <w:t xml:space="preserve"> + </w:t>
      </w:r>
      <w:hyperlink r:id="rId14">
        <w:r>
          <w:rPr>
            <w:rStyle w:val="Hyperlink"/>
            <w:rtl w:val="true"/>
          </w:rPr>
          <w:t>סעיף</w:t>
        </w:r>
        <w:r>
          <w:rPr>
            <w:rStyle w:val="Hyperlink"/>
            <w:rFonts w:cs="Times New Roman"/>
            <w:rtl w:val="true"/>
          </w:rPr>
          <w:t xml:space="preserve"> </w:t>
        </w:r>
        <w:r>
          <w:rPr>
            <w:rStyle w:val="Hyperlink"/>
          </w:rPr>
          <w:t>25</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ושיבוש</w:t>
      </w:r>
      <w:r>
        <w:rPr>
          <w:rFonts w:cs="Times New Roman"/>
          <w:rtl w:val="true"/>
        </w:rPr>
        <w:t xml:space="preserve"> </w:t>
      </w:r>
      <w:r>
        <w:rPr>
          <w:rtl w:val="true"/>
        </w:rPr>
        <w:t>הליכי</w:t>
      </w:r>
      <w:r>
        <w:rPr>
          <w:rFonts w:cs="Times New Roman"/>
          <w:rtl w:val="true"/>
        </w:rPr>
        <w:t xml:space="preserve"> </w:t>
      </w:r>
      <w:r>
        <w:rPr>
          <w:rtl w:val="true"/>
        </w:rPr>
        <w:t>משפט</w:t>
      </w:r>
      <w:r>
        <w:rPr>
          <w:rFonts w:cs="Times New Roman"/>
          <w:rtl w:val="true"/>
        </w:rPr>
        <w:t xml:space="preserve"> </w:t>
      </w:r>
      <w:r>
        <w:rPr>
          <w:rtl w:val="true"/>
        </w:rPr>
        <w:t>בניגוד</w:t>
      </w:r>
      <w:r>
        <w:rPr>
          <w:rFonts w:cs="Times New Roman"/>
          <w:rtl w:val="true"/>
        </w:rPr>
        <w:t xml:space="preserve"> </w:t>
      </w:r>
      <w:hyperlink r:id="rId15">
        <w:r>
          <w:rPr>
            <w:rStyle w:val="Hyperlink"/>
            <w:rtl w:val="true"/>
          </w:rPr>
          <w:t>לסעיף</w:t>
        </w:r>
        <w:r>
          <w:rPr>
            <w:rStyle w:val="Hyperlink"/>
            <w:rFonts w:cs="Times New Roman"/>
            <w:rtl w:val="true"/>
          </w:rPr>
          <w:t xml:space="preserve"> </w:t>
        </w:r>
        <w:r>
          <w:rPr>
            <w:rStyle w:val="Hyperlink"/>
          </w:rPr>
          <w:t>244</w:t>
        </w:r>
      </w:hyperlink>
      <w:r>
        <w:rPr>
          <w:rtl w:val="true"/>
        </w:rPr>
        <w:t xml:space="preserve"> </w:t>
      </w:r>
      <w:r>
        <w:rPr>
          <w:rtl w:val="true"/>
        </w:rPr>
        <w:t>לחוק</w:t>
      </w:r>
      <w:r>
        <w:rPr>
          <w:rFonts w:cs="Times New Roman"/>
          <w:rtl w:val="true"/>
        </w:rPr>
        <w:t xml:space="preserve"> </w:t>
      </w:r>
      <w:r>
        <w:rPr>
          <w:rtl w:val="true"/>
        </w:rPr>
        <w:t>העונשין</w:t>
      </w:r>
      <w:r>
        <w:rPr>
          <w:rtl w:val="true"/>
        </w:rPr>
        <w:t>.</w:t>
      </w:r>
    </w:p>
    <w:p>
      <w:pPr>
        <w:pStyle w:val="Normal"/>
        <w:spacing w:lineRule="auto" w:line="360" w:before="120" w:after="0"/>
        <w:ind w:end="0"/>
        <w:jc w:val="both"/>
        <w:rPr/>
      </w:pPr>
      <w:r>
        <w:rPr>
          <w:rtl w:val="true"/>
        </w:rPr>
        <w:t>נאשם</w:t>
      </w:r>
      <w:r>
        <w:rPr>
          <w:rFonts w:cs="Times New Roman"/>
          <w:rtl w:val="true"/>
        </w:rPr>
        <w:t xml:space="preserve"> </w:t>
      </w:r>
      <w:r>
        <w:rPr/>
        <w:t>2</w:t>
      </w:r>
      <w:r>
        <w:rPr>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בניגוד</w:t>
      </w:r>
      <w:r>
        <w:rPr>
          <w:rFonts w:cs="Times New Roman"/>
          <w:rtl w:val="true"/>
        </w:rPr>
        <w:t xml:space="preserve"> </w:t>
      </w:r>
      <w:hyperlink r:id="rId16">
        <w:r>
          <w:rPr>
            <w:rStyle w:val="Hyperlink"/>
            <w:rtl w:val="true"/>
          </w:rPr>
          <w:t>לסעיף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 xml:space="preserve">+ </w:t>
      </w:r>
      <w:r>
        <w:rPr>
          <w:rtl w:val="true"/>
        </w:rPr>
        <w:t>סיפא</w:t>
      </w:r>
      <w:r>
        <w:rPr>
          <w:rFonts w:cs="Times New Roman"/>
          <w:rtl w:val="true"/>
        </w:rPr>
        <w:t xml:space="preserve"> </w:t>
      </w:r>
      <w:r>
        <w:rPr>
          <w:rtl w:val="true"/>
        </w:rPr>
        <w:t>ל</w:t>
      </w:r>
      <w:hyperlink r:id="rId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והחזקת</w:t>
      </w:r>
      <w:r>
        <w:rPr>
          <w:rFonts w:cs="Times New Roman"/>
          <w:rtl w:val="true"/>
        </w:rPr>
        <w:t xml:space="preserve"> </w:t>
      </w:r>
      <w:r>
        <w:rPr>
          <w:rtl w:val="true"/>
        </w:rPr>
        <w:t>נשק</w:t>
      </w:r>
      <w:r>
        <w:rPr>
          <w:rFonts w:cs="Times New Roman"/>
          <w:rtl w:val="true"/>
        </w:rPr>
        <w:t xml:space="preserve"> </w:t>
      </w:r>
      <w:r>
        <w:rPr>
          <w:rtl w:val="true"/>
        </w:rPr>
        <w:t>בניגוד</w:t>
      </w:r>
      <w:r>
        <w:rPr>
          <w:rFonts w:cs="Times New Roman"/>
          <w:rtl w:val="true"/>
        </w:rPr>
        <w:t xml:space="preserve"> </w:t>
      </w:r>
      <w:hyperlink r:id="rId18">
        <w:r>
          <w:rPr>
            <w:rStyle w:val="Hyperlink"/>
            <w:rtl w:val="true"/>
          </w:rPr>
          <w:t>לסעיף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Fonts w:cs="Times New Roman"/>
          <w:rtl w:val="true"/>
        </w:rPr>
        <w:t xml:space="preserve"> </w:t>
      </w:r>
      <w:r>
        <w:rPr>
          <w:rtl w:val="true"/>
        </w:rPr>
        <w:t xml:space="preserve">+ </w:t>
      </w:r>
      <w:hyperlink r:id="rId19">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בטרם</w:t>
      </w:r>
      <w:r>
        <w:rPr>
          <w:rFonts w:cs="Times New Roman"/>
          <w:rtl w:val="true"/>
        </w:rPr>
        <w:t xml:space="preserve"> </w:t>
      </w:r>
      <w:r>
        <w:rPr>
          <w:rtl w:val="true"/>
        </w:rPr>
        <w:t>טיעונים</w:t>
      </w:r>
      <w:r>
        <w:rPr>
          <w:rFonts w:cs="Times New Roman"/>
          <w:rtl w:val="true"/>
        </w:rPr>
        <w:t xml:space="preserve"> </w:t>
      </w:r>
      <w:r>
        <w:rPr>
          <w:rtl w:val="true"/>
        </w:rPr>
        <w:t>לעונש</w:t>
      </w:r>
      <w:r>
        <w:rPr>
          <w:rtl w:val="true"/>
        </w:rPr>
        <w:t xml:space="preserve">, </w:t>
      </w:r>
      <w:r>
        <w:rPr>
          <w:rtl w:val="true"/>
        </w:rPr>
        <w:t>הופנה</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לקבלת</w:t>
      </w:r>
      <w:r>
        <w:rPr>
          <w:rFonts w:cs="Times New Roman"/>
          <w:rtl w:val="true"/>
        </w:rPr>
        <w:t xml:space="preserve"> </w:t>
      </w:r>
      <w:r>
        <w:rPr>
          <w:rtl w:val="true"/>
        </w:rPr>
        <w:t>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מחמת</w:t>
      </w:r>
      <w:r>
        <w:rPr>
          <w:rFonts w:cs="Times New Roman"/>
          <w:rtl w:val="true"/>
        </w:rPr>
        <w:t xml:space="preserve"> </w:t>
      </w:r>
      <w:r>
        <w:rPr>
          <w:rtl w:val="true"/>
        </w:rPr>
        <w:t>גילו</w:t>
      </w:r>
      <w:r>
        <w:rPr>
          <w:rtl w:val="true"/>
        </w:rPr>
        <w:t xml:space="preserve">. </w:t>
      </w:r>
    </w:p>
    <w:p>
      <w:pPr>
        <w:pStyle w:val="Normal"/>
        <w:spacing w:lineRule="auto" w:line="360"/>
        <w:ind w:end="0"/>
        <w:jc w:val="both"/>
        <w:rPr/>
      </w:pPr>
      <w:r>
        <w:rPr>
          <w:rFonts w:cs="Times New Roman"/>
          <w:rtl w:val="true"/>
        </w:rPr>
        <w:t xml:space="preserve"> </w:t>
      </w:r>
    </w:p>
    <w:p>
      <w:pPr>
        <w:pStyle w:val="Normal"/>
        <w:spacing w:lineRule="auto" w:line="360" w:before="120" w:after="0"/>
        <w:ind w:end="0"/>
        <w:jc w:val="start"/>
        <w:rPr>
          <w:b/>
          <w:bCs/>
        </w:rPr>
      </w:pPr>
      <w:bookmarkStart w:id="8" w:name="ABSTRACT_END"/>
      <w:bookmarkEnd w:id="8"/>
      <w:r>
        <w:rPr>
          <w:b/>
          <w:b/>
          <w:bCs/>
          <w:rtl w:val="true"/>
        </w:rPr>
        <w:t>עובדות</w:t>
      </w:r>
      <w:r>
        <w:rPr>
          <w:rFonts w:cs="Times New Roman"/>
          <w:b/>
          <w:b/>
          <w:bCs/>
          <w:rtl w:val="true"/>
        </w:rPr>
        <w:t xml:space="preserve"> </w:t>
      </w:r>
      <w:r>
        <w:rPr>
          <w:b/>
          <w:b/>
          <w:bCs/>
          <w:rtl w:val="true"/>
        </w:rPr>
        <w:t>כתב</w:t>
      </w:r>
      <w:r>
        <w:rPr>
          <w:rFonts w:cs="Times New Roman"/>
          <w:b/>
          <w:b/>
          <w:bCs/>
          <w:rtl w:val="true"/>
        </w:rPr>
        <w:t xml:space="preserve"> </w:t>
      </w:r>
      <w:r>
        <w:rPr>
          <w:b/>
          <w:b/>
          <w:bCs/>
          <w:rtl w:val="true"/>
        </w:rPr>
        <w:t>האישום</w:t>
      </w:r>
      <w:r>
        <w:rPr>
          <w:rFonts w:cs="Times New Roman"/>
          <w:b/>
          <w:b/>
          <w:bCs/>
          <w:rtl w:val="true"/>
        </w:rPr>
        <w:t xml:space="preserve"> </w:t>
      </w:r>
      <w:r>
        <w:rPr>
          <w:b/>
          <w:b/>
          <w:bCs/>
          <w:rtl w:val="true"/>
        </w:rPr>
        <w:t>המתוקן</w:t>
      </w:r>
      <w:r>
        <w:rPr>
          <w:rFonts w:cs="Times New Roman"/>
          <w:b/>
          <w:b/>
          <w:bCs/>
          <w:rtl w:val="true"/>
        </w:rPr>
        <w:t xml:space="preserve"> </w:t>
      </w:r>
      <w:r>
        <w:rPr>
          <w:b/>
          <w:b/>
          <w:bCs/>
          <w:rtl w:val="true"/>
        </w:rPr>
        <w:t>בו</w:t>
      </w:r>
      <w:r>
        <w:rPr>
          <w:rFonts w:cs="Times New Roman"/>
          <w:b/>
          <w:b/>
          <w:bCs/>
          <w:rtl w:val="true"/>
        </w:rPr>
        <w:t xml:space="preserve"> </w:t>
      </w:r>
      <w:r>
        <w:rPr>
          <w:b/>
          <w:b/>
          <w:bCs/>
          <w:rtl w:val="true"/>
        </w:rPr>
        <w:t>הורשעו</w:t>
      </w:r>
      <w:r>
        <w:rPr>
          <w:rFonts w:cs="Times New Roman"/>
          <w:b/>
          <w:b/>
          <w:bCs/>
          <w:rtl w:val="true"/>
        </w:rPr>
        <w:t xml:space="preserve"> </w:t>
      </w:r>
      <w:r>
        <w:rPr>
          <w:b/>
          <w:b/>
          <w:bCs/>
          <w:rtl w:val="true"/>
        </w:rPr>
        <w:t>הנאשמים</w:t>
      </w:r>
      <w:r>
        <w:rPr>
          <w:b/>
          <w:bCs/>
          <w:rtl w:val="true"/>
        </w:rPr>
        <w:t>:</w:t>
      </w:r>
    </w:p>
    <w:p>
      <w:pPr>
        <w:pStyle w:val="Normal"/>
        <w:spacing w:lineRule="auto" w:line="360" w:before="120" w:after="0"/>
        <w:ind w:end="0"/>
        <w:jc w:val="start"/>
        <w:rPr>
          <w:u w:val="single"/>
        </w:rPr>
      </w:pPr>
      <w:r>
        <w:rPr>
          <w:u w:val="single"/>
          <w:rtl w:val="true"/>
        </w:rPr>
        <w:t>אישום</w:t>
      </w:r>
      <w:r>
        <w:rPr>
          <w:rFonts w:cs="Times New Roman"/>
          <w:u w:val="single"/>
          <w:rtl w:val="true"/>
        </w:rPr>
        <w:t xml:space="preserve"> </w:t>
      </w:r>
      <w:r>
        <w:rPr>
          <w:u w:val="single"/>
        </w:rPr>
        <w:t>1</w:t>
      </w:r>
      <w:r>
        <w:rPr>
          <w:u w:val="single"/>
          <w:rtl w:val="true"/>
        </w:rPr>
        <w:t xml:space="preserve"> (</w:t>
      </w:r>
      <w:r>
        <w:rPr>
          <w:u w:val="single"/>
          <w:rtl w:val="true"/>
        </w:rPr>
        <w:t>לגבי</w:t>
      </w:r>
      <w:r>
        <w:rPr>
          <w:rFonts w:cs="Times New Roman"/>
          <w:u w:val="single"/>
          <w:rtl w:val="true"/>
        </w:rPr>
        <w:t xml:space="preserve"> </w:t>
      </w:r>
      <w:r>
        <w:rPr>
          <w:u w:val="single"/>
          <w:rtl w:val="true"/>
        </w:rPr>
        <w:t>שני</w:t>
      </w:r>
      <w:r>
        <w:rPr>
          <w:rFonts w:cs="Times New Roman"/>
          <w:u w:val="single"/>
          <w:rtl w:val="true"/>
        </w:rPr>
        <w:t xml:space="preserve"> </w:t>
      </w:r>
      <w:r>
        <w:rPr>
          <w:u w:val="single"/>
          <w:rtl w:val="true"/>
        </w:rPr>
        <w:t>הנאשמים</w:t>
      </w:r>
      <w:r>
        <w:rPr>
          <w:u w:val="single"/>
          <w:rtl w:val="true"/>
        </w:rPr>
        <w:t>)</w:t>
      </w:r>
      <w:r>
        <w:rPr>
          <w:rtl w:val="true"/>
        </w:rPr>
        <w:t>:</w:t>
      </w:r>
    </w:p>
    <w:p>
      <w:pPr>
        <w:pStyle w:val="Normal"/>
        <w:spacing w:lineRule="auto" w:line="360" w:before="120" w:after="0"/>
        <w:ind w:end="0"/>
        <w:jc w:val="both"/>
        <w:rPr/>
      </w:pPr>
      <w:r>
        <w:rPr>
          <w:rtl w:val="true"/>
        </w:rPr>
        <w:t>תאופיק</w:t>
      </w:r>
      <w:r>
        <w:rPr>
          <w:rFonts w:cs="Times New Roman"/>
          <w:rtl w:val="true"/>
        </w:rPr>
        <w:t xml:space="preserve"> </w:t>
      </w:r>
      <w:r>
        <w:rPr>
          <w:rtl w:val="true"/>
        </w:rPr>
        <w:t>כרום</w:t>
      </w:r>
      <w:r>
        <w:rPr>
          <w:rFonts w:cs="Times New Roman"/>
          <w:rtl w:val="true"/>
        </w:rPr>
        <w:t xml:space="preserve"> </w:t>
      </w:r>
      <w:r>
        <w:rPr>
          <w:rtl w:val="true"/>
        </w:rPr>
        <w:t>(</w:t>
      </w:r>
      <w:r>
        <w:rPr>
          <w:rtl w:val="true"/>
        </w:rPr>
        <w:t>להלן</w:t>
      </w:r>
      <w:r>
        <w:rPr>
          <w:rtl w:val="true"/>
        </w:rPr>
        <w:t>: "</w:t>
      </w:r>
      <w:r>
        <w:rPr>
          <w:b/>
          <w:b/>
          <w:bCs/>
          <w:rtl w:val="true"/>
        </w:rPr>
        <w:t>תאופיק</w:t>
      </w:r>
      <w:r>
        <w:rPr>
          <w:rtl w:val="true"/>
        </w:rPr>
        <w:t xml:space="preserve">") </w:t>
      </w:r>
      <w:r>
        <w:rPr>
          <w:rtl w:val="true"/>
        </w:rPr>
        <w:t>הוא</w:t>
      </w:r>
      <w:r>
        <w:rPr>
          <w:rFonts w:cs="Times New Roman"/>
          <w:rtl w:val="true"/>
        </w:rPr>
        <w:t xml:space="preserve"> </w:t>
      </w:r>
      <w:r>
        <w:rPr>
          <w:rtl w:val="true"/>
        </w:rPr>
        <w:t>אביו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ובבעלותו</w:t>
      </w:r>
      <w:r>
        <w:rPr>
          <w:rFonts w:cs="Times New Roman"/>
          <w:rtl w:val="true"/>
        </w:rPr>
        <w:t xml:space="preserve"> </w:t>
      </w:r>
      <w:r>
        <w:rPr>
          <w:rtl w:val="true"/>
        </w:rPr>
        <w:t>חלקת</w:t>
      </w:r>
      <w:r>
        <w:rPr>
          <w:rFonts w:cs="Times New Roman"/>
          <w:rtl w:val="true"/>
        </w:rPr>
        <w:t xml:space="preserve"> </w:t>
      </w:r>
      <w:r>
        <w:rPr>
          <w:rtl w:val="true"/>
        </w:rPr>
        <w:t>אדמה</w:t>
      </w:r>
      <w:r>
        <w:rPr>
          <w:rFonts w:cs="Times New Roman"/>
          <w:rtl w:val="true"/>
        </w:rPr>
        <w:t xml:space="preserve"> </w:t>
      </w:r>
      <w:r>
        <w:rPr>
          <w:rtl w:val="true"/>
        </w:rPr>
        <w:t>שנמצאת</w:t>
      </w:r>
      <w:r>
        <w:rPr>
          <w:rFonts w:cs="Times New Roman"/>
          <w:rtl w:val="true"/>
        </w:rPr>
        <w:t xml:space="preserve"> </w:t>
      </w:r>
      <w:r>
        <w:rPr>
          <w:rtl w:val="true"/>
        </w:rPr>
        <w:t>סמוך</w:t>
      </w:r>
      <w:r>
        <w:rPr>
          <w:rFonts w:cs="Times New Roman"/>
          <w:rtl w:val="true"/>
        </w:rPr>
        <w:t xml:space="preserve"> </w:t>
      </w:r>
      <w:r>
        <w:rPr>
          <w:rtl w:val="true"/>
        </w:rPr>
        <w:t>לכפר</w:t>
      </w:r>
      <w:r>
        <w:rPr>
          <w:rFonts w:cs="Times New Roman"/>
          <w:rtl w:val="true"/>
        </w:rPr>
        <w:t xml:space="preserve"> </w:t>
      </w:r>
      <w:r>
        <w:rPr>
          <w:rtl w:val="true"/>
        </w:rPr>
        <w:t>ראמה</w:t>
      </w:r>
      <w:r>
        <w:rPr>
          <w:rFonts w:cs="Times New Roman"/>
          <w:rtl w:val="true"/>
        </w:rPr>
        <w:t xml:space="preserve"> </w:t>
      </w:r>
      <w:r>
        <w:rPr>
          <w:rtl w:val="true"/>
        </w:rPr>
        <w:t>(</w:t>
      </w:r>
      <w:r>
        <w:rPr>
          <w:rtl w:val="true"/>
        </w:rPr>
        <w:t>להלן</w:t>
      </w:r>
      <w:r>
        <w:rPr>
          <w:rtl w:val="true"/>
        </w:rPr>
        <w:t>: "</w:t>
      </w:r>
      <w:r>
        <w:rPr>
          <w:b/>
          <w:b/>
          <w:bCs/>
          <w:rtl w:val="true"/>
        </w:rPr>
        <w:t>החלקה</w:t>
      </w:r>
      <w:r>
        <w:rPr>
          <w:rtl w:val="true"/>
        </w:rPr>
        <w:t xml:space="preserve">"). </w:t>
      </w:r>
      <w:r>
        <w:rPr>
          <w:rtl w:val="true"/>
        </w:rPr>
        <w:t>בחלקה</w:t>
      </w:r>
      <w:r>
        <w:rPr>
          <w:rFonts w:cs="Times New Roman"/>
          <w:rtl w:val="true"/>
        </w:rPr>
        <w:t xml:space="preserve"> </w:t>
      </w:r>
      <w:r>
        <w:rPr>
          <w:rtl w:val="true"/>
        </w:rPr>
        <w:t>בנויה</w:t>
      </w:r>
      <w:r>
        <w:rPr>
          <w:rFonts w:cs="Times New Roman"/>
          <w:rtl w:val="true"/>
        </w:rPr>
        <w:t xml:space="preserve"> </w:t>
      </w:r>
      <w:r>
        <w:rPr>
          <w:rtl w:val="true"/>
        </w:rPr>
        <w:t>סככה</w:t>
      </w:r>
      <w:r>
        <w:rPr>
          <w:rFonts w:cs="Times New Roman"/>
          <w:rtl w:val="true"/>
        </w:rPr>
        <w:t xml:space="preserve"> </w:t>
      </w:r>
      <w:r>
        <w:rPr>
          <w:rtl w:val="true"/>
        </w:rPr>
        <w:t>ובה</w:t>
      </w:r>
      <w:r>
        <w:rPr>
          <w:rFonts w:cs="Times New Roman"/>
          <w:rtl w:val="true"/>
        </w:rPr>
        <w:t xml:space="preserve"> </w:t>
      </w:r>
      <w:r>
        <w:rPr>
          <w:rtl w:val="true"/>
        </w:rPr>
        <w:t>בית</w:t>
      </w:r>
      <w:r>
        <w:rPr>
          <w:rFonts w:cs="Times New Roman"/>
          <w:rtl w:val="true"/>
        </w:rPr>
        <w:t xml:space="preserve"> </w:t>
      </w:r>
      <w:r>
        <w:rPr>
          <w:rtl w:val="true"/>
        </w:rPr>
        <w:t>בד</w:t>
      </w:r>
      <w:r>
        <w:rPr>
          <w:rFonts w:cs="Times New Roman"/>
          <w:rtl w:val="true"/>
        </w:rPr>
        <w:t xml:space="preserve"> </w:t>
      </w:r>
      <w:r>
        <w:rPr>
          <w:rtl w:val="true"/>
        </w:rPr>
        <w:t>ישן</w:t>
      </w:r>
      <w:r>
        <w:rPr>
          <w:rFonts w:cs="Times New Roman"/>
          <w:rtl w:val="true"/>
        </w:rPr>
        <w:t xml:space="preserve"> </w:t>
      </w:r>
      <w:r>
        <w:rPr>
          <w:rtl w:val="true"/>
        </w:rPr>
        <w:t>(</w:t>
      </w:r>
      <w:r>
        <w:rPr>
          <w:rtl w:val="true"/>
        </w:rPr>
        <w:t>להלן</w:t>
      </w:r>
      <w:r>
        <w:rPr>
          <w:rtl w:val="true"/>
        </w:rPr>
        <w:t>: "</w:t>
      </w:r>
      <w:r>
        <w:rPr>
          <w:b/>
          <w:b/>
          <w:bCs/>
          <w:rtl w:val="true"/>
        </w:rPr>
        <w:t>בית</w:t>
      </w:r>
      <w:r>
        <w:rPr>
          <w:rFonts w:cs="Times New Roman"/>
          <w:rtl w:val="true"/>
        </w:rPr>
        <w:t xml:space="preserve"> </w:t>
      </w:r>
      <w:r>
        <w:rPr>
          <w:b/>
          <w:b/>
          <w:bCs/>
          <w:rtl w:val="true"/>
        </w:rPr>
        <w:t>הבד</w:t>
      </w:r>
      <w:r>
        <w:rPr>
          <w:rtl w:val="true"/>
        </w:rPr>
        <w:t xml:space="preserve">"). </w:t>
      </w:r>
    </w:p>
    <w:p>
      <w:pPr>
        <w:pStyle w:val="Normal"/>
        <w:spacing w:lineRule="auto" w:line="360" w:before="120" w:after="0"/>
        <w:ind w:end="0"/>
        <w:jc w:val="both"/>
        <w:rPr/>
      </w:pPr>
      <w:r>
        <w:rPr>
          <w:rtl w:val="true"/>
        </w:rPr>
        <w:t>עובר</w:t>
      </w:r>
      <w:r>
        <w:rPr>
          <w:rFonts w:cs="Times New Roman"/>
          <w:rtl w:val="true"/>
        </w:rPr>
        <w:t xml:space="preserve"> </w:t>
      </w:r>
      <w:r>
        <w:rPr>
          <w:rtl w:val="true"/>
        </w:rPr>
        <w:t>ליום</w:t>
      </w:r>
      <w:r>
        <w:rPr>
          <w:rFonts w:cs="Times New Roman"/>
          <w:rtl w:val="true"/>
        </w:rPr>
        <w:t xml:space="preserve"> </w:t>
      </w:r>
      <w:r>
        <w:rPr/>
        <w:t>8.10.21</w:t>
      </w:r>
      <w:r>
        <w:rPr>
          <w:rtl w:val="true"/>
        </w:rPr>
        <w:t xml:space="preserve"> </w:t>
      </w:r>
      <w:r>
        <w:rPr>
          <w:rtl w:val="true"/>
        </w:rPr>
        <w:t>החזיק</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בבית</w:t>
      </w:r>
      <w:r>
        <w:rPr>
          <w:rFonts w:cs="Times New Roman"/>
          <w:rtl w:val="true"/>
        </w:rPr>
        <w:t xml:space="preserve"> </w:t>
      </w:r>
      <w:r>
        <w:rPr>
          <w:rtl w:val="true"/>
        </w:rPr>
        <w:t>הבד</w:t>
      </w:r>
      <w:r>
        <w:rPr>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מסוג</w:t>
      </w:r>
      <w:r>
        <w:rPr>
          <w:rFonts w:cs="Times New Roman"/>
          <w:rtl w:val="true"/>
        </w:rPr>
        <w:t xml:space="preserve"> </w:t>
      </w:r>
      <w:r>
        <w:rPr>
          <w:rtl w:val="true"/>
        </w:rPr>
        <w:t>קרלו</w:t>
      </w:r>
      <w:r>
        <w:rPr>
          <w:rtl w:val="true"/>
        </w:rPr>
        <w:t xml:space="preserve">, </w:t>
      </w:r>
      <w:r>
        <w:rPr>
          <w:rtl w:val="true"/>
        </w:rPr>
        <w:t>קליבר</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w:t>
      </w:r>
      <w:r>
        <w:rPr>
          <w:rtl w:val="true"/>
        </w:rPr>
        <w:t>להלן</w:t>
      </w:r>
      <w:r>
        <w:rPr>
          <w:rtl w:val="true"/>
        </w:rPr>
        <w:t>: "</w:t>
      </w:r>
      <w:r>
        <w:rPr>
          <w:b/>
          <w:b/>
          <w:bCs/>
          <w:rtl w:val="true"/>
        </w:rPr>
        <w:t>הקרלו</w:t>
      </w:r>
      <w:r>
        <w:rPr>
          <w:rtl w:val="true"/>
        </w:rPr>
        <w:t xml:space="preserve">") </w:t>
      </w:r>
      <w:r>
        <w:rPr>
          <w:rtl w:val="true"/>
        </w:rPr>
        <w:t>ובתוכו</w:t>
      </w:r>
      <w:r>
        <w:rPr>
          <w:rFonts w:cs="Times New Roman"/>
          <w:rtl w:val="true"/>
        </w:rPr>
        <w:t xml:space="preserve"> </w:t>
      </w:r>
      <w:r>
        <w:rPr>
          <w:rtl w:val="true"/>
        </w:rPr>
        <w:t>מחסנית</w:t>
      </w:r>
      <w:r>
        <w:rPr>
          <w:rFonts w:cs="Times New Roman"/>
          <w:rtl w:val="true"/>
        </w:rPr>
        <w:t xml:space="preserve"> </w:t>
      </w:r>
      <w:r>
        <w:rPr>
          <w:rtl w:val="true"/>
        </w:rPr>
        <w:t>תואמת</w:t>
      </w:r>
      <w:r>
        <w:rPr>
          <w:rFonts w:cs="Times New Roman"/>
          <w:rtl w:val="true"/>
        </w:rPr>
        <w:t xml:space="preserve"> </w:t>
      </w:r>
      <w:r>
        <w:rPr>
          <w:rtl w:val="true"/>
        </w:rPr>
        <w:t>ו</w:t>
      </w:r>
      <w:r>
        <w:rPr>
          <w:rtl w:val="true"/>
        </w:rPr>
        <w:t>-</w:t>
      </w:r>
      <w:r>
        <w:rPr/>
        <w:t>4</w:t>
      </w:r>
      <w:r>
        <w:rPr>
          <w:rtl w:val="true"/>
        </w:rPr>
        <w:t xml:space="preserve"> </w:t>
      </w:r>
      <w:r>
        <w:rPr>
          <w:rtl w:val="true"/>
        </w:rPr>
        <w:t>מחסניות</w:t>
      </w:r>
      <w:r>
        <w:rPr>
          <w:rFonts w:cs="Times New Roman"/>
          <w:rtl w:val="true"/>
        </w:rPr>
        <w:t xml:space="preserve"> </w:t>
      </w:r>
      <w:r>
        <w:rPr>
          <w:rtl w:val="true"/>
        </w:rPr>
        <w:t>תואמות</w:t>
      </w:r>
      <w:r>
        <w:rPr>
          <w:rFonts w:cs="Times New Roman"/>
          <w:rtl w:val="true"/>
        </w:rPr>
        <w:t xml:space="preserve"> </w:t>
      </w:r>
      <w:r>
        <w:rPr>
          <w:rtl w:val="true"/>
        </w:rPr>
        <w:t>(</w:t>
      </w:r>
      <w:r>
        <w:rPr>
          <w:rtl w:val="true"/>
        </w:rPr>
        <w:t>להלן</w:t>
      </w:r>
      <w:r>
        <w:rPr>
          <w:rtl w:val="true"/>
        </w:rPr>
        <w:t>: "</w:t>
      </w:r>
      <w:r>
        <w:rPr>
          <w:b/>
          <w:b/>
          <w:bCs/>
          <w:rtl w:val="true"/>
        </w:rPr>
        <w:t>המחסניות</w:t>
      </w:r>
      <w:r>
        <w:rPr>
          <w:rtl w:val="true"/>
        </w:rPr>
        <w:t xml:space="preserve">") </w:t>
      </w:r>
      <w:r>
        <w:rPr>
          <w:rtl w:val="true"/>
        </w:rPr>
        <w:t>ללא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להחזקתם</w:t>
      </w:r>
      <w:r>
        <w:rPr>
          <w:rtl w:val="true"/>
        </w:rPr>
        <w:t>.</w:t>
      </w:r>
    </w:p>
    <w:p>
      <w:pPr>
        <w:pStyle w:val="Normal"/>
        <w:spacing w:lineRule="auto" w:line="360" w:before="120" w:after="0"/>
        <w:ind w:end="0"/>
        <w:jc w:val="both"/>
        <w:rPr/>
      </w:pPr>
      <w:r>
        <w:rPr>
          <w:rtl w:val="true"/>
        </w:rPr>
        <w:t>נאשם</w:t>
      </w:r>
      <w:r>
        <w:rPr>
          <w:rFonts w:cs="Times New Roman"/>
          <w:rtl w:val="true"/>
        </w:rPr>
        <w:t xml:space="preserve"> </w:t>
      </w:r>
      <w:r>
        <w:rPr/>
        <w:t>1</w:t>
      </w:r>
      <w:r>
        <w:rPr>
          <w:rtl w:val="true"/>
        </w:rPr>
        <w:t xml:space="preserve"> </w:t>
      </w:r>
      <w:r>
        <w:rPr>
          <w:rtl w:val="true"/>
        </w:rPr>
        <w:t>החזיק</w:t>
      </w:r>
      <w:r>
        <w:rPr>
          <w:rFonts w:cs="Times New Roman"/>
          <w:rtl w:val="true"/>
        </w:rPr>
        <w:t xml:space="preserve"> </w:t>
      </w:r>
      <w:r>
        <w:rPr>
          <w:rtl w:val="true"/>
        </w:rPr>
        <w:t>בבית</w:t>
      </w:r>
      <w:r>
        <w:rPr>
          <w:rFonts w:cs="Times New Roman"/>
          <w:rtl w:val="true"/>
        </w:rPr>
        <w:t xml:space="preserve"> </w:t>
      </w:r>
      <w:r>
        <w:rPr>
          <w:rtl w:val="true"/>
        </w:rPr>
        <w:t>הבד</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מסוג</w:t>
      </w:r>
      <w:r>
        <w:rPr>
          <w:rFonts w:cs="Times New Roman"/>
          <w:rtl w:val="true"/>
        </w:rPr>
        <w:t xml:space="preserve"> </w:t>
      </w:r>
      <w:r>
        <w:rPr>
          <w:rtl w:val="true"/>
        </w:rPr>
        <w:t>עוזי</w:t>
      </w:r>
      <w:r>
        <w:rPr>
          <w:rtl w:val="true"/>
        </w:rPr>
        <w:t xml:space="preserve">, </w:t>
      </w:r>
      <w:r>
        <w:rPr>
          <w:rtl w:val="true"/>
        </w:rPr>
        <w:t>קליבר</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פאראבלום</w:t>
      </w:r>
      <w:r>
        <w:rPr>
          <w:rFonts w:cs="Times New Roman"/>
          <w:rtl w:val="true"/>
        </w:rPr>
        <w:t xml:space="preserve"> </w:t>
      </w:r>
      <w:r>
        <w:rPr>
          <w:rtl w:val="true"/>
        </w:rPr>
        <w:t>(</w:t>
      </w:r>
      <w:r>
        <w:rPr>
          <w:rtl w:val="true"/>
        </w:rPr>
        <w:t>להלן</w:t>
      </w:r>
      <w:r>
        <w:rPr>
          <w:rtl w:val="true"/>
        </w:rPr>
        <w:t>: "</w:t>
      </w:r>
      <w:r>
        <w:rPr>
          <w:b/>
          <w:b/>
          <w:bCs/>
          <w:rtl w:val="true"/>
        </w:rPr>
        <w:t>העוזי</w:t>
      </w:r>
      <w:r>
        <w:rPr>
          <w:rtl w:val="true"/>
        </w:rPr>
        <w:t xml:space="preserve">") </w:t>
      </w:r>
      <w:r>
        <w:rPr>
          <w:rtl w:val="true"/>
        </w:rPr>
        <w:t>ללא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להחזקתו</w:t>
      </w:r>
      <w:r>
        <w:rPr>
          <w:rtl w:val="true"/>
        </w:rPr>
        <w:t xml:space="preserve">. </w:t>
      </w:r>
    </w:p>
    <w:p>
      <w:pPr>
        <w:pStyle w:val="Normal"/>
        <w:spacing w:lineRule="auto" w:line="360" w:before="120" w:after="0"/>
        <w:ind w:end="0"/>
        <w:jc w:val="both"/>
        <w:rPr/>
      </w:pPr>
      <w:r>
        <w:rPr>
          <w:rtl w:val="true"/>
        </w:rPr>
        <w:t>כן</w:t>
      </w:r>
      <w:r>
        <w:rPr>
          <w:rFonts w:cs="Times New Roman"/>
          <w:rtl w:val="true"/>
        </w:rPr>
        <w:t xml:space="preserve"> </w:t>
      </w:r>
      <w:r>
        <w:rPr>
          <w:rtl w:val="true"/>
        </w:rPr>
        <w:t>החזיקו</w:t>
      </w:r>
      <w:r>
        <w:rPr>
          <w:rFonts w:cs="Times New Roman"/>
          <w:rtl w:val="true"/>
        </w:rPr>
        <w:t xml:space="preserve"> </w:t>
      </w:r>
      <w:r>
        <w:rPr>
          <w:rtl w:val="true"/>
        </w:rPr>
        <w:t>הנאשמים</w:t>
      </w:r>
      <w:r>
        <w:rPr>
          <w:rFonts w:cs="Times New Roman"/>
          <w:rtl w:val="true"/>
        </w:rPr>
        <w:t xml:space="preserve"> </w:t>
      </w:r>
      <w:r>
        <w:rPr>
          <w:rtl w:val="true"/>
        </w:rPr>
        <w:t>בבית</w:t>
      </w:r>
      <w:r>
        <w:rPr>
          <w:rFonts w:cs="Times New Roman"/>
          <w:rtl w:val="true"/>
        </w:rPr>
        <w:t xml:space="preserve"> </w:t>
      </w:r>
      <w:r>
        <w:rPr>
          <w:rtl w:val="true"/>
        </w:rPr>
        <w:t>הבד</w:t>
      </w:r>
      <w:r>
        <w:rPr>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תחמושת</w:t>
      </w:r>
      <w:r>
        <w:rPr>
          <w:rFonts w:cs="Times New Roman"/>
          <w:rtl w:val="true"/>
        </w:rPr>
        <w:t xml:space="preserve"> </w:t>
      </w:r>
      <w:r>
        <w:rPr>
          <w:rtl w:val="true"/>
        </w:rPr>
        <w:t>בכמות</w:t>
      </w:r>
      <w:r>
        <w:rPr>
          <w:rFonts w:cs="Times New Roman"/>
          <w:rtl w:val="true"/>
        </w:rPr>
        <w:t xml:space="preserve"> </w:t>
      </w:r>
      <w:r>
        <w:rPr>
          <w:rtl w:val="true"/>
        </w:rPr>
        <w:t>רבה</w:t>
      </w:r>
      <w:r>
        <w:rPr>
          <w:rFonts w:cs="Times New Roman"/>
          <w:rtl w:val="true"/>
        </w:rPr>
        <w:t xml:space="preserve"> </w:t>
      </w:r>
      <w:r>
        <w:rPr>
          <w:rtl w:val="true"/>
        </w:rPr>
        <w:t>בקליברים</w:t>
      </w:r>
      <w:r>
        <w:rPr>
          <w:rFonts w:cs="Times New Roman"/>
          <w:rtl w:val="true"/>
        </w:rPr>
        <w:t xml:space="preserve"> </w:t>
      </w:r>
      <w:r>
        <w:rPr>
          <w:rtl w:val="true"/>
        </w:rPr>
        <w:t>שונים</w:t>
      </w:r>
      <w:r>
        <w:rPr>
          <w:rtl w:val="true"/>
        </w:rPr>
        <w:t xml:space="preserve">: </w:t>
      </w:r>
      <w:r>
        <w:rPr/>
        <w:t>5.56</w:t>
      </w:r>
      <w:r>
        <w:rPr>
          <w:rtl w:val="true"/>
        </w:rPr>
        <w:t xml:space="preserve"> </w:t>
      </w:r>
      <w:r>
        <w:rPr>
          <w:rtl w:val="true"/>
        </w:rPr>
        <w:t>מ</w:t>
      </w:r>
      <w:r>
        <w:rPr>
          <w:rtl w:val="true"/>
        </w:rPr>
        <w:t>"</w:t>
      </w:r>
      <w:r>
        <w:rPr>
          <w:rtl w:val="true"/>
        </w:rPr>
        <w:t>מ</w:t>
      </w:r>
      <w:r>
        <w:rPr>
          <w:rtl w:val="true"/>
        </w:rPr>
        <w:t xml:space="preserve">,  </w:t>
      </w:r>
      <w:r>
        <w:rPr/>
        <w:t>7.62</w:t>
      </w:r>
      <w:r>
        <w:rPr>
          <w:rtl w:val="true"/>
        </w:rPr>
        <w:t xml:space="preserve"> </w:t>
      </w:r>
      <w:r>
        <w:rPr>
          <w:rtl w:val="true"/>
        </w:rPr>
        <w:t>מ</w:t>
      </w:r>
      <w:r>
        <w:rPr>
          <w:rtl w:val="true"/>
        </w:rPr>
        <w:t>"</w:t>
      </w:r>
      <w:r>
        <w:rPr>
          <w:rtl w:val="true"/>
        </w:rPr>
        <w:t>מ</w:t>
      </w:r>
      <w:r>
        <w:rPr>
          <w:rFonts w:cs="Times New Roman"/>
          <w:rtl w:val="true"/>
        </w:rPr>
        <w:t xml:space="preserve"> </w:t>
      </w:r>
      <w:r>
        <w:rPr>
          <w:rtl w:val="true"/>
        </w:rPr>
        <w:t>ו</w:t>
      </w:r>
      <w:r>
        <w:rPr>
          <w:rtl w:val="true"/>
        </w:rPr>
        <w:t xml:space="preserve">- </w:t>
      </w:r>
      <w:r>
        <w:rPr/>
        <w:t>0.22</w:t>
      </w:r>
      <w:r>
        <w:rPr>
          <w:rtl w:val="true"/>
        </w:rPr>
        <w:t xml:space="preserve"> </w:t>
      </w:r>
      <w:r>
        <w:rPr>
          <w:rtl w:val="true"/>
        </w:rPr>
        <w:t>מ</w:t>
      </w:r>
      <w:r>
        <w:rPr>
          <w:rtl w:val="true"/>
        </w:rPr>
        <w:t>"</w:t>
      </w:r>
      <w:r>
        <w:rPr>
          <w:rtl w:val="true"/>
        </w:rPr>
        <w:t>מ</w:t>
      </w:r>
      <w:r>
        <w:rPr>
          <w:rFonts w:cs="Times New Roman"/>
          <w:rtl w:val="true"/>
        </w:rPr>
        <w:t xml:space="preserve"> </w:t>
      </w:r>
      <w:r>
        <w:rPr>
          <w:rtl w:val="true"/>
        </w:rPr>
        <w:t>ופונדה</w:t>
      </w:r>
      <w:r>
        <w:rPr>
          <w:rFonts w:cs="Times New Roman"/>
          <w:rtl w:val="true"/>
        </w:rPr>
        <w:t xml:space="preserve"> </w:t>
      </w:r>
      <w:r>
        <w:rPr>
          <w:rtl w:val="true"/>
        </w:rPr>
        <w:t>תואמת</w:t>
      </w:r>
      <w:r>
        <w:rPr>
          <w:rFonts w:cs="Times New Roman"/>
          <w:rtl w:val="true"/>
        </w:rPr>
        <w:t xml:space="preserve"> </w:t>
      </w:r>
      <w:r>
        <w:rPr>
          <w:rtl w:val="true"/>
        </w:rPr>
        <w:t>לאקדח</w:t>
      </w:r>
      <w:r>
        <w:rPr>
          <w:rFonts w:cs="Times New Roman"/>
          <w:rtl w:val="true"/>
        </w:rPr>
        <w:t xml:space="preserve"> </w:t>
      </w:r>
      <w:r>
        <w:rPr>
          <w:rtl w:val="true"/>
        </w:rPr>
        <w:t>(</w:t>
      </w:r>
      <w:r>
        <w:rPr>
          <w:rtl w:val="true"/>
        </w:rPr>
        <w:t>להלן</w:t>
      </w:r>
      <w:r>
        <w:rPr>
          <w:rtl w:val="true"/>
        </w:rPr>
        <w:t>: "</w:t>
      </w:r>
      <w:r>
        <w:rPr>
          <w:b/>
          <w:b/>
          <w:bCs/>
          <w:rtl w:val="true"/>
        </w:rPr>
        <w:t>התחמושת</w:t>
      </w:r>
      <w:r>
        <w:rPr>
          <w:rtl w:val="true"/>
        </w:rPr>
        <w:t xml:space="preserve">"), </w:t>
      </w:r>
      <w:r>
        <w:rPr>
          <w:rtl w:val="true"/>
        </w:rPr>
        <w:t>ללא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להחזקתם</w:t>
      </w:r>
      <w:r>
        <w:rPr>
          <w:rtl w:val="true"/>
        </w:rPr>
        <w:t xml:space="preserve">. </w:t>
      </w:r>
    </w:p>
    <w:p>
      <w:pPr>
        <w:pStyle w:val="Normal"/>
        <w:spacing w:lineRule="auto" w:line="360" w:before="120" w:after="0"/>
        <w:ind w:end="0"/>
        <w:jc w:val="both"/>
        <w:rPr/>
      </w:pPr>
      <w:r>
        <w:rPr>
          <w:rtl w:val="true"/>
        </w:rPr>
        <w:t>ביום</w:t>
      </w:r>
      <w:r>
        <w:rPr>
          <w:rFonts w:cs="Times New Roman"/>
          <w:rtl w:val="true"/>
        </w:rPr>
        <w:t xml:space="preserve"> </w:t>
      </w:r>
      <w:r>
        <w:rPr/>
        <w:t>8.10.21</w:t>
      </w:r>
      <w:r>
        <w:rPr>
          <w:rtl w:val="true"/>
        </w:rPr>
        <w:t xml:space="preserve">, </w:t>
      </w:r>
      <w:r>
        <w:rPr>
          <w:rtl w:val="true"/>
        </w:rPr>
        <w:t>בחיפוש</w:t>
      </w:r>
      <w:r>
        <w:rPr>
          <w:rFonts w:cs="Times New Roman"/>
          <w:rtl w:val="true"/>
        </w:rPr>
        <w:t xml:space="preserve"> </w:t>
      </w:r>
      <w:r>
        <w:rPr>
          <w:rtl w:val="true"/>
        </w:rPr>
        <w:t>שנערך</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המשטרה</w:t>
      </w:r>
      <w:r>
        <w:rPr>
          <w:rFonts w:cs="Times New Roman"/>
          <w:rtl w:val="true"/>
        </w:rPr>
        <w:t xml:space="preserve"> </w:t>
      </w:r>
      <w:r>
        <w:rPr>
          <w:rtl w:val="true"/>
        </w:rPr>
        <w:t>בבית</w:t>
      </w:r>
      <w:r>
        <w:rPr>
          <w:rFonts w:cs="Times New Roman"/>
          <w:rtl w:val="true"/>
        </w:rPr>
        <w:t xml:space="preserve"> </w:t>
      </w:r>
      <w:r>
        <w:rPr>
          <w:rtl w:val="true"/>
        </w:rPr>
        <w:t>הבד</w:t>
      </w:r>
      <w:r>
        <w:rPr>
          <w:rtl w:val="true"/>
        </w:rPr>
        <w:t xml:space="preserve">, </w:t>
      </w:r>
      <w:r>
        <w:rPr>
          <w:rtl w:val="true"/>
        </w:rPr>
        <w:t>בשעה</w:t>
      </w:r>
      <w:r>
        <w:rPr>
          <w:rFonts w:cs="Times New Roman"/>
          <w:rtl w:val="true"/>
        </w:rPr>
        <w:t xml:space="preserve"> </w:t>
      </w:r>
      <w:r>
        <w:rPr/>
        <w:t>20:00</w:t>
      </w:r>
      <w:r>
        <w:rPr>
          <w:rtl w:val="true"/>
        </w:rPr>
        <w:t xml:space="preserve"> </w:t>
      </w:r>
      <w:r>
        <w:rPr>
          <w:rtl w:val="true"/>
        </w:rPr>
        <w:t>לערך</w:t>
      </w:r>
      <w:r>
        <w:rPr>
          <w:rtl w:val="true"/>
        </w:rPr>
        <w:t xml:space="preserve">, </w:t>
      </w:r>
      <w:r>
        <w:rPr>
          <w:rtl w:val="true"/>
        </w:rPr>
        <w:t>נמצאו</w:t>
      </w:r>
      <w:r>
        <w:rPr>
          <w:rFonts w:cs="Times New Roman"/>
          <w:rtl w:val="true"/>
        </w:rPr>
        <w:t xml:space="preserve"> </w:t>
      </w:r>
      <w:r>
        <w:rPr>
          <w:rtl w:val="true"/>
        </w:rPr>
        <w:t>הנשקים</w:t>
      </w:r>
      <w:r>
        <w:rPr>
          <w:rtl w:val="true"/>
        </w:rPr>
        <w:t xml:space="preserve">, </w:t>
      </w:r>
      <w:r>
        <w:rPr>
          <w:rtl w:val="true"/>
        </w:rPr>
        <w:t>המחסניות</w:t>
      </w:r>
      <w:r>
        <w:rPr>
          <w:rFonts w:cs="Times New Roman"/>
          <w:rtl w:val="true"/>
        </w:rPr>
        <w:t xml:space="preserve"> </w:t>
      </w:r>
      <w:r>
        <w:rPr>
          <w:rtl w:val="true"/>
        </w:rPr>
        <w:t>והתחמושת</w:t>
      </w:r>
      <w:r>
        <w:rPr>
          <w:rtl w:val="true"/>
        </w:rPr>
        <w:t xml:space="preserve">, </w:t>
      </w:r>
      <w:r>
        <w:rPr>
          <w:rtl w:val="true"/>
        </w:rPr>
        <w:t>כשהם</w:t>
      </w:r>
      <w:r>
        <w:rPr>
          <w:rFonts w:cs="Times New Roman"/>
          <w:rtl w:val="true"/>
        </w:rPr>
        <w:t xml:space="preserve"> </w:t>
      </w:r>
      <w:r>
        <w:rPr>
          <w:rtl w:val="true"/>
        </w:rPr>
        <w:t>מוחבאים</w:t>
      </w:r>
      <w:r>
        <w:rPr>
          <w:rFonts w:cs="Times New Roman"/>
          <w:rtl w:val="true"/>
        </w:rPr>
        <w:t xml:space="preserve"> </w:t>
      </w:r>
      <w:r>
        <w:rPr>
          <w:rtl w:val="true"/>
        </w:rPr>
        <w:t>בתוך</w:t>
      </w:r>
      <w:r>
        <w:rPr>
          <w:rFonts w:cs="Times New Roman"/>
          <w:rtl w:val="true"/>
        </w:rPr>
        <w:t xml:space="preserve"> </w:t>
      </w:r>
      <w:r>
        <w:rPr>
          <w:rtl w:val="true"/>
        </w:rPr>
        <w:t>בית</w:t>
      </w:r>
      <w:r>
        <w:rPr>
          <w:rFonts w:cs="Times New Roman"/>
          <w:rtl w:val="true"/>
        </w:rPr>
        <w:t xml:space="preserve"> </w:t>
      </w:r>
      <w:r>
        <w:rPr>
          <w:rtl w:val="true"/>
        </w:rPr>
        <w:t>הבד</w:t>
      </w:r>
      <w:r>
        <w:rPr>
          <w:rtl w:val="true"/>
        </w:rPr>
        <w:t xml:space="preserve">. </w:t>
      </w:r>
    </w:p>
    <w:p>
      <w:pPr>
        <w:pStyle w:val="Normal"/>
        <w:spacing w:lineRule="auto" w:line="360" w:before="120" w:after="0"/>
        <w:ind w:end="0"/>
        <w:jc w:val="both"/>
        <w:rPr/>
      </w:pPr>
      <w:r>
        <w:rPr>
          <w:rtl w:val="true"/>
        </w:rPr>
        <w:t>הנשקים</w:t>
      </w:r>
      <w:r>
        <w:rPr>
          <w:rFonts w:cs="Times New Roman"/>
          <w:rtl w:val="true"/>
        </w:rPr>
        <w:t xml:space="preserve"> </w:t>
      </w:r>
      <w:r>
        <w:rPr>
          <w:rtl w:val="true"/>
        </w:rPr>
        <w:t>הינם</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שסוגלו</w:t>
      </w:r>
      <w:r>
        <w:rPr>
          <w:rFonts w:cs="Times New Roman"/>
          <w:rtl w:val="true"/>
        </w:rPr>
        <w:t xml:space="preserve"> </w:t>
      </w:r>
      <w:r>
        <w:rPr>
          <w:rtl w:val="true"/>
        </w:rPr>
        <w:t>לירות</w:t>
      </w:r>
      <w:r>
        <w:rPr>
          <w:rFonts w:cs="Times New Roman"/>
          <w:rtl w:val="true"/>
        </w:rPr>
        <w:t xml:space="preserve"> </w:t>
      </w:r>
      <w:r>
        <w:rPr>
          <w:rtl w:val="true"/>
        </w:rPr>
        <w:t>כדור</w:t>
      </w:r>
      <w:r>
        <w:rPr>
          <w:rFonts w:cs="Times New Roman"/>
          <w:rtl w:val="true"/>
        </w:rPr>
        <w:t xml:space="preserve"> </w:t>
      </w:r>
      <w:r>
        <w:rPr>
          <w:rtl w:val="true"/>
        </w:rPr>
        <w:t>ובכוחם</w:t>
      </w:r>
      <w:r>
        <w:rPr>
          <w:rFonts w:cs="Times New Roman"/>
          <w:rtl w:val="true"/>
        </w:rPr>
        <w:t xml:space="preserve"> </w:t>
      </w:r>
      <w:r>
        <w:rPr>
          <w:rtl w:val="true"/>
        </w:rPr>
        <w:t>להמית</w:t>
      </w:r>
      <w:r>
        <w:rPr>
          <w:rFonts w:cs="Times New Roman"/>
          <w:rtl w:val="true"/>
        </w:rPr>
        <w:t xml:space="preserve"> </w:t>
      </w:r>
      <w:r>
        <w:rPr>
          <w:rtl w:val="true"/>
        </w:rPr>
        <w:t>אדם</w:t>
      </w:r>
      <w:r>
        <w:rPr>
          <w:rtl w:val="true"/>
        </w:rPr>
        <w:t xml:space="preserve">, </w:t>
      </w:r>
      <w:r>
        <w:rPr>
          <w:rtl w:val="true"/>
        </w:rPr>
        <w:t>ולפיכך</w:t>
      </w:r>
      <w:r>
        <w:rPr>
          <w:rFonts w:cs="Times New Roman"/>
          <w:rtl w:val="true"/>
        </w:rPr>
        <w:t xml:space="preserve"> </w:t>
      </w:r>
      <w:r>
        <w:rPr>
          <w:rtl w:val="true"/>
        </w:rPr>
        <w:t>הם</w:t>
      </w:r>
      <w:r>
        <w:rPr>
          <w:rFonts w:cs="Times New Roman"/>
          <w:rtl w:val="true"/>
        </w:rPr>
        <w:t xml:space="preserve"> </w:t>
      </w:r>
      <w:r>
        <w:rPr>
          <w:rtl w:val="true"/>
        </w:rPr>
        <w:t>מהווים</w:t>
      </w:r>
      <w:r>
        <w:rPr>
          <w:rFonts w:cs="Times New Roman"/>
          <w:rtl w:val="true"/>
        </w:rPr>
        <w:t xml:space="preserve"> </w:t>
      </w:r>
      <w:r>
        <w:rPr>
          <w:rtl w:val="true"/>
        </w:rPr>
        <w:t>נשק</w:t>
      </w:r>
      <w:r>
        <w:rPr>
          <w:rFonts w:cs="Times New Roman"/>
          <w:rtl w:val="true"/>
        </w:rPr>
        <w:t xml:space="preserve"> </w:t>
      </w:r>
      <w:r>
        <w:rPr>
          <w:rtl w:val="true"/>
        </w:rPr>
        <w:t>כהגדרתו</w:t>
      </w:r>
      <w:r>
        <w:rPr>
          <w:rFonts w:cs="Times New Roman"/>
          <w:rtl w:val="true"/>
        </w:rPr>
        <w:t xml:space="preserve"> </w:t>
      </w:r>
      <w:r>
        <w:rPr>
          <w:rtl w:val="true"/>
        </w:rPr>
        <w:t>בחוק</w:t>
      </w:r>
      <w:r>
        <w:rPr>
          <w:rtl w:val="true"/>
        </w:rPr>
        <w:t xml:space="preserve">, </w:t>
      </w:r>
      <w:r>
        <w:rPr>
          <w:rtl w:val="true"/>
        </w:rPr>
        <w:t>והמחסניות</w:t>
      </w:r>
      <w:r>
        <w:rPr>
          <w:rtl w:val="true"/>
        </w:rPr>
        <w:t xml:space="preserve">, </w:t>
      </w:r>
      <w:r>
        <w:rPr>
          <w:rtl w:val="true"/>
        </w:rPr>
        <w:t>הפונדה</w:t>
      </w:r>
      <w:r>
        <w:rPr>
          <w:rFonts w:cs="Times New Roman"/>
          <w:rtl w:val="true"/>
        </w:rPr>
        <w:t xml:space="preserve"> </w:t>
      </w:r>
      <w:r>
        <w:rPr>
          <w:rtl w:val="true"/>
        </w:rPr>
        <w:t>והתחמושת</w:t>
      </w:r>
      <w:r>
        <w:rPr>
          <w:rFonts w:cs="Times New Roman"/>
          <w:rtl w:val="true"/>
        </w:rPr>
        <w:t xml:space="preserve"> </w:t>
      </w:r>
      <w:r>
        <w:rPr>
          <w:rtl w:val="true"/>
        </w:rPr>
        <w:t>מהווים</w:t>
      </w:r>
      <w:r>
        <w:rPr>
          <w:rFonts w:cs="Times New Roman"/>
          <w:rtl w:val="true"/>
        </w:rPr>
        <w:t xml:space="preserve"> </w:t>
      </w:r>
      <w:r>
        <w:rPr>
          <w:rtl w:val="true"/>
        </w:rPr>
        <w:t>אביזרים</w:t>
      </w:r>
      <w:r>
        <w:rPr>
          <w:rFonts w:cs="Times New Roman"/>
          <w:rtl w:val="true"/>
        </w:rPr>
        <w:t xml:space="preserve"> </w:t>
      </w:r>
      <w:r>
        <w:rPr>
          <w:rtl w:val="true"/>
        </w:rPr>
        <w:t>ותחמושת</w:t>
      </w:r>
      <w:r>
        <w:rPr>
          <w:rFonts w:cs="Times New Roman"/>
          <w:rtl w:val="true"/>
        </w:rPr>
        <w:t xml:space="preserve"> </w:t>
      </w:r>
      <w:r>
        <w:rPr>
          <w:rtl w:val="true"/>
        </w:rPr>
        <w:t>לנשק</w:t>
      </w:r>
      <w:r>
        <w:rPr>
          <w:rFonts w:cs="Times New Roman"/>
          <w:rtl w:val="true"/>
        </w:rPr>
        <w:t xml:space="preserve"> </w:t>
      </w:r>
      <w:r>
        <w:rPr>
          <w:rtl w:val="true"/>
        </w:rPr>
        <w:t>כהגדרתם</w:t>
      </w:r>
      <w:r>
        <w:rPr>
          <w:rFonts w:cs="Times New Roman"/>
          <w:rtl w:val="true"/>
        </w:rPr>
        <w:t xml:space="preserve"> </w:t>
      </w:r>
      <w:r>
        <w:rPr>
          <w:rtl w:val="true"/>
        </w:rPr>
        <w:t>בחוק</w:t>
      </w:r>
      <w:r>
        <w:rPr>
          <w:rtl w:val="true"/>
        </w:rPr>
        <w:t xml:space="preserve">. </w:t>
      </w:r>
    </w:p>
    <w:p>
      <w:pPr>
        <w:pStyle w:val="Normal"/>
        <w:spacing w:lineRule="auto" w:line="360" w:before="120" w:after="0"/>
        <w:ind w:end="0"/>
        <w:jc w:val="start"/>
        <w:rPr>
          <w:u w:val="single"/>
        </w:rPr>
      </w:pPr>
      <w:r>
        <w:rPr>
          <w:u w:val="single"/>
          <w:rtl w:val="true"/>
        </w:rPr>
      </w:r>
    </w:p>
    <w:p>
      <w:pPr>
        <w:pStyle w:val="Normal"/>
        <w:spacing w:lineRule="auto" w:line="360" w:before="120" w:after="0"/>
        <w:ind w:end="0"/>
        <w:jc w:val="start"/>
        <w:rPr>
          <w:u w:val="single"/>
        </w:rPr>
      </w:pPr>
      <w:r>
        <w:rPr>
          <w:u w:val="single"/>
          <w:rtl w:val="true"/>
        </w:rPr>
        <w:t>אישום</w:t>
      </w:r>
      <w:r>
        <w:rPr>
          <w:rFonts w:cs="Times New Roman"/>
          <w:u w:val="single"/>
          <w:rtl w:val="true"/>
        </w:rPr>
        <w:t xml:space="preserve"> </w:t>
      </w:r>
      <w:r>
        <w:rPr>
          <w:u w:val="single"/>
        </w:rPr>
        <w:t>2</w:t>
      </w:r>
      <w:r>
        <w:rPr>
          <w:u w:val="single"/>
          <w:rtl w:val="true"/>
        </w:rPr>
        <w:t xml:space="preserve"> (</w:t>
      </w:r>
      <w:r>
        <w:rPr>
          <w:u w:val="single"/>
          <w:rtl w:val="true"/>
        </w:rPr>
        <w:t>ביחס</w:t>
      </w:r>
      <w:r>
        <w:rPr>
          <w:rFonts w:cs="Times New Roman"/>
          <w:u w:val="single"/>
          <w:rtl w:val="true"/>
        </w:rPr>
        <w:t xml:space="preserve"> </w:t>
      </w:r>
      <w:r>
        <w:rPr>
          <w:u w:val="single"/>
          <w:rtl w:val="true"/>
        </w:rPr>
        <w:t>לנאשם</w:t>
      </w:r>
      <w:r>
        <w:rPr>
          <w:rFonts w:cs="Times New Roman"/>
          <w:u w:val="single"/>
          <w:rtl w:val="true"/>
        </w:rPr>
        <w:t xml:space="preserve"> </w:t>
      </w:r>
      <w:r>
        <w:rPr>
          <w:u w:val="single"/>
        </w:rPr>
        <w:t>1</w:t>
      </w:r>
      <w:r>
        <w:rPr>
          <w:u w:val="single"/>
          <w:rtl w:val="true"/>
        </w:rPr>
        <w:t xml:space="preserve"> </w:t>
      </w:r>
      <w:r>
        <w:rPr>
          <w:u w:val="single"/>
          <w:rtl w:val="true"/>
        </w:rPr>
        <w:t>בלבד</w:t>
      </w:r>
      <w:r>
        <w:rPr>
          <w:u w:val="single"/>
          <w:rtl w:val="true"/>
        </w:rPr>
        <w:t>)</w:t>
      </w:r>
      <w:r>
        <w:rPr>
          <w:rtl w:val="true"/>
        </w:rPr>
        <w:t>:</w:t>
      </w:r>
    </w:p>
    <w:p>
      <w:pPr>
        <w:pStyle w:val="Normal"/>
        <w:spacing w:lineRule="auto" w:line="360" w:before="120" w:after="0"/>
        <w:ind w:end="0"/>
        <w:jc w:val="both"/>
        <w:rPr/>
      </w:pPr>
      <w:r>
        <w:rPr>
          <w:rtl w:val="true"/>
        </w:rPr>
        <w:t>בתאריך</w:t>
      </w:r>
      <w:r>
        <w:rPr>
          <w:rFonts w:cs="Times New Roman"/>
          <w:rtl w:val="true"/>
        </w:rPr>
        <w:t xml:space="preserve"> </w:t>
      </w:r>
      <w:r>
        <w:rPr/>
        <w:t>24.1.22</w:t>
      </w:r>
      <w:r>
        <w:rPr>
          <w:rtl w:val="true"/>
        </w:rPr>
        <w:t xml:space="preserve"> </w:t>
      </w:r>
      <w:r>
        <w:rPr>
          <w:rtl w:val="true"/>
        </w:rPr>
        <w:t>במהלך</w:t>
      </w:r>
      <w:r>
        <w:rPr>
          <w:rFonts w:cs="Times New Roman"/>
          <w:rtl w:val="true"/>
        </w:rPr>
        <w:t xml:space="preserve"> </w:t>
      </w:r>
      <w:r>
        <w:rPr>
          <w:rtl w:val="true"/>
        </w:rPr>
        <w:t>מעצרו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נערך</w:t>
      </w:r>
      <w:r>
        <w:rPr>
          <w:rFonts w:cs="Times New Roman"/>
          <w:rtl w:val="true"/>
        </w:rPr>
        <w:t xml:space="preserve"> </w:t>
      </w:r>
      <w:r>
        <w:rPr>
          <w:rtl w:val="true"/>
        </w:rPr>
        <w:t>חיפוש</w:t>
      </w:r>
      <w:r>
        <w:rPr>
          <w:rFonts w:cs="Times New Roman"/>
          <w:rtl w:val="true"/>
        </w:rPr>
        <w:t xml:space="preserve"> </w:t>
      </w:r>
      <w:r>
        <w:rPr>
          <w:rtl w:val="true"/>
        </w:rPr>
        <w:t>ונתפסו</w:t>
      </w:r>
      <w:r>
        <w:rPr>
          <w:rFonts w:cs="Times New Roman"/>
          <w:rtl w:val="true"/>
        </w:rPr>
        <w:t xml:space="preserve"> </w:t>
      </w:r>
      <w:r>
        <w:rPr>
          <w:rtl w:val="true"/>
        </w:rPr>
        <w:t>שני</w:t>
      </w:r>
      <w:r>
        <w:rPr>
          <w:rFonts w:cs="Times New Roman"/>
          <w:rtl w:val="true"/>
        </w:rPr>
        <w:t xml:space="preserve"> </w:t>
      </w:r>
      <w:r>
        <w:rPr>
          <w:rtl w:val="true"/>
        </w:rPr>
        <w:t>מכשירי</w:t>
      </w:r>
      <w:r>
        <w:rPr>
          <w:rFonts w:cs="Times New Roman"/>
          <w:rtl w:val="true"/>
        </w:rPr>
        <w:t xml:space="preserve"> </w:t>
      </w:r>
      <w:r>
        <w:rPr>
          <w:rtl w:val="true"/>
        </w:rPr>
        <w:t>פלאפון</w:t>
      </w:r>
      <w:r>
        <w:rPr>
          <w:rFonts w:cs="Times New Roman"/>
          <w:rtl w:val="true"/>
        </w:rPr>
        <w:t xml:space="preserve"> </w:t>
      </w:r>
      <w:r>
        <w:rPr>
          <w:rtl w:val="true"/>
        </w:rPr>
        <w:t>שהוחבאו</w:t>
      </w:r>
      <w:r>
        <w:rPr>
          <w:rtl w:val="true"/>
        </w:rPr>
        <w:t xml:space="preserve">- </w:t>
      </w:r>
      <w:r>
        <w:rPr>
          <w:rtl w:val="true"/>
        </w:rPr>
        <w:t>האחד</w:t>
      </w:r>
      <w:r>
        <w:rPr>
          <w:rFonts w:cs="Times New Roman"/>
          <w:rtl w:val="true"/>
        </w:rPr>
        <w:t xml:space="preserve"> </w:t>
      </w:r>
      <w:r>
        <w:rPr>
          <w:rtl w:val="true"/>
        </w:rPr>
        <w:t>מסוג</w:t>
      </w:r>
      <w:r>
        <w:rPr>
          <w:rFonts w:cs="Times New Roman"/>
          <w:rtl w:val="true"/>
        </w:rPr>
        <w:t xml:space="preserve"> </w:t>
      </w:r>
      <w:r>
        <w:rPr>
          <w:rtl w:val="true"/>
        </w:rPr>
        <w:t>"</w:t>
      </w:r>
      <w:r>
        <w:rPr>
          <w:rtl w:val="true"/>
        </w:rPr>
        <w:t>סמסונג</w:t>
      </w:r>
      <w:r>
        <w:rPr>
          <w:rtl w:val="true"/>
        </w:rPr>
        <w:t>" (</w:t>
      </w:r>
      <w:r>
        <w:rPr>
          <w:rtl w:val="true"/>
        </w:rPr>
        <w:t>להלן</w:t>
      </w:r>
      <w:r>
        <w:rPr>
          <w:rtl w:val="true"/>
        </w:rPr>
        <w:t>: "</w:t>
      </w:r>
      <w:r>
        <w:rPr>
          <w:b/>
          <w:b/>
          <w:bCs/>
          <w:rtl w:val="true"/>
        </w:rPr>
        <w:t>סמסונג</w:t>
      </w:r>
      <w:r>
        <w:rPr>
          <w:rtl w:val="true"/>
        </w:rPr>
        <w:t xml:space="preserve">") </w:t>
      </w:r>
      <w:r>
        <w:rPr>
          <w:rtl w:val="true"/>
        </w:rPr>
        <w:t>והשני</w:t>
      </w:r>
      <w:r>
        <w:rPr>
          <w:rFonts w:cs="Times New Roman"/>
          <w:rtl w:val="true"/>
        </w:rPr>
        <w:t xml:space="preserve"> </w:t>
      </w:r>
      <w:r>
        <w:rPr>
          <w:rtl w:val="true"/>
        </w:rPr>
        <w:t>מסוג</w:t>
      </w:r>
      <w:r>
        <w:rPr>
          <w:rFonts w:cs="Times New Roman"/>
          <w:rtl w:val="true"/>
        </w:rPr>
        <w:t xml:space="preserve"> </w:t>
      </w:r>
      <w:r>
        <w:rPr>
          <w:rtl w:val="true"/>
        </w:rPr>
        <w:t>"</w:t>
      </w:r>
      <w:r>
        <w:rPr>
          <w:rtl w:val="true"/>
        </w:rPr>
        <w:t>אייפון</w:t>
      </w:r>
      <w:r>
        <w:rPr>
          <w:rtl w:val="true"/>
        </w:rPr>
        <w:t>" (</w:t>
      </w:r>
      <w:r>
        <w:rPr>
          <w:rtl w:val="true"/>
        </w:rPr>
        <w:t>להלן</w:t>
      </w:r>
      <w:r>
        <w:rPr>
          <w:rtl w:val="true"/>
        </w:rPr>
        <w:t>: "</w:t>
      </w:r>
      <w:r>
        <w:rPr>
          <w:b/>
          <w:b/>
          <w:bCs/>
          <w:rtl w:val="true"/>
        </w:rPr>
        <w:t>אייפון</w:t>
      </w:r>
      <w:r>
        <w:rPr>
          <w:rtl w:val="true"/>
        </w:rPr>
        <w:t xml:space="preserve">"). </w:t>
      </w:r>
    </w:p>
    <w:p>
      <w:pPr>
        <w:pStyle w:val="Normal"/>
        <w:spacing w:lineRule="auto" w:line="360" w:before="120" w:after="0"/>
        <w:ind w:end="0"/>
        <w:jc w:val="both"/>
        <w:rPr/>
      </w:pPr>
      <w:r>
        <w:rPr>
          <w:rtl w:val="true"/>
        </w:rPr>
        <w:t>בתאריך</w:t>
      </w:r>
      <w:r>
        <w:rPr>
          <w:rFonts w:cs="Times New Roman"/>
          <w:rtl w:val="true"/>
        </w:rPr>
        <w:t xml:space="preserve"> </w:t>
      </w:r>
      <w:r>
        <w:rPr/>
        <w:t>24.1.22</w:t>
      </w:r>
      <w:r>
        <w:rPr>
          <w:rtl w:val="true"/>
        </w:rPr>
        <w:t xml:space="preserve"> </w:t>
      </w:r>
      <w:r>
        <w:rPr>
          <w:rtl w:val="true"/>
        </w:rPr>
        <w:t>החל</w:t>
      </w:r>
      <w:r>
        <w:rPr>
          <w:rFonts w:cs="Times New Roman"/>
          <w:rtl w:val="true"/>
        </w:rPr>
        <w:t xml:space="preserve"> </w:t>
      </w:r>
      <w:r>
        <w:rPr>
          <w:rtl w:val="true"/>
        </w:rPr>
        <w:t>מהשעה</w:t>
      </w:r>
      <w:r>
        <w:rPr>
          <w:rFonts w:cs="Times New Roman"/>
          <w:rtl w:val="true"/>
        </w:rPr>
        <w:t xml:space="preserve"> </w:t>
      </w:r>
      <w:r>
        <w:rPr/>
        <w:t>8:40</w:t>
      </w:r>
      <w:r>
        <w:rPr>
          <w:rtl w:val="true"/>
        </w:rPr>
        <w:t xml:space="preserve"> </w:t>
      </w:r>
      <w:r>
        <w:rPr>
          <w:rtl w:val="true"/>
        </w:rPr>
        <w:t>נחקר</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בחדר</w:t>
      </w:r>
      <w:r>
        <w:rPr>
          <w:rFonts w:cs="Times New Roman"/>
          <w:rtl w:val="true"/>
        </w:rPr>
        <w:t xml:space="preserve"> </w:t>
      </w:r>
      <w:r>
        <w:rPr>
          <w:rtl w:val="true"/>
        </w:rPr>
        <w:t>חקירות</w:t>
      </w:r>
      <w:r>
        <w:rPr>
          <w:rFonts w:cs="Times New Roman"/>
          <w:rtl w:val="true"/>
        </w:rPr>
        <w:t xml:space="preserve"> </w:t>
      </w:r>
      <w:r>
        <w:rPr>
          <w:rtl w:val="true"/>
        </w:rPr>
        <w:t>בתחנת</w:t>
      </w:r>
      <w:r>
        <w:rPr>
          <w:rFonts w:cs="Times New Roman"/>
          <w:rtl w:val="true"/>
        </w:rPr>
        <w:t xml:space="preserve"> </w:t>
      </w:r>
      <w:r>
        <w:rPr>
          <w:rtl w:val="true"/>
        </w:rPr>
        <w:t>המשטרה</w:t>
      </w:r>
      <w:r>
        <w:rPr>
          <w:rtl w:val="true"/>
        </w:rPr>
        <w:t xml:space="preserve">. </w:t>
      </w:r>
      <w:r>
        <w:rPr>
          <w:rtl w:val="true"/>
        </w:rPr>
        <w:t>במהלך</w:t>
      </w:r>
      <w:r>
        <w:rPr>
          <w:rFonts w:cs="Times New Roman"/>
          <w:rtl w:val="true"/>
        </w:rPr>
        <w:t xml:space="preserve"> </w:t>
      </w:r>
      <w:r>
        <w:rPr>
          <w:rtl w:val="true"/>
        </w:rPr>
        <w:t>החקירה</w:t>
      </w:r>
      <w:r>
        <w:rPr>
          <w:rFonts w:cs="Times New Roman"/>
          <w:rtl w:val="true"/>
        </w:rPr>
        <w:t xml:space="preserve"> </w:t>
      </w:r>
      <w:r>
        <w:rPr>
          <w:rtl w:val="true"/>
        </w:rPr>
        <w:t>הוצגו</w:t>
      </w:r>
      <w:r>
        <w:rPr>
          <w:rFonts w:cs="Times New Roman"/>
          <w:rtl w:val="true"/>
        </w:rPr>
        <w:t xml:space="preserve"> </w:t>
      </w:r>
      <w:r>
        <w:rPr>
          <w:rtl w:val="true"/>
        </w:rPr>
        <w:t>בפני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הפלאפונים</w:t>
      </w:r>
      <w:r>
        <w:rPr>
          <w:rtl w:val="true"/>
        </w:rPr>
        <w:t xml:space="preserve">. </w:t>
      </w:r>
      <w:r>
        <w:rPr>
          <w:rtl w:val="true"/>
        </w:rPr>
        <w:t>בעוד</w:t>
      </w:r>
      <w:r>
        <w:rPr>
          <w:rFonts w:cs="Times New Roman"/>
          <w:rtl w:val="true"/>
        </w:rPr>
        <w:t xml:space="preserve"> </w:t>
      </w:r>
      <w:r>
        <w:rPr>
          <w:rtl w:val="true"/>
        </w:rPr>
        <w:t>החוקר</w:t>
      </w:r>
      <w:r>
        <w:rPr>
          <w:rFonts w:cs="Times New Roman"/>
          <w:rtl w:val="true"/>
        </w:rPr>
        <w:t xml:space="preserve"> </w:t>
      </w:r>
      <w:r>
        <w:rPr>
          <w:rtl w:val="true"/>
        </w:rPr>
        <w:t>מקליד</w:t>
      </w:r>
      <w:r>
        <w:rPr>
          <w:rFonts w:cs="Times New Roman"/>
          <w:rtl w:val="true"/>
        </w:rPr>
        <w:t xml:space="preserve"> </w:t>
      </w:r>
      <w:r>
        <w:rPr>
          <w:rtl w:val="true"/>
        </w:rPr>
        <w:t>את</w:t>
      </w:r>
      <w:r>
        <w:rPr>
          <w:rFonts w:cs="Times New Roman"/>
          <w:rtl w:val="true"/>
        </w:rPr>
        <w:t xml:space="preserve"> </w:t>
      </w:r>
      <w:r>
        <w:rPr>
          <w:rtl w:val="true"/>
        </w:rPr>
        <w:t>גרסת</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שבר</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את</w:t>
      </w:r>
      <w:r>
        <w:rPr>
          <w:rFonts w:cs="Times New Roman"/>
          <w:rtl w:val="true"/>
        </w:rPr>
        <w:t xml:space="preserve"> </w:t>
      </w:r>
      <w:r>
        <w:rPr>
          <w:rtl w:val="true"/>
        </w:rPr>
        <w:t>האייפון</w:t>
      </w:r>
      <w:r>
        <w:rPr>
          <w:rFonts w:cs="Times New Roman"/>
          <w:rtl w:val="true"/>
        </w:rPr>
        <w:t xml:space="preserve"> </w:t>
      </w:r>
      <w:r>
        <w:rPr>
          <w:rtl w:val="true"/>
        </w:rPr>
        <w:t>בכך</w:t>
      </w:r>
      <w:r>
        <w:rPr>
          <w:rFonts w:cs="Times New Roman"/>
          <w:rtl w:val="true"/>
        </w:rPr>
        <w:t xml:space="preserve"> </w:t>
      </w:r>
      <w:r>
        <w:rPr>
          <w:rtl w:val="true"/>
        </w:rPr>
        <w:t>שהטיח</w:t>
      </w:r>
      <w:r>
        <w:rPr>
          <w:rFonts w:cs="Times New Roman"/>
          <w:rtl w:val="true"/>
        </w:rPr>
        <w:t xml:space="preserve"> </w:t>
      </w:r>
      <w:r>
        <w:rPr>
          <w:rtl w:val="true"/>
        </w:rPr>
        <w:t>אותו</w:t>
      </w:r>
      <w:r>
        <w:rPr>
          <w:rFonts w:cs="Times New Roman"/>
          <w:rtl w:val="true"/>
        </w:rPr>
        <w:t xml:space="preserve"> </w:t>
      </w:r>
      <w:r>
        <w:rPr>
          <w:rtl w:val="true"/>
        </w:rPr>
        <w:t>על</w:t>
      </w:r>
      <w:r>
        <w:rPr>
          <w:rFonts w:cs="Times New Roman"/>
          <w:rtl w:val="true"/>
        </w:rPr>
        <w:t xml:space="preserve"> </w:t>
      </w:r>
      <w:r>
        <w:rPr>
          <w:rtl w:val="true"/>
        </w:rPr>
        <w:t>השולחן</w:t>
      </w:r>
      <w:r>
        <w:rPr>
          <w:rFonts w:cs="Times New Roman"/>
          <w:rtl w:val="true"/>
        </w:rPr>
        <w:t xml:space="preserve"> </w:t>
      </w:r>
      <w:r>
        <w:rPr>
          <w:rtl w:val="true"/>
        </w:rPr>
        <w:t>וזרק</w:t>
      </w:r>
      <w:r>
        <w:rPr>
          <w:rFonts w:cs="Times New Roman"/>
          <w:rtl w:val="true"/>
        </w:rPr>
        <w:t xml:space="preserve"> </w:t>
      </w:r>
      <w:r>
        <w:rPr>
          <w:rtl w:val="true"/>
        </w:rPr>
        <w:t>אותו</w:t>
      </w:r>
      <w:r>
        <w:rPr>
          <w:rFonts w:cs="Times New Roman"/>
          <w:rtl w:val="true"/>
        </w:rPr>
        <w:t xml:space="preserve"> </w:t>
      </w:r>
      <w:r>
        <w:rPr>
          <w:rtl w:val="true"/>
        </w:rPr>
        <w:t>על</w:t>
      </w:r>
      <w:r>
        <w:rPr>
          <w:rFonts w:cs="Times New Roman"/>
          <w:rtl w:val="true"/>
        </w:rPr>
        <w:t xml:space="preserve"> </w:t>
      </w:r>
      <w:r>
        <w:rPr>
          <w:rtl w:val="true"/>
        </w:rPr>
        <w:t>הרצפה</w:t>
      </w:r>
      <w:r>
        <w:rPr>
          <w:rFonts w:cs="Times New Roman"/>
          <w:rtl w:val="true"/>
        </w:rPr>
        <w:t xml:space="preserve"> </w:t>
      </w:r>
      <w:r>
        <w:rPr>
          <w:rtl w:val="true"/>
        </w:rPr>
        <w:t>בחוזקה</w:t>
      </w:r>
      <w:r>
        <w:rPr>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הטיח</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את</w:t>
      </w:r>
      <w:r>
        <w:rPr>
          <w:rFonts w:cs="Times New Roman"/>
          <w:rtl w:val="true"/>
        </w:rPr>
        <w:t xml:space="preserve"> </w:t>
      </w:r>
      <w:r>
        <w:rPr>
          <w:rtl w:val="true"/>
        </w:rPr>
        <w:t>טלפון</w:t>
      </w:r>
      <w:r>
        <w:rPr>
          <w:rFonts w:cs="Times New Roman"/>
          <w:rtl w:val="true"/>
        </w:rPr>
        <w:t xml:space="preserve"> </w:t>
      </w:r>
      <w:r>
        <w:rPr>
          <w:rtl w:val="true"/>
        </w:rPr>
        <w:t>הסמסונג</w:t>
      </w:r>
      <w:r>
        <w:rPr>
          <w:rFonts w:cs="Times New Roman"/>
          <w:rtl w:val="true"/>
        </w:rPr>
        <w:t xml:space="preserve"> </w:t>
      </w:r>
      <w:r>
        <w:rPr>
          <w:rtl w:val="true"/>
        </w:rPr>
        <w:t>בשולחן</w:t>
      </w:r>
      <w:r>
        <w:rPr>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הספיק</w:t>
      </w:r>
      <w:r>
        <w:rPr>
          <w:rFonts w:cs="Times New Roman"/>
          <w:rtl w:val="true"/>
        </w:rPr>
        <w:t xml:space="preserve"> </w:t>
      </w:r>
      <w:r>
        <w:rPr>
          <w:rtl w:val="true"/>
        </w:rPr>
        <w:t>לשבור</w:t>
      </w:r>
      <w:r>
        <w:rPr>
          <w:rFonts w:cs="Times New Roman"/>
          <w:rtl w:val="true"/>
        </w:rPr>
        <w:t xml:space="preserve"> </w:t>
      </w:r>
      <w:r>
        <w:rPr>
          <w:rtl w:val="true"/>
        </w:rPr>
        <w:t>אותו</w:t>
      </w:r>
      <w:r>
        <w:rPr>
          <w:rtl w:val="true"/>
        </w:rPr>
        <w:t xml:space="preserve">. </w:t>
      </w:r>
    </w:p>
    <w:p>
      <w:pPr>
        <w:pStyle w:val="Normal"/>
        <w:spacing w:lineRule="auto" w:line="360" w:before="120" w:after="0"/>
        <w:ind w:end="0"/>
        <w:jc w:val="both"/>
        <w:rPr/>
      </w:pPr>
      <w:r>
        <w:rPr>
          <w:rtl w:val="true"/>
        </w:rPr>
        <w:t>כתוצאה</w:t>
      </w:r>
      <w:r>
        <w:rPr>
          <w:rFonts w:cs="Times New Roman"/>
          <w:rtl w:val="true"/>
        </w:rPr>
        <w:t xml:space="preserve"> </w:t>
      </w:r>
      <w:r>
        <w:rPr>
          <w:rtl w:val="true"/>
        </w:rPr>
        <w:t>ממעשי</w:t>
      </w:r>
      <w:r>
        <w:rPr>
          <w:rFonts w:cs="Times New Roman"/>
          <w:rtl w:val="true"/>
        </w:rPr>
        <w:t xml:space="preserve"> </w:t>
      </w:r>
      <w:r>
        <w:rPr>
          <w:rtl w:val="true"/>
        </w:rPr>
        <w:t>הנאשם</w:t>
      </w:r>
      <w:r>
        <w:rPr>
          <w:rFonts w:cs="Times New Roman"/>
          <w:rtl w:val="true"/>
        </w:rPr>
        <w:t xml:space="preserve"> </w:t>
      </w:r>
      <w:r>
        <w:rPr>
          <w:rtl w:val="true"/>
        </w:rPr>
        <w:t>נשבר</w:t>
      </w:r>
      <w:r>
        <w:rPr>
          <w:rFonts w:cs="Times New Roman"/>
          <w:rtl w:val="true"/>
        </w:rPr>
        <w:t xml:space="preserve"> </w:t>
      </w:r>
      <w:r>
        <w:rPr>
          <w:rtl w:val="true"/>
        </w:rPr>
        <w:t>המסך</w:t>
      </w:r>
      <w:r>
        <w:rPr>
          <w:rFonts w:cs="Times New Roman"/>
          <w:rtl w:val="true"/>
        </w:rPr>
        <w:t xml:space="preserve"> </w:t>
      </w:r>
      <w:r>
        <w:rPr>
          <w:rtl w:val="true"/>
        </w:rPr>
        <w:t>של</w:t>
      </w:r>
      <w:r>
        <w:rPr>
          <w:rFonts w:cs="Times New Roman"/>
          <w:rtl w:val="true"/>
        </w:rPr>
        <w:t xml:space="preserve"> </w:t>
      </w:r>
      <w:r>
        <w:rPr>
          <w:rtl w:val="true"/>
        </w:rPr>
        <w:t>האייפון</w:t>
      </w:r>
      <w:r>
        <w:rPr>
          <w:rtl w:val="true"/>
        </w:rPr>
        <w:t xml:space="preserve">.  </w:t>
      </w:r>
    </w:p>
    <w:p>
      <w:pPr>
        <w:pStyle w:val="Normal"/>
        <w:spacing w:lineRule="auto" w:line="360" w:before="120" w:after="0"/>
        <w:ind w:end="0"/>
        <w:jc w:val="both"/>
        <w:rPr/>
      </w:pPr>
      <w:r>
        <w:rPr>
          <w:rtl w:val="true"/>
        </w:rPr>
      </w:r>
    </w:p>
    <w:p>
      <w:pPr>
        <w:pStyle w:val="Normal"/>
        <w:spacing w:lineRule="auto" w:line="360" w:before="120" w:after="0"/>
        <w:ind w:end="0"/>
        <w:jc w:val="both"/>
        <w:rPr>
          <w:b/>
          <w:bCs/>
        </w:rPr>
      </w:pPr>
      <w:r>
        <w:rPr>
          <w:b/>
          <w:b/>
          <w:bCs/>
          <w:rtl w:val="true"/>
        </w:rPr>
        <w:t>תסקיר</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המבחן</w:t>
      </w:r>
      <w:r>
        <w:rPr>
          <w:rFonts w:cs="Times New Roman"/>
          <w:b/>
          <w:b/>
          <w:bCs/>
          <w:rtl w:val="true"/>
        </w:rPr>
        <w:t xml:space="preserve"> </w:t>
      </w:r>
      <w:r>
        <w:rPr>
          <w:b/>
          <w:b/>
          <w:bCs/>
          <w:rtl w:val="true"/>
        </w:rPr>
        <w:t>בעניינו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נאשם</w:t>
      </w:r>
      <w:r>
        <w:rPr>
          <w:rFonts w:cs="Times New Roman"/>
          <w:b/>
          <w:b/>
          <w:bCs/>
          <w:rtl w:val="true"/>
        </w:rPr>
        <w:t xml:space="preserve"> </w:t>
      </w:r>
      <w:r>
        <w:rPr>
          <w:b/>
          <w:bCs/>
        </w:rPr>
        <w:t>2</w:t>
      </w:r>
      <w:r>
        <w:rPr>
          <w:b/>
          <w:bCs/>
          <w:rtl w:val="true"/>
        </w:rPr>
        <w:t>:</w:t>
      </w:r>
    </w:p>
    <w:p>
      <w:pPr>
        <w:pStyle w:val="Normal"/>
        <w:spacing w:lineRule="auto" w:line="360" w:before="120" w:after="0"/>
        <w:ind w:end="0"/>
        <w:jc w:val="both"/>
        <w:rPr/>
      </w:pPr>
      <w:r>
        <w:rPr>
          <w:rtl w:val="true"/>
        </w:rPr>
        <w:t>מתסקיר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שנערך</w:t>
      </w:r>
      <w:r>
        <w:rPr>
          <w:rFonts w:cs="Times New Roman"/>
          <w:rtl w:val="true"/>
        </w:rPr>
        <w:t xml:space="preserve"> </w:t>
      </w:r>
      <w:r>
        <w:rPr>
          <w:rtl w:val="true"/>
        </w:rPr>
        <w:t>ביום</w:t>
      </w:r>
      <w:r>
        <w:rPr>
          <w:rFonts w:cs="Times New Roman"/>
          <w:rtl w:val="true"/>
        </w:rPr>
        <w:t xml:space="preserve"> </w:t>
      </w:r>
      <w:r>
        <w:rPr/>
        <w:t>22.12.22</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יליד</w:t>
      </w:r>
      <w:r>
        <w:rPr>
          <w:rFonts w:cs="Times New Roman"/>
          <w:rtl w:val="true"/>
        </w:rPr>
        <w:t xml:space="preserve"> </w:t>
      </w:r>
      <w:r>
        <w:rPr/>
        <w:t>2003</w:t>
      </w:r>
      <w:r>
        <w:rPr>
          <w:rtl w:val="true"/>
        </w:rPr>
        <w:t xml:space="preserve">, </w:t>
      </w:r>
      <w:r>
        <w:rPr>
          <w:rtl w:val="true"/>
        </w:rPr>
        <w:t>התגורר</w:t>
      </w:r>
      <w:r>
        <w:rPr>
          <w:rFonts w:cs="Times New Roman"/>
          <w:rtl w:val="true"/>
        </w:rPr>
        <w:t xml:space="preserve"> </w:t>
      </w:r>
      <w:r>
        <w:rPr>
          <w:rtl w:val="true"/>
        </w:rPr>
        <w:t>טרם</w:t>
      </w:r>
      <w:r>
        <w:rPr>
          <w:rFonts w:cs="Times New Roman"/>
          <w:rtl w:val="true"/>
        </w:rPr>
        <w:t xml:space="preserve"> </w:t>
      </w:r>
      <w:r>
        <w:rPr>
          <w:rtl w:val="true"/>
        </w:rPr>
        <w:t>מעצרו</w:t>
      </w:r>
      <w:r>
        <w:rPr>
          <w:rFonts w:cs="Times New Roman"/>
          <w:rtl w:val="true"/>
        </w:rPr>
        <w:t xml:space="preserve"> </w:t>
      </w:r>
      <w:r>
        <w:rPr>
          <w:rtl w:val="true"/>
        </w:rPr>
        <w:t>בבית</w:t>
      </w:r>
      <w:r>
        <w:rPr>
          <w:rFonts w:cs="Times New Roman"/>
          <w:rtl w:val="true"/>
        </w:rPr>
        <w:t xml:space="preserve"> </w:t>
      </w:r>
      <w:r>
        <w:rPr>
          <w:rtl w:val="true"/>
        </w:rPr>
        <w:t>אביו</w:t>
      </w:r>
      <w:r>
        <w:rPr>
          <w:rFonts w:cs="Times New Roman"/>
          <w:rtl w:val="true"/>
        </w:rPr>
        <w:t xml:space="preserve"> </w:t>
      </w:r>
      <w:r>
        <w:rPr>
          <w:rtl w:val="true"/>
        </w:rPr>
        <w:t>ועבד</w:t>
      </w:r>
      <w:r>
        <w:rPr>
          <w:rFonts w:cs="Times New Roman"/>
          <w:rtl w:val="true"/>
        </w:rPr>
        <w:t xml:space="preserve"> </w:t>
      </w:r>
      <w:r>
        <w:rPr>
          <w:rtl w:val="true"/>
        </w:rPr>
        <w:t>באופן</w:t>
      </w:r>
      <w:r>
        <w:rPr>
          <w:rFonts w:cs="Times New Roman"/>
          <w:rtl w:val="true"/>
        </w:rPr>
        <w:t xml:space="preserve"> </w:t>
      </w:r>
      <w:r>
        <w:rPr>
          <w:rtl w:val="true"/>
        </w:rPr>
        <w:t>מסודר</w:t>
      </w:r>
      <w:r>
        <w:rPr>
          <w:rFonts w:cs="Times New Roman"/>
          <w:rtl w:val="true"/>
        </w:rPr>
        <w:t xml:space="preserve"> </w:t>
      </w:r>
      <w:r>
        <w:rPr>
          <w:rtl w:val="true"/>
        </w:rPr>
        <w:t>בגינון</w:t>
      </w:r>
      <w:r>
        <w:rPr>
          <w:rtl w:val="true"/>
        </w:rPr>
        <w:t xml:space="preserve">. </w:t>
      </w:r>
      <w:r>
        <w:rPr>
          <w:rtl w:val="true"/>
        </w:rPr>
        <w:t>הנאשם</w:t>
      </w:r>
      <w:r>
        <w:rPr>
          <w:rFonts w:cs="Times New Roman"/>
          <w:rtl w:val="true"/>
        </w:rPr>
        <w:t xml:space="preserve"> </w:t>
      </w:r>
      <w:r>
        <w:rPr>
          <w:rtl w:val="true"/>
        </w:rPr>
        <w:t>גדל</w:t>
      </w:r>
      <w:r>
        <w:rPr>
          <w:rFonts w:cs="Times New Roman"/>
          <w:rtl w:val="true"/>
        </w:rPr>
        <w:t xml:space="preserve"> </w:t>
      </w:r>
      <w:r>
        <w:rPr>
          <w:rtl w:val="true"/>
        </w:rPr>
        <w:t>בתא</w:t>
      </w:r>
      <w:r>
        <w:rPr>
          <w:rFonts w:cs="Times New Roman"/>
          <w:rtl w:val="true"/>
        </w:rPr>
        <w:t xml:space="preserve"> </w:t>
      </w:r>
      <w:r>
        <w:rPr>
          <w:rtl w:val="true"/>
        </w:rPr>
        <w:t>משפחתי</w:t>
      </w:r>
      <w:r>
        <w:rPr>
          <w:rFonts w:cs="Times New Roman"/>
          <w:rtl w:val="true"/>
        </w:rPr>
        <w:t xml:space="preserve"> </w:t>
      </w:r>
      <w:r>
        <w:rPr>
          <w:rtl w:val="true"/>
        </w:rPr>
        <w:t>מתפקד</w:t>
      </w:r>
      <w:r>
        <w:rPr>
          <w:rFonts w:cs="Times New Roman"/>
          <w:rtl w:val="true"/>
        </w:rPr>
        <w:t xml:space="preserve"> </w:t>
      </w:r>
      <w:r>
        <w:rPr>
          <w:rtl w:val="true"/>
        </w:rPr>
        <w:t>ונורמטיבי</w:t>
      </w:r>
      <w:r>
        <w:rPr>
          <w:rtl w:val="true"/>
        </w:rPr>
        <w:t xml:space="preserve">, </w:t>
      </w:r>
      <w:r>
        <w:rPr>
          <w:rtl w:val="true"/>
        </w:rPr>
        <w:t>ואין</w:t>
      </w:r>
      <w:r>
        <w:rPr>
          <w:rFonts w:cs="Times New Roman"/>
          <w:rtl w:val="true"/>
        </w:rPr>
        <w:t xml:space="preserve"> </w:t>
      </w:r>
      <w:r>
        <w:rPr>
          <w:rtl w:val="true"/>
        </w:rPr>
        <w:t>לחובתו</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אך</w:t>
      </w:r>
      <w:r>
        <w:rPr>
          <w:rFonts w:cs="Times New Roman"/>
          <w:rtl w:val="true"/>
        </w:rPr>
        <w:t xml:space="preserve"> </w:t>
      </w:r>
      <w:r>
        <w:rPr>
          <w:rtl w:val="true"/>
        </w:rPr>
        <w:t>תיאר</w:t>
      </w:r>
      <w:r>
        <w:rPr>
          <w:rFonts w:cs="Times New Roman"/>
          <w:rtl w:val="true"/>
        </w:rPr>
        <w:t xml:space="preserve"> </w:t>
      </w:r>
      <w:r>
        <w:rPr>
          <w:rtl w:val="true"/>
        </w:rPr>
        <w:t>כי</w:t>
      </w:r>
      <w:r>
        <w:rPr>
          <w:rFonts w:cs="Times New Roman"/>
          <w:rtl w:val="true"/>
        </w:rPr>
        <w:t xml:space="preserve"> </w:t>
      </w:r>
      <w:r>
        <w:rPr>
          <w:rtl w:val="true"/>
        </w:rPr>
        <w:t>בבגרותו</w:t>
      </w:r>
      <w:r>
        <w:rPr>
          <w:rFonts w:cs="Times New Roman"/>
          <w:rtl w:val="true"/>
        </w:rPr>
        <w:t xml:space="preserve"> </w:t>
      </w:r>
      <w:r>
        <w:rPr>
          <w:rtl w:val="true"/>
        </w:rPr>
        <w:t>חבר</w:t>
      </w:r>
      <w:r>
        <w:rPr>
          <w:rFonts w:cs="Times New Roman"/>
          <w:rtl w:val="true"/>
        </w:rPr>
        <w:t xml:space="preserve"> </w:t>
      </w:r>
      <w:r>
        <w:rPr>
          <w:rtl w:val="true"/>
        </w:rPr>
        <w:t>לחברה</w:t>
      </w:r>
      <w:r>
        <w:rPr>
          <w:rFonts w:cs="Times New Roman"/>
          <w:rtl w:val="true"/>
        </w:rPr>
        <w:t xml:space="preserve"> </w:t>
      </w:r>
      <w:r>
        <w:rPr>
          <w:rtl w:val="true"/>
        </w:rPr>
        <w:t>שולית</w:t>
      </w:r>
      <w:r>
        <w:rPr>
          <w:rtl w:val="true"/>
        </w:rPr>
        <w:t xml:space="preserve">. </w:t>
      </w:r>
    </w:p>
    <w:p>
      <w:pPr>
        <w:pStyle w:val="Normal"/>
        <w:spacing w:lineRule="auto" w:line="360" w:before="120" w:after="0"/>
        <w:ind w:end="0"/>
        <w:jc w:val="both"/>
        <w:rPr/>
      </w:pPr>
      <w:r>
        <w:rPr>
          <w:rtl w:val="true"/>
        </w:rPr>
        <w:t>באשר</w:t>
      </w:r>
      <w:r>
        <w:rPr>
          <w:rFonts w:cs="Times New Roman"/>
          <w:rtl w:val="true"/>
        </w:rPr>
        <w:t xml:space="preserve"> </w:t>
      </w:r>
      <w:r>
        <w:rPr>
          <w:rtl w:val="true"/>
        </w:rPr>
        <w:t>לעבירות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צוין</w:t>
      </w:r>
      <w:r>
        <w:rPr>
          <w:rFonts w:cs="Times New Roman"/>
          <w:rtl w:val="true"/>
        </w:rPr>
        <w:t xml:space="preserve"> </w:t>
      </w:r>
      <w:r>
        <w:rPr>
          <w:rtl w:val="true"/>
        </w:rPr>
        <w:t>בתסקיר</w:t>
      </w:r>
      <w:r>
        <w:rPr>
          <w:rtl w:val="true"/>
        </w:rPr>
        <w:t xml:space="preserve">, </w:t>
      </w:r>
      <w:r>
        <w:rPr>
          <w:rtl w:val="true"/>
        </w:rPr>
        <w:t>כי</w:t>
      </w:r>
      <w:r>
        <w:rPr>
          <w:rFonts w:cs="Times New Roman"/>
          <w:rtl w:val="true"/>
        </w:rPr>
        <w:t xml:space="preserve"> </w:t>
      </w:r>
      <w:r>
        <w:rPr>
          <w:rtl w:val="true"/>
        </w:rPr>
        <w:t>לצד</w:t>
      </w:r>
      <w:r>
        <w:rPr>
          <w:rFonts w:cs="Times New Roman"/>
          <w:rtl w:val="true"/>
        </w:rPr>
        <w:t xml:space="preserve"> </w:t>
      </w:r>
      <w:r>
        <w:rPr>
          <w:rtl w:val="true"/>
        </w:rPr>
        <w:t>הודאתו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דומה</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לקח</w:t>
      </w:r>
      <w:r>
        <w:rPr>
          <w:rFonts w:cs="Times New Roman"/>
          <w:rtl w:val="true"/>
        </w:rPr>
        <w:t xml:space="preserve"> </w:t>
      </w:r>
      <w:r>
        <w:rPr>
          <w:rtl w:val="true"/>
        </w:rPr>
        <w:t>אחריות</w:t>
      </w:r>
      <w:r>
        <w:rPr>
          <w:rFonts w:cs="Times New Roman"/>
          <w:rtl w:val="true"/>
        </w:rPr>
        <w:t xml:space="preserve"> </w:t>
      </w:r>
      <w:r>
        <w:rPr>
          <w:rtl w:val="true"/>
        </w:rPr>
        <w:t>חלקית</w:t>
      </w:r>
      <w:r>
        <w:rPr>
          <w:rFonts w:cs="Times New Roman"/>
          <w:rtl w:val="true"/>
        </w:rPr>
        <w:t xml:space="preserve"> </w:t>
      </w:r>
      <w:r>
        <w:rPr>
          <w:rtl w:val="true"/>
        </w:rPr>
        <w:t>על</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מאחר</w:t>
      </w:r>
      <w:r>
        <w:rPr>
          <w:rFonts w:cs="Times New Roman"/>
          <w:rtl w:val="true"/>
        </w:rPr>
        <w:t xml:space="preserve"> </w:t>
      </w:r>
      <w:r>
        <w:rPr>
          <w:rtl w:val="true"/>
        </w:rPr>
        <w:t>ושלל</w:t>
      </w:r>
      <w:r>
        <w:rPr>
          <w:rFonts w:cs="Times New Roman"/>
          <w:rtl w:val="true"/>
        </w:rPr>
        <w:t xml:space="preserve"> </w:t>
      </w:r>
      <w:r>
        <w:rPr>
          <w:rtl w:val="true"/>
        </w:rPr>
        <w:t>את</w:t>
      </w:r>
      <w:r>
        <w:rPr>
          <w:rFonts w:cs="Times New Roman"/>
          <w:rtl w:val="true"/>
        </w:rPr>
        <w:t xml:space="preserve"> </w:t>
      </w:r>
      <w:r>
        <w:rPr>
          <w:rtl w:val="true"/>
        </w:rPr>
        <w:t>מעורבותו</w:t>
      </w:r>
      <w:r>
        <w:rPr>
          <w:rFonts w:cs="Times New Roman"/>
          <w:rtl w:val="true"/>
        </w:rPr>
        <w:t xml:space="preserve"> </w:t>
      </w:r>
      <w:r>
        <w:rPr>
          <w:rtl w:val="true"/>
        </w:rPr>
        <w:t>בהחבאת</w:t>
      </w:r>
      <w:r>
        <w:rPr>
          <w:rFonts w:cs="Times New Roman"/>
          <w:rtl w:val="true"/>
        </w:rPr>
        <w:t xml:space="preserve"> </w:t>
      </w:r>
      <w:r>
        <w:rPr>
          <w:rtl w:val="true"/>
        </w:rPr>
        <w:t>הנשק</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מהתסקיר</w:t>
      </w:r>
      <w:r>
        <w:rPr>
          <w:rFonts w:cs="Times New Roman"/>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הצליח</w:t>
      </w:r>
      <w:r>
        <w:rPr>
          <w:rFonts w:cs="Times New Roman"/>
          <w:rtl w:val="true"/>
        </w:rPr>
        <w:t xml:space="preserve"> </w:t>
      </w:r>
      <w:r>
        <w:rPr>
          <w:rtl w:val="true"/>
        </w:rPr>
        <w:t>לזהות</w:t>
      </w:r>
      <w:r>
        <w:rPr>
          <w:rFonts w:cs="Times New Roman"/>
          <w:rtl w:val="true"/>
        </w:rPr>
        <w:t xml:space="preserve"> </w:t>
      </w:r>
      <w:r>
        <w:rPr>
          <w:rtl w:val="true"/>
        </w:rPr>
        <w:t>את</w:t>
      </w:r>
      <w:r>
        <w:rPr>
          <w:rFonts w:cs="Times New Roman"/>
          <w:rtl w:val="true"/>
        </w:rPr>
        <w:t xml:space="preserve"> </w:t>
      </w:r>
      <w:r>
        <w:rPr>
          <w:rtl w:val="true"/>
        </w:rPr>
        <w:t>הבעייתיות</w:t>
      </w:r>
      <w:r>
        <w:rPr>
          <w:rFonts w:cs="Times New Roman"/>
          <w:rtl w:val="true"/>
        </w:rPr>
        <w:t xml:space="preserve"> </w:t>
      </w:r>
      <w:r>
        <w:rPr>
          <w:rtl w:val="true"/>
        </w:rPr>
        <w:t>סביב</w:t>
      </w:r>
      <w:r>
        <w:rPr>
          <w:rFonts w:cs="Times New Roman"/>
          <w:rtl w:val="true"/>
        </w:rPr>
        <w:t xml:space="preserve"> </w:t>
      </w:r>
      <w:r>
        <w:rPr>
          <w:rtl w:val="true"/>
        </w:rPr>
        <w:t>התנהלותו</w:t>
      </w:r>
      <w:r>
        <w:rPr>
          <w:rFonts w:cs="Times New Roman"/>
          <w:rtl w:val="true"/>
        </w:rPr>
        <w:t xml:space="preserve"> </w:t>
      </w:r>
      <w:r>
        <w:rPr>
          <w:rtl w:val="true"/>
        </w:rPr>
        <w:t>ואת</w:t>
      </w:r>
      <w:r>
        <w:rPr>
          <w:rFonts w:cs="Times New Roman"/>
          <w:rtl w:val="true"/>
        </w:rPr>
        <w:t xml:space="preserve"> </w:t>
      </w:r>
      <w:r>
        <w:rPr>
          <w:rtl w:val="true"/>
        </w:rPr>
        <w:t>הסיכון</w:t>
      </w:r>
      <w:r>
        <w:rPr>
          <w:rFonts w:cs="Times New Roman"/>
          <w:rtl w:val="true"/>
        </w:rPr>
        <w:t xml:space="preserve"> </w:t>
      </w:r>
      <w:r>
        <w:rPr>
          <w:rtl w:val="true"/>
        </w:rPr>
        <w:t>הפוטנציאלי</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וכן</w:t>
      </w:r>
      <w:r>
        <w:rPr>
          <w:rFonts w:cs="Times New Roman"/>
          <w:rtl w:val="true"/>
        </w:rPr>
        <w:t xml:space="preserve"> </w:t>
      </w:r>
      <w:r>
        <w:rPr>
          <w:rtl w:val="true"/>
        </w:rPr>
        <w:t>הצליח</w:t>
      </w:r>
      <w:r>
        <w:rPr>
          <w:rFonts w:cs="Times New Roman"/>
          <w:rtl w:val="true"/>
        </w:rPr>
        <w:t xml:space="preserve"> </w:t>
      </w:r>
      <w:r>
        <w:rPr>
          <w:rtl w:val="true"/>
        </w:rPr>
        <w:t>לערוך</w:t>
      </w:r>
      <w:r>
        <w:rPr>
          <w:rFonts w:cs="Times New Roman"/>
          <w:rtl w:val="true"/>
        </w:rPr>
        <w:t xml:space="preserve"> </w:t>
      </w:r>
      <w:r>
        <w:rPr>
          <w:rtl w:val="true"/>
        </w:rPr>
        <w:t>התבוננות</w:t>
      </w:r>
      <w:r>
        <w:rPr>
          <w:rFonts w:cs="Times New Roman"/>
          <w:rtl w:val="true"/>
        </w:rPr>
        <w:t xml:space="preserve"> </w:t>
      </w:r>
      <w:r>
        <w:rPr>
          <w:rtl w:val="true"/>
        </w:rPr>
        <w:t>על</w:t>
      </w:r>
      <w:r>
        <w:rPr>
          <w:rFonts w:cs="Times New Roman"/>
          <w:rtl w:val="true"/>
        </w:rPr>
        <w:t xml:space="preserve"> </w:t>
      </w:r>
      <w:r>
        <w:rPr>
          <w:rtl w:val="true"/>
        </w:rPr>
        <w:t>אלטרנטיבות</w:t>
      </w:r>
      <w:r>
        <w:rPr>
          <w:rFonts w:cs="Times New Roman"/>
          <w:rtl w:val="true"/>
        </w:rPr>
        <w:t xml:space="preserve"> </w:t>
      </w:r>
      <w:r>
        <w:rPr>
          <w:rtl w:val="true"/>
        </w:rPr>
        <w:t>אחרות</w:t>
      </w:r>
      <w:r>
        <w:rPr>
          <w:rFonts w:cs="Times New Roman"/>
          <w:rtl w:val="true"/>
        </w:rPr>
        <w:t xml:space="preserve"> </w:t>
      </w:r>
      <w:r>
        <w:rPr>
          <w:rtl w:val="true"/>
        </w:rPr>
        <w:t>להתנהלותו</w:t>
      </w:r>
      <w:r>
        <w:rPr>
          <w:rFonts w:cs="Times New Roman"/>
          <w:rtl w:val="true"/>
        </w:rPr>
        <w:t xml:space="preserve"> </w:t>
      </w:r>
      <w:r>
        <w:rPr>
          <w:rtl w:val="true"/>
        </w:rPr>
        <w:t>במהלך</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p>
    <w:p>
      <w:pPr>
        <w:pStyle w:val="Normal"/>
        <w:spacing w:lineRule="auto" w:line="360" w:before="120" w:after="0"/>
        <w:ind w:end="0"/>
        <w:jc w:val="both"/>
        <w:rPr/>
      </w:pPr>
      <w:r>
        <w:rPr>
          <w:rtl w:val="true"/>
        </w:rPr>
        <w:t>במסגרת</w:t>
      </w:r>
      <w:r>
        <w:rPr>
          <w:rFonts w:cs="Times New Roman"/>
          <w:rtl w:val="true"/>
        </w:rPr>
        <w:t xml:space="preserve"> </w:t>
      </w:r>
      <w:r>
        <w:rPr>
          <w:rtl w:val="true"/>
        </w:rPr>
        <w:t>הליך</w:t>
      </w:r>
      <w:r>
        <w:rPr>
          <w:rFonts w:cs="Times New Roman"/>
          <w:rtl w:val="true"/>
        </w:rPr>
        <w:t xml:space="preserve"> </w:t>
      </w:r>
      <w:r>
        <w:rPr>
          <w:rtl w:val="true"/>
        </w:rPr>
        <w:t>המעצר</w:t>
      </w:r>
      <w:r>
        <w:rPr>
          <w:rFonts w:cs="Times New Roman"/>
          <w:rtl w:val="true"/>
        </w:rPr>
        <w:t xml:space="preserve"> </w:t>
      </w:r>
      <w:r>
        <w:rPr>
          <w:rtl w:val="true"/>
        </w:rPr>
        <w:t>השתלב</w:t>
      </w:r>
      <w:r>
        <w:rPr>
          <w:rFonts w:cs="Times New Roman"/>
          <w:rtl w:val="true"/>
        </w:rPr>
        <w:t xml:space="preserve"> </w:t>
      </w:r>
      <w:r>
        <w:rPr>
          <w:rtl w:val="true"/>
        </w:rPr>
        <w:t>הנאשם</w:t>
      </w:r>
      <w:r>
        <w:rPr>
          <w:rFonts w:cs="Times New Roman"/>
          <w:rtl w:val="true"/>
        </w:rPr>
        <w:t xml:space="preserve"> </w:t>
      </w:r>
      <w:r>
        <w:rPr>
          <w:rtl w:val="true"/>
        </w:rPr>
        <w:t>בשיחות</w:t>
      </w:r>
      <w:r>
        <w:rPr>
          <w:rFonts w:cs="Times New Roman"/>
          <w:rtl w:val="true"/>
        </w:rPr>
        <w:t xml:space="preserve"> </w:t>
      </w:r>
      <w:r>
        <w:rPr>
          <w:rtl w:val="true"/>
        </w:rPr>
        <w:t>פרטניות</w:t>
      </w:r>
      <w:r>
        <w:rPr>
          <w:rFonts w:cs="Times New Roman"/>
          <w:rtl w:val="true"/>
        </w:rPr>
        <w:t xml:space="preserve"> </w:t>
      </w:r>
      <w:r>
        <w:rPr>
          <w:rtl w:val="true"/>
        </w:rPr>
        <w:t>בשירות</w:t>
      </w:r>
      <w:r>
        <w:rPr>
          <w:rFonts w:cs="Times New Roman"/>
          <w:rtl w:val="true"/>
        </w:rPr>
        <w:t xml:space="preserve"> </w:t>
      </w:r>
      <w:r>
        <w:rPr>
          <w:rtl w:val="true"/>
        </w:rPr>
        <w:t>המבחן</w:t>
      </w:r>
      <w:r>
        <w:rPr>
          <w:rFonts w:cs="Times New Roman"/>
          <w:rtl w:val="true"/>
        </w:rPr>
        <w:t xml:space="preserve"> </w:t>
      </w:r>
      <w:r>
        <w:rPr>
          <w:rtl w:val="true"/>
        </w:rPr>
        <w:t>וביטא</w:t>
      </w:r>
      <w:r>
        <w:rPr>
          <w:rFonts w:cs="Times New Roman"/>
          <w:rtl w:val="true"/>
        </w:rPr>
        <w:t xml:space="preserve"> </w:t>
      </w:r>
      <w:r>
        <w:rPr>
          <w:rtl w:val="true"/>
        </w:rPr>
        <w:t>נכונות</w:t>
      </w:r>
      <w:r>
        <w:rPr>
          <w:rFonts w:cs="Times New Roman"/>
          <w:rtl w:val="true"/>
        </w:rPr>
        <w:t xml:space="preserve"> </w:t>
      </w:r>
      <w:r>
        <w:rPr>
          <w:rtl w:val="true"/>
        </w:rPr>
        <w:t>להשתלב</w:t>
      </w:r>
      <w:r>
        <w:rPr>
          <w:rFonts w:cs="Times New Roman"/>
          <w:rtl w:val="true"/>
        </w:rPr>
        <w:t xml:space="preserve"> </w:t>
      </w:r>
      <w:r>
        <w:rPr>
          <w:rtl w:val="true"/>
        </w:rPr>
        <w:t>בטיפול</w:t>
      </w:r>
      <w:r>
        <w:rPr>
          <w:rtl w:val="true"/>
        </w:rPr>
        <w:t xml:space="preserve">, </w:t>
      </w:r>
      <w:r>
        <w:rPr>
          <w:rtl w:val="true"/>
        </w:rPr>
        <w:t>כאשר</w:t>
      </w:r>
      <w:r>
        <w:rPr>
          <w:rFonts w:cs="Times New Roman"/>
          <w:rtl w:val="true"/>
        </w:rPr>
        <w:t xml:space="preserve"> </w:t>
      </w:r>
      <w:r>
        <w:rPr>
          <w:rtl w:val="true"/>
        </w:rPr>
        <w:t>שירות</w:t>
      </w:r>
      <w:r>
        <w:rPr>
          <w:rFonts w:cs="Times New Roman"/>
          <w:rtl w:val="true"/>
        </w:rPr>
        <w:t xml:space="preserve"> </w:t>
      </w:r>
      <w:r>
        <w:rPr>
          <w:rtl w:val="true"/>
        </w:rPr>
        <w:t>המבחין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זיהה</w:t>
      </w:r>
      <w:r>
        <w:rPr>
          <w:rFonts w:cs="Times New Roman"/>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שלו</w:t>
      </w:r>
      <w:r>
        <w:rPr>
          <w:rFonts w:cs="Times New Roman"/>
          <w:rtl w:val="true"/>
        </w:rPr>
        <w:t xml:space="preserve"> </w:t>
      </w:r>
      <w:r>
        <w:rPr>
          <w:rtl w:val="true"/>
        </w:rPr>
        <w:t>בנזקקות</w:t>
      </w:r>
      <w:r>
        <w:rPr>
          <w:rFonts w:cs="Times New Roman"/>
          <w:rtl w:val="true"/>
        </w:rPr>
        <w:t xml:space="preserve"> </w:t>
      </w:r>
      <w:r>
        <w:rPr>
          <w:rtl w:val="true"/>
        </w:rPr>
        <w:t>טיפולית</w:t>
      </w:r>
      <w:r>
        <w:rPr>
          <w:rFonts w:cs="Times New Roman"/>
          <w:rtl w:val="true"/>
        </w:rPr>
        <w:t xml:space="preserve"> </w:t>
      </w:r>
      <w:r>
        <w:rPr>
          <w:rtl w:val="true"/>
        </w:rPr>
        <w:t>סביב</w:t>
      </w:r>
      <w:r>
        <w:rPr>
          <w:rFonts w:cs="Times New Roman"/>
          <w:rtl w:val="true"/>
        </w:rPr>
        <w:t xml:space="preserve"> </w:t>
      </w:r>
      <w:r>
        <w:rPr>
          <w:rtl w:val="true"/>
        </w:rPr>
        <w:t>דפוסיו</w:t>
      </w:r>
      <w:r>
        <w:rPr>
          <w:rFonts w:cs="Times New Roman"/>
          <w:rtl w:val="true"/>
        </w:rPr>
        <w:t xml:space="preserve"> </w:t>
      </w:r>
      <w:r>
        <w:rPr>
          <w:rtl w:val="true"/>
        </w:rPr>
        <w:t>המכשילים</w:t>
      </w:r>
      <w:r>
        <w:rPr>
          <w:rtl w:val="true"/>
        </w:rPr>
        <w:t xml:space="preserve">.  </w:t>
      </w:r>
    </w:p>
    <w:p>
      <w:pPr>
        <w:pStyle w:val="Normal"/>
        <w:spacing w:lineRule="auto" w:line="360" w:before="120" w:after="0"/>
        <w:ind w:end="0"/>
        <w:jc w:val="both"/>
        <w:rPr/>
      </w:pP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הפגין</w:t>
      </w:r>
      <w:r>
        <w:rPr>
          <w:rFonts w:cs="Times New Roman"/>
          <w:rtl w:val="true"/>
        </w:rPr>
        <w:t xml:space="preserve"> </w:t>
      </w:r>
      <w:r>
        <w:rPr>
          <w:rtl w:val="true"/>
        </w:rPr>
        <w:t>רמת</w:t>
      </w:r>
      <w:r>
        <w:rPr>
          <w:rFonts w:cs="Times New Roman"/>
          <w:rtl w:val="true"/>
        </w:rPr>
        <w:t xml:space="preserve"> </w:t>
      </w:r>
      <w:r>
        <w:rPr>
          <w:rtl w:val="true"/>
        </w:rPr>
        <w:t>אחריות</w:t>
      </w:r>
      <w:r>
        <w:rPr>
          <w:rFonts w:cs="Times New Roman"/>
          <w:rtl w:val="true"/>
        </w:rPr>
        <w:t xml:space="preserve"> </w:t>
      </w:r>
      <w:r>
        <w:rPr>
          <w:rtl w:val="true"/>
        </w:rPr>
        <w:t>אישית</w:t>
      </w:r>
      <w:r>
        <w:rPr>
          <w:rFonts w:cs="Times New Roman"/>
          <w:rtl w:val="true"/>
        </w:rPr>
        <w:t xml:space="preserve"> </w:t>
      </w:r>
      <w:r>
        <w:rPr>
          <w:rtl w:val="true"/>
        </w:rPr>
        <w:t>בקשר</w:t>
      </w:r>
      <w:r>
        <w:rPr>
          <w:rFonts w:cs="Times New Roman"/>
          <w:rtl w:val="true"/>
        </w:rPr>
        <w:t xml:space="preserve"> </w:t>
      </w:r>
      <w:r>
        <w:rPr>
          <w:rtl w:val="true"/>
        </w:rPr>
        <w:t>שניהל</w:t>
      </w:r>
      <w:r>
        <w:rPr>
          <w:rFonts w:cs="Times New Roman"/>
          <w:rtl w:val="true"/>
        </w:rPr>
        <w:t xml:space="preserve"> </w:t>
      </w:r>
      <w:r>
        <w:rPr>
          <w:rtl w:val="true"/>
        </w:rPr>
        <w:t>מול</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תוך</w:t>
      </w:r>
      <w:r>
        <w:rPr>
          <w:rFonts w:cs="Times New Roman"/>
          <w:rtl w:val="true"/>
        </w:rPr>
        <w:t xml:space="preserve"> </w:t>
      </w:r>
      <w:r>
        <w:rPr>
          <w:rtl w:val="true"/>
        </w:rPr>
        <w:t>נכונות</w:t>
      </w:r>
      <w:r>
        <w:rPr>
          <w:rFonts w:cs="Times New Roman"/>
          <w:rtl w:val="true"/>
        </w:rPr>
        <w:t xml:space="preserve"> </w:t>
      </w:r>
      <w:r>
        <w:rPr>
          <w:rtl w:val="true"/>
        </w:rPr>
        <w:t>אמיתית</w:t>
      </w:r>
      <w:r>
        <w:rPr>
          <w:rFonts w:cs="Times New Roman"/>
          <w:rtl w:val="true"/>
        </w:rPr>
        <w:t xml:space="preserve"> </w:t>
      </w:r>
      <w:r>
        <w:rPr>
          <w:rtl w:val="true"/>
        </w:rPr>
        <w:t>לשינוי</w:t>
      </w:r>
      <w:r>
        <w:rPr>
          <w:rtl w:val="true"/>
        </w:rPr>
        <w:t xml:space="preserve">, </w:t>
      </w:r>
      <w:r>
        <w:rPr>
          <w:rtl w:val="true"/>
        </w:rPr>
        <w:t>שיתף</w:t>
      </w:r>
      <w:r>
        <w:rPr>
          <w:rFonts w:cs="Times New Roman"/>
          <w:rtl w:val="true"/>
        </w:rPr>
        <w:t xml:space="preserve"> </w:t>
      </w:r>
      <w:r>
        <w:rPr>
          <w:rtl w:val="true"/>
        </w:rPr>
        <w:t>פעולה</w:t>
      </w:r>
      <w:r>
        <w:rPr>
          <w:rFonts w:cs="Times New Roman"/>
          <w:rtl w:val="true"/>
        </w:rPr>
        <w:t xml:space="preserve"> </w:t>
      </w:r>
      <w:r>
        <w:rPr>
          <w:rtl w:val="true"/>
        </w:rPr>
        <w:t>ודאג</w:t>
      </w:r>
      <w:r>
        <w:rPr>
          <w:rFonts w:cs="Times New Roman"/>
          <w:rtl w:val="true"/>
        </w:rPr>
        <w:t xml:space="preserve"> </w:t>
      </w:r>
      <w:r>
        <w:rPr>
          <w:rtl w:val="true"/>
        </w:rPr>
        <w:t>לבצע</w:t>
      </w:r>
      <w:r>
        <w:rPr>
          <w:rFonts w:cs="Times New Roman"/>
          <w:rtl w:val="true"/>
        </w:rPr>
        <w:t xml:space="preserve"> </w:t>
      </w:r>
      <w:r>
        <w:rPr>
          <w:rtl w:val="true"/>
        </w:rPr>
        <w:t>את</w:t>
      </w:r>
      <w:r>
        <w:rPr>
          <w:rFonts w:cs="Times New Roman"/>
          <w:rtl w:val="true"/>
        </w:rPr>
        <w:t xml:space="preserve"> </w:t>
      </w:r>
      <w:r>
        <w:rPr>
          <w:rtl w:val="true"/>
        </w:rPr>
        <w:t>הנדרש</w:t>
      </w:r>
      <w:r>
        <w:rPr>
          <w:rFonts w:cs="Times New Roman"/>
          <w:rtl w:val="true"/>
        </w:rPr>
        <w:t xml:space="preserve"> </w:t>
      </w:r>
      <w:r>
        <w:rPr>
          <w:rtl w:val="true"/>
        </w:rPr>
        <w:t>ממנו</w:t>
      </w:r>
      <w:r>
        <w:rPr>
          <w:rtl w:val="true"/>
        </w:rPr>
        <w:t xml:space="preserve">. </w:t>
      </w:r>
      <w:r>
        <w:rPr>
          <w:rtl w:val="true"/>
        </w:rPr>
        <w:t>לפיכך</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העריך</w:t>
      </w:r>
      <w:r>
        <w:rPr>
          <w:rFonts w:cs="Times New Roman"/>
          <w:rtl w:val="true"/>
        </w:rPr>
        <w:t xml:space="preserve"> </w:t>
      </w:r>
      <w:r>
        <w:rPr>
          <w:rtl w:val="true"/>
        </w:rPr>
        <w:t>כי</w:t>
      </w:r>
      <w:r>
        <w:rPr>
          <w:rFonts w:cs="Times New Roman"/>
          <w:rtl w:val="true"/>
        </w:rPr>
        <w:t xml:space="preserve"> </w:t>
      </w:r>
      <w:r>
        <w:rPr>
          <w:rtl w:val="true"/>
        </w:rPr>
        <w:t>במידה</w:t>
      </w:r>
      <w:r>
        <w:rPr>
          <w:rFonts w:cs="Times New Roman"/>
          <w:rtl w:val="true"/>
        </w:rPr>
        <w:t xml:space="preserve"> </w:t>
      </w:r>
      <w:r>
        <w:rPr>
          <w:rtl w:val="true"/>
        </w:rPr>
        <w:t>והנאשם</w:t>
      </w:r>
      <w:r>
        <w:rPr>
          <w:rFonts w:cs="Times New Roman"/>
          <w:rtl w:val="true"/>
        </w:rPr>
        <w:t xml:space="preserve"> </w:t>
      </w:r>
      <w:r>
        <w:rPr>
          <w:rtl w:val="true"/>
        </w:rPr>
        <w:t>ישתלב</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מעמיק</w:t>
      </w:r>
      <w:r>
        <w:rPr>
          <w:rtl w:val="true"/>
        </w:rPr>
        <w:t xml:space="preserve">, </w:t>
      </w:r>
      <w:r>
        <w:rPr>
          <w:rtl w:val="true"/>
        </w:rPr>
        <w:t>בעל</w:t>
      </w:r>
      <w:r>
        <w:rPr>
          <w:rFonts w:cs="Times New Roman"/>
          <w:rtl w:val="true"/>
        </w:rPr>
        <w:t xml:space="preserve"> </w:t>
      </w:r>
      <w:r>
        <w:rPr>
          <w:rtl w:val="true"/>
        </w:rPr>
        <w:t>אלמנט</w:t>
      </w:r>
      <w:r>
        <w:rPr>
          <w:rFonts w:cs="Times New Roman"/>
          <w:rtl w:val="true"/>
        </w:rPr>
        <w:t xml:space="preserve"> </w:t>
      </w:r>
      <w:r>
        <w:rPr>
          <w:rtl w:val="true"/>
        </w:rPr>
        <w:t>סמכותי</w:t>
      </w:r>
      <w:r>
        <w:rPr>
          <w:rtl w:val="true"/>
        </w:rPr>
        <w:t xml:space="preserve">, </w:t>
      </w:r>
      <w:r>
        <w:rPr>
          <w:rtl w:val="true"/>
        </w:rPr>
        <w:t>הסיכון</w:t>
      </w:r>
      <w:r>
        <w:rPr>
          <w:rFonts w:cs="Times New Roman"/>
          <w:rtl w:val="true"/>
        </w:rPr>
        <w:t xml:space="preserve"> </w:t>
      </w:r>
      <w:r>
        <w:rPr>
          <w:rtl w:val="true"/>
        </w:rPr>
        <w:t>להישנות</w:t>
      </w:r>
      <w:r>
        <w:rPr>
          <w:rFonts w:cs="Times New Roman"/>
          <w:rtl w:val="true"/>
        </w:rPr>
        <w:t xml:space="preserve"> </w:t>
      </w:r>
      <w:r>
        <w:rPr>
          <w:rtl w:val="true"/>
        </w:rPr>
        <w:t>התנהגות</w:t>
      </w:r>
      <w:r>
        <w:rPr>
          <w:rFonts w:cs="Times New Roman"/>
          <w:rtl w:val="true"/>
        </w:rPr>
        <w:t xml:space="preserve"> </w:t>
      </w:r>
      <w:r>
        <w:rPr>
          <w:rtl w:val="true"/>
        </w:rPr>
        <w:t>פורצת</w:t>
      </w:r>
      <w:r>
        <w:rPr>
          <w:rFonts w:cs="Times New Roman"/>
          <w:rtl w:val="true"/>
        </w:rPr>
        <w:t xml:space="preserve"> </w:t>
      </w:r>
      <w:r>
        <w:rPr>
          <w:rtl w:val="true"/>
        </w:rPr>
        <w:t>גבולות</w:t>
      </w:r>
      <w:r>
        <w:rPr>
          <w:rFonts w:cs="Times New Roman"/>
          <w:rtl w:val="true"/>
        </w:rPr>
        <w:t xml:space="preserve"> </w:t>
      </w:r>
      <w:r>
        <w:rPr>
          <w:rtl w:val="true"/>
        </w:rPr>
        <w:t>בעתיד</w:t>
      </w:r>
      <w:r>
        <w:rPr>
          <w:rtl w:val="true"/>
        </w:rPr>
        <w:t xml:space="preserve">, </w:t>
      </w:r>
      <w:r>
        <w:rPr>
          <w:rtl w:val="true"/>
        </w:rPr>
        <w:t>יפחת</w:t>
      </w:r>
      <w:r>
        <w:rPr>
          <w:rtl w:val="true"/>
        </w:rPr>
        <w:t xml:space="preserve">. </w:t>
      </w:r>
    </w:p>
    <w:p>
      <w:pPr>
        <w:pStyle w:val="Normal"/>
        <w:spacing w:lineRule="auto" w:line="360" w:before="120" w:after="0"/>
        <w:ind w:end="0"/>
        <w:jc w:val="both"/>
        <w:rPr/>
      </w:pPr>
      <w:r>
        <w:rPr>
          <w:rtl w:val="true"/>
        </w:rPr>
        <w:t>לאור</w:t>
      </w:r>
      <w:r>
        <w:rPr>
          <w:rFonts w:cs="Times New Roman"/>
          <w:rtl w:val="true"/>
        </w:rPr>
        <w:t xml:space="preserve"> </w:t>
      </w:r>
      <w:r>
        <w:rPr>
          <w:rtl w:val="true"/>
        </w:rPr>
        <w:t>האופק</w:t>
      </w:r>
      <w:r>
        <w:rPr>
          <w:rFonts w:cs="Times New Roman"/>
          <w:rtl w:val="true"/>
        </w:rPr>
        <w:t xml:space="preserve"> </w:t>
      </w:r>
      <w:r>
        <w:rPr>
          <w:rtl w:val="true"/>
        </w:rPr>
        <w:t>השיקומי</w:t>
      </w:r>
      <w:r>
        <w:rPr>
          <w:rtl w:val="true"/>
        </w:rPr>
        <w:t xml:space="preserve">, </w:t>
      </w:r>
      <w:r>
        <w:rPr>
          <w:rtl w:val="true"/>
        </w:rPr>
        <w:t>והתמיכה</w:t>
      </w:r>
      <w:r>
        <w:rPr>
          <w:rFonts w:cs="Times New Roman"/>
          <w:rtl w:val="true"/>
        </w:rPr>
        <w:t xml:space="preserve"> </w:t>
      </w:r>
      <w:r>
        <w:rPr>
          <w:rtl w:val="true"/>
        </w:rPr>
        <w:t>לה</w:t>
      </w:r>
      <w:r>
        <w:rPr>
          <w:rFonts w:cs="Times New Roman"/>
          <w:rtl w:val="true"/>
        </w:rPr>
        <w:t xml:space="preserve"> </w:t>
      </w:r>
      <w:r>
        <w:rPr>
          <w:rtl w:val="true"/>
        </w:rPr>
        <w:t>הנאשם</w:t>
      </w:r>
      <w:r>
        <w:rPr>
          <w:rFonts w:cs="Times New Roman"/>
          <w:rtl w:val="true"/>
        </w:rPr>
        <w:t xml:space="preserve"> </w:t>
      </w:r>
      <w:r>
        <w:rPr>
          <w:rtl w:val="true"/>
        </w:rPr>
        <w:t>זוכה</w:t>
      </w:r>
      <w:r>
        <w:rPr>
          <w:rFonts w:cs="Times New Roman"/>
          <w:rtl w:val="true"/>
        </w:rPr>
        <w:t xml:space="preserve"> </w:t>
      </w:r>
      <w:r>
        <w:rPr>
          <w:rtl w:val="true"/>
        </w:rPr>
        <w:t>ממשפחתו</w:t>
      </w:r>
      <w:r>
        <w:rPr>
          <w:rtl w:val="true"/>
        </w:rPr>
        <w:t xml:space="preserve">, </w:t>
      </w:r>
      <w:r>
        <w:rPr>
          <w:rtl w:val="true"/>
        </w:rPr>
        <w:t>המליץ</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מאסר</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וכן</w:t>
      </w:r>
      <w:r>
        <w:rPr>
          <w:rFonts w:cs="Times New Roman"/>
          <w:rtl w:val="true"/>
        </w:rPr>
        <w:t xml:space="preserve"> </w:t>
      </w:r>
      <w:r>
        <w:rPr>
          <w:rtl w:val="true"/>
        </w:rPr>
        <w:t>צו</w:t>
      </w:r>
      <w:r>
        <w:rPr>
          <w:rFonts w:cs="Times New Roman"/>
          <w:rtl w:val="true"/>
        </w:rPr>
        <w:t xml:space="preserve"> </w:t>
      </w:r>
      <w:r>
        <w:rPr>
          <w:rtl w:val="true"/>
        </w:rPr>
        <w:t>מבחן</w:t>
      </w:r>
      <w:r>
        <w:rPr>
          <w:rFonts w:cs="Times New Roman"/>
          <w:rtl w:val="true"/>
        </w:rPr>
        <w:t xml:space="preserve"> </w:t>
      </w:r>
      <w:r>
        <w:rPr>
          <w:rtl w:val="true"/>
        </w:rPr>
        <w:t>למשך</w:t>
      </w:r>
      <w:r>
        <w:rPr>
          <w:rFonts w:cs="Times New Roman"/>
          <w:rtl w:val="true"/>
        </w:rPr>
        <w:t xml:space="preserve"> </w:t>
      </w:r>
      <w:r>
        <w:rPr>
          <w:rtl w:val="true"/>
        </w:rPr>
        <w:t>שנה</w:t>
      </w:r>
      <w:r>
        <w:rPr>
          <w:rtl w:val="true"/>
        </w:rPr>
        <w:t xml:space="preserve">, </w:t>
      </w:r>
      <w:r>
        <w:rPr>
          <w:rtl w:val="true"/>
        </w:rPr>
        <w:t>במהלכו</w:t>
      </w:r>
      <w:r>
        <w:rPr>
          <w:rFonts w:cs="Times New Roman"/>
          <w:rtl w:val="true"/>
        </w:rPr>
        <w:t xml:space="preserve"> </w:t>
      </w:r>
      <w:r>
        <w:rPr>
          <w:rtl w:val="true"/>
        </w:rPr>
        <w:t>ישולב</w:t>
      </w:r>
      <w:r>
        <w:rPr>
          <w:rFonts w:cs="Times New Roman"/>
          <w:rtl w:val="true"/>
        </w:rPr>
        <w:t xml:space="preserve"> </w:t>
      </w:r>
      <w:r>
        <w:rPr>
          <w:rtl w:val="true"/>
        </w:rPr>
        <w:t>בהליך</w:t>
      </w:r>
      <w:r>
        <w:rPr>
          <w:rFonts w:cs="Times New Roman"/>
          <w:rtl w:val="true"/>
        </w:rPr>
        <w:t xml:space="preserve"> </w:t>
      </w:r>
      <w:r>
        <w:rPr>
          <w:rtl w:val="true"/>
        </w:rPr>
        <w:t>טיפולי</w:t>
      </w:r>
      <w:r>
        <w:rPr>
          <w:rFonts w:cs="Times New Roman"/>
          <w:rtl w:val="true"/>
        </w:rPr>
        <w:t xml:space="preserve"> </w:t>
      </w:r>
      <w:r>
        <w:rPr>
          <w:rtl w:val="true"/>
        </w:rPr>
        <w:t>במסגרת</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p>
    <w:p>
      <w:pPr>
        <w:pStyle w:val="Normal"/>
        <w:spacing w:lineRule="auto" w:line="360" w:before="120" w:after="0"/>
        <w:ind w:end="0"/>
        <w:jc w:val="both"/>
        <w:rPr/>
      </w:pPr>
      <w:r>
        <w:rPr>
          <w:rtl w:val="true"/>
        </w:rPr>
      </w:r>
    </w:p>
    <w:p>
      <w:pPr>
        <w:pStyle w:val="Normal"/>
        <w:spacing w:lineRule="auto" w:line="360" w:before="120" w:after="0"/>
        <w:ind w:end="0"/>
        <w:jc w:val="both"/>
        <w:rPr>
          <w:b/>
          <w:bCs/>
        </w:rPr>
      </w:pPr>
      <w:r>
        <w:rPr>
          <w:b/>
          <w:b/>
          <w:bCs/>
          <w:rtl w:val="true"/>
        </w:rPr>
        <w:t>ראיות</w:t>
      </w:r>
      <w:r>
        <w:rPr>
          <w:rFonts w:cs="Times New Roman"/>
          <w:b/>
          <w:b/>
          <w:bCs/>
          <w:rtl w:val="true"/>
        </w:rPr>
        <w:t xml:space="preserve"> </w:t>
      </w:r>
      <w:r>
        <w:rPr>
          <w:b/>
          <w:b/>
          <w:bCs/>
          <w:rtl w:val="true"/>
        </w:rPr>
        <w:t>לעונש</w:t>
      </w:r>
      <w:r>
        <w:rPr>
          <w:b/>
          <w:bCs/>
          <w:rtl w:val="true"/>
        </w:rPr>
        <w:t>:</w:t>
      </w:r>
    </w:p>
    <w:p>
      <w:pPr>
        <w:pStyle w:val="Normal"/>
        <w:spacing w:lineRule="auto" w:line="360" w:before="120" w:after="0"/>
        <w:ind w:end="0"/>
        <w:jc w:val="both"/>
        <w:rPr/>
      </w:pPr>
      <w:r>
        <w:rPr>
          <w:rtl w:val="true"/>
        </w:rPr>
        <w:t>המאשימה</w:t>
      </w:r>
      <w:r>
        <w:rPr>
          <w:rFonts w:cs="Times New Roman"/>
          <w:rtl w:val="true"/>
        </w:rPr>
        <w:t xml:space="preserve"> </w:t>
      </w:r>
      <w:r>
        <w:rPr>
          <w:rtl w:val="true"/>
        </w:rPr>
        <w:t>הגישה</w:t>
      </w:r>
      <w:r>
        <w:rPr>
          <w:rFonts w:cs="Times New Roman"/>
          <w:rtl w:val="true"/>
        </w:rPr>
        <w:t xml:space="preserve"> </w:t>
      </w:r>
      <w:r>
        <w:rPr>
          <w:rtl w:val="true"/>
        </w:rPr>
        <w:t>רישום</w:t>
      </w:r>
      <w:r>
        <w:rPr>
          <w:rFonts w:cs="Times New Roman"/>
          <w:rtl w:val="true"/>
        </w:rPr>
        <w:t xml:space="preserve"> </w:t>
      </w:r>
      <w:r>
        <w:rPr>
          <w:rtl w:val="true"/>
        </w:rPr>
        <w:t>פלילי</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טע</w:t>
      </w:r>
      <w:r>
        <w:rPr>
          <w:rtl w:val="true"/>
        </w:rPr>
        <w:t>/</w:t>
      </w:r>
      <w:r>
        <w:rPr/>
        <w:t>1</w:t>
      </w:r>
      <w:r>
        <w:rPr>
          <w:rtl w:val="true"/>
        </w:rPr>
        <w:t>).</w:t>
      </w:r>
    </w:p>
    <w:p>
      <w:pPr>
        <w:pStyle w:val="Normal"/>
        <w:spacing w:lineRule="auto" w:line="360" w:before="120" w:after="0"/>
        <w:ind w:end="0"/>
        <w:jc w:val="both"/>
        <w:rPr/>
      </w:pPr>
      <w:r>
        <w:rPr>
          <w:rtl w:val="true"/>
        </w:rPr>
      </w:r>
    </w:p>
    <w:p>
      <w:pPr>
        <w:pStyle w:val="Normal"/>
        <w:spacing w:lineRule="auto" w:line="360" w:before="120" w:after="0"/>
        <w:ind w:end="0"/>
        <w:jc w:val="both"/>
        <w:rPr>
          <w:b/>
          <w:bCs/>
        </w:rPr>
      </w:pPr>
      <w:r>
        <w:rPr>
          <w:b/>
          <w:b/>
          <w:bCs/>
          <w:rtl w:val="true"/>
        </w:rPr>
        <w:t>טיעוני</w:t>
      </w:r>
      <w:r>
        <w:rPr>
          <w:rFonts w:cs="Times New Roman"/>
          <w:b/>
          <w:b/>
          <w:bCs/>
          <w:rtl w:val="true"/>
        </w:rPr>
        <w:t xml:space="preserve"> </w:t>
      </w:r>
      <w:r>
        <w:rPr>
          <w:b/>
          <w:b/>
          <w:bCs/>
          <w:rtl w:val="true"/>
        </w:rPr>
        <w:t>המאשימה</w:t>
      </w:r>
      <w:r>
        <w:rPr>
          <w:b/>
          <w:bCs/>
          <w:rtl w:val="true"/>
        </w:rPr>
        <w:t>:</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טען</w:t>
      </w:r>
      <w:r>
        <w:rPr>
          <w:rFonts w:cs="Times New Roman"/>
          <w:rtl w:val="true"/>
        </w:rPr>
        <w:t xml:space="preserve"> </w:t>
      </w:r>
      <w:r>
        <w:rPr>
          <w:rtl w:val="true"/>
        </w:rPr>
        <w:t>בטיעוניו</w:t>
      </w:r>
      <w:r>
        <w:rPr>
          <w:rFonts w:cs="Times New Roman"/>
          <w:rtl w:val="true"/>
        </w:rPr>
        <w:t xml:space="preserve"> </w:t>
      </w:r>
      <w:r>
        <w:rPr>
          <w:rtl w:val="true"/>
        </w:rPr>
        <w:t>בעל</w:t>
      </w:r>
      <w:r>
        <w:rPr>
          <w:rFonts w:cs="Times New Roman"/>
          <w:rtl w:val="true"/>
        </w:rPr>
        <w:t xml:space="preserve"> </w:t>
      </w:r>
      <w:r>
        <w:rPr>
          <w:rtl w:val="true"/>
        </w:rPr>
        <w:t>פה</w:t>
      </w:r>
      <w:r>
        <w:rPr>
          <w:rFonts w:cs="Times New Roman"/>
          <w:rtl w:val="true"/>
        </w:rPr>
        <w:t xml:space="preserve"> </w:t>
      </w:r>
      <w:r>
        <w:rPr>
          <w:rtl w:val="true"/>
        </w:rPr>
        <w:t>ובכתב</w:t>
      </w:r>
      <w:r>
        <w:rPr>
          <w:rFonts w:cs="Times New Roman"/>
          <w:rtl w:val="true"/>
        </w:rPr>
        <w:t xml:space="preserve"> </w:t>
      </w:r>
      <w:r>
        <w:rPr>
          <w:rtl w:val="true"/>
        </w:rPr>
        <w:t>(</w:t>
      </w:r>
      <w:r>
        <w:rPr>
          <w:rtl w:val="true"/>
        </w:rPr>
        <w:t>טע</w:t>
      </w:r>
      <w:r>
        <w:rPr>
          <w:rtl w:val="true"/>
        </w:rPr>
        <w:t>/</w:t>
      </w:r>
      <w:r>
        <w:rPr/>
        <w:t>2</w:t>
      </w:r>
      <w:r>
        <w:rPr>
          <w:rtl w:val="true"/>
        </w:rPr>
        <w:t xml:space="preserve">), </w:t>
      </w:r>
      <w:r>
        <w:rPr>
          <w:rtl w:val="true"/>
        </w:rPr>
        <w:t>כי</w:t>
      </w:r>
      <w:r>
        <w:rPr>
          <w:rFonts w:cs="Times New Roman"/>
          <w:rtl w:val="true"/>
        </w:rPr>
        <w:t xml:space="preserve"> </w:t>
      </w:r>
      <w:r>
        <w:rPr>
          <w:rtl w:val="true"/>
        </w:rPr>
        <w:t>הנאשמים</w:t>
      </w:r>
      <w:r>
        <w:rPr>
          <w:rFonts w:cs="Times New Roman"/>
          <w:rtl w:val="true"/>
        </w:rPr>
        <w:t xml:space="preserve"> </w:t>
      </w:r>
      <w:r>
        <w:rPr>
          <w:rtl w:val="true"/>
        </w:rPr>
        <w:t>ביצעו</w:t>
      </w:r>
      <w:r>
        <w:rPr>
          <w:rFonts w:cs="Times New Roman"/>
          <w:rtl w:val="true"/>
        </w:rPr>
        <w:t xml:space="preserve"> </w:t>
      </w:r>
      <w:r>
        <w:rPr>
          <w:rtl w:val="true"/>
        </w:rPr>
        <w:t>עבירות</w:t>
      </w:r>
      <w:r>
        <w:rPr>
          <w:rFonts w:cs="Times New Roman"/>
          <w:rtl w:val="true"/>
        </w:rPr>
        <w:t xml:space="preserve"> </w:t>
      </w:r>
      <w:r>
        <w:rPr>
          <w:rtl w:val="true"/>
        </w:rPr>
        <w:t>חמורות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ותחמושת</w:t>
      </w:r>
      <w:r>
        <w:rPr>
          <w:rFonts w:cs="Times New Roman"/>
          <w:rtl w:val="true"/>
        </w:rPr>
        <w:t xml:space="preserve"> </w:t>
      </w:r>
      <w:r>
        <w:rPr>
          <w:rtl w:val="true"/>
        </w:rPr>
        <w:t>אשר</w:t>
      </w:r>
      <w:r>
        <w:rPr>
          <w:rFonts w:cs="Times New Roman"/>
          <w:rtl w:val="true"/>
        </w:rPr>
        <w:t xml:space="preserve"> </w:t>
      </w:r>
      <w:r>
        <w:rPr>
          <w:rtl w:val="true"/>
        </w:rPr>
        <w:t>פוטנציאל</w:t>
      </w:r>
      <w:r>
        <w:rPr>
          <w:rFonts w:cs="Times New Roman"/>
          <w:rtl w:val="true"/>
        </w:rPr>
        <w:t xml:space="preserve"> </w:t>
      </w:r>
      <w:r>
        <w:rPr>
          <w:rtl w:val="true"/>
        </w:rPr>
        <w:t>הנזק</w:t>
      </w:r>
      <w:r>
        <w:rPr>
          <w:rFonts w:cs="Times New Roman"/>
          <w:rtl w:val="true"/>
        </w:rPr>
        <w:t xml:space="preserve"> </w:t>
      </w:r>
      <w:r>
        <w:rPr>
          <w:rtl w:val="true"/>
        </w:rPr>
        <w:t>הגלום</w:t>
      </w:r>
      <w:r>
        <w:rPr>
          <w:rFonts w:cs="Times New Roman"/>
          <w:rtl w:val="true"/>
        </w:rPr>
        <w:t xml:space="preserve"> </w:t>
      </w:r>
      <w:r>
        <w:rPr>
          <w:rtl w:val="true"/>
        </w:rPr>
        <w:t>בהן</w:t>
      </w:r>
      <w:r>
        <w:rPr>
          <w:rFonts w:cs="Times New Roman"/>
          <w:rtl w:val="true"/>
        </w:rPr>
        <w:t xml:space="preserve"> </w:t>
      </w:r>
      <w:r>
        <w:rPr>
          <w:rtl w:val="true"/>
        </w:rPr>
        <w:t>הוא</w:t>
      </w:r>
      <w:r>
        <w:rPr>
          <w:rFonts w:cs="Times New Roman"/>
          <w:rtl w:val="true"/>
        </w:rPr>
        <w:t xml:space="preserve"> </w:t>
      </w:r>
      <w:r>
        <w:rPr>
          <w:rtl w:val="true"/>
        </w:rPr>
        <w:t>רב</w:t>
      </w:r>
      <w:r>
        <w:rPr>
          <w:rtl w:val="true"/>
        </w:rPr>
        <w:t xml:space="preserve">. </w:t>
      </w:r>
    </w:p>
    <w:p>
      <w:pPr>
        <w:pStyle w:val="Normal"/>
        <w:spacing w:lineRule="auto" w:line="360" w:before="120" w:after="0"/>
        <w:ind w:end="0"/>
        <w:jc w:val="both"/>
        <w:rPr/>
      </w:pPr>
      <w:r>
        <w:rPr>
          <w:rtl w:val="true"/>
        </w:rPr>
        <w:t>לטענת</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יש</w:t>
      </w:r>
      <w:r>
        <w:rPr>
          <w:rFonts w:cs="Times New Roman"/>
          <w:rtl w:val="true"/>
        </w:rPr>
        <w:t xml:space="preserve"> </w:t>
      </w:r>
      <w:r>
        <w:rPr>
          <w:rtl w:val="true"/>
        </w:rPr>
        <w:t>לראות</w:t>
      </w:r>
      <w:r>
        <w:rPr>
          <w:rFonts w:cs="Times New Roman"/>
          <w:rtl w:val="true"/>
        </w:rPr>
        <w:t xml:space="preserve"> </w:t>
      </w:r>
      <w:r>
        <w:rPr>
          <w:rtl w:val="true"/>
        </w:rPr>
        <w:t>בחומרה</w:t>
      </w:r>
      <w:r>
        <w:rPr>
          <w:rFonts w:cs="Times New Roman"/>
          <w:rtl w:val="true"/>
        </w:rPr>
        <w:t xml:space="preserve"> </w:t>
      </w:r>
      <w:r>
        <w:rPr>
          <w:rtl w:val="true"/>
        </w:rPr>
        <w:t>את</w:t>
      </w:r>
      <w:r>
        <w:rPr>
          <w:rFonts w:cs="Times New Roman"/>
          <w:rtl w:val="true"/>
        </w:rPr>
        <w:t xml:space="preserve"> </w:t>
      </w:r>
      <w:r>
        <w:rPr>
          <w:rtl w:val="true"/>
        </w:rPr>
        <w:t>מאפייני</w:t>
      </w:r>
      <w:r>
        <w:rPr>
          <w:rFonts w:cs="Times New Roman"/>
          <w:rtl w:val="true"/>
        </w:rPr>
        <w:t xml:space="preserve"> </w:t>
      </w:r>
      <w:r>
        <w:rPr>
          <w:rtl w:val="true"/>
        </w:rPr>
        <w:t>וטיב</w:t>
      </w:r>
      <w:r>
        <w:rPr>
          <w:rFonts w:cs="Times New Roman"/>
          <w:rtl w:val="true"/>
        </w:rPr>
        <w:t xml:space="preserve"> </w:t>
      </w:r>
      <w:r>
        <w:rPr>
          <w:rtl w:val="true"/>
        </w:rPr>
        <w:t>כלי</w:t>
      </w:r>
      <w:r>
        <w:rPr>
          <w:rFonts w:cs="Times New Roman"/>
          <w:rtl w:val="true"/>
        </w:rPr>
        <w:t xml:space="preserve"> </w:t>
      </w:r>
      <w:r>
        <w:rPr>
          <w:rtl w:val="true"/>
        </w:rPr>
        <w:t>הנשק</w:t>
      </w:r>
      <w:r>
        <w:rPr>
          <w:rFonts w:cs="Times New Roman"/>
          <w:rtl w:val="true"/>
        </w:rPr>
        <w:t xml:space="preserve"> </w:t>
      </w:r>
      <w:r>
        <w:rPr>
          <w:rtl w:val="true"/>
        </w:rPr>
        <w:t>שנתפסו</w:t>
      </w:r>
      <w:r>
        <w:rPr>
          <w:rFonts w:cs="Times New Roman"/>
          <w:rtl w:val="true"/>
        </w:rPr>
        <w:t xml:space="preserve"> </w:t>
      </w:r>
      <w:r>
        <w:rPr>
          <w:rtl w:val="true"/>
        </w:rPr>
        <w:t xml:space="preserve">- </w:t>
      </w:r>
      <w:r>
        <w:rPr>
          <w:rtl w:val="true"/>
        </w:rPr>
        <w:t>נשק</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ורובה</w:t>
      </w:r>
      <w:r>
        <w:rPr>
          <w:rFonts w:cs="Times New Roman"/>
          <w:rtl w:val="true"/>
        </w:rPr>
        <w:t xml:space="preserve"> </w:t>
      </w:r>
      <w:r>
        <w:rPr>
          <w:rtl w:val="true"/>
        </w:rPr>
        <w:t>מסוג</w:t>
      </w:r>
      <w:r>
        <w:rPr>
          <w:rFonts w:cs="Times New Roman"/>
          <w:rtl w:val="true"/>
        </w:rPr>
        <w:t xml:space="preserve"> </w:t>
      </w:r>
      <w:r>
        <w:rPr>
          <w:rtl w:val="true"/>
        </w:rPr>
        <w:t>עוזי</w:t>
      </w:r>
      <w:r>
        <w:rPr>
          <w:rFonts w:cs="Times New Roman"/>
          <w:rtl w:val="true"/>
        </w:rPr>
        <w:t xml:space="preserve"> </w:t>
      </w:r>
      <w:r>
        <w:rPr>
          <w:rtl w:val="true"/>
        </w:rPr>
        <w:t>שהינם</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אוטומטיים</w:t>
      </w:r>
      <w:r>
        <w:rPr>
          <w:rFonts w:cs="Times New Roman"/>
          <w:rtl w:val="true"/>
        </w:rPr>
        <w:t xml:space="preserve"> </w:t>
      </w:r>
      <w:r>
        <w:rPr>
          <w:rtl w:val="true"/>
        </w:rPr>
        <w:t>המאופיינים</w:t>
      </w:r>
      <w:r>
        <w:rPr>
          <w:rFonts w:cs="Times New Roman"/>
          <w:rtl w:val="true"/>
        </w:rPr>
        <w:t xml:space="preserve"> </w:t>
      </w:r>
      <w:r>
        <w:rPr>
          <w:rtl w:val="true"/>
        </w:rPr>
        <w:t>בקצב</w:t>
      </w:r>
      <w:r>
        <w:rPr>
          <w:rFonts w:cs="Times New Roman"/>
          <w:rtl w:val="true"/>
        </w:rPr>
        <w:t xml:space="preserve"> </w:t>
      </w:r>
      <w:r>
        <w:rPr>
          <w:rtl w:val="true"/>
        </w:rPr>
        <w:t>אש</w:t>
      </w:r>
      <w:r>
        <w:rPr>
          <w:rFonts w:cs="Times New Roman"/>
          <w:rtl w:val="true"/>
        </w:rPr>
        <w:t xml:space="preserve"> </w:t>
      </w:r>
      <w:r>
        <w:rPr>
          <w:rtl w:val="true"/>
        </w:rPr>
        <w:t>גבוה</w:t>
      </w:r>
      <w:r>
        <w:rPr>
          <w:rtl w:val="true"/>
        </w:rPr>
        <w:t xml:space="preserve">, </w:t>
      </w:r>
      <w:r>
        <w:rPr>
          <w:rtl w:val="true"/>
        </w:rPr>
        <w:t>דיוק</w:t>
      </w:r>
      <w:r>
        <w:rPr>
          <w:rFonts w:cs="Times New Roman"/>
          <w:rtl w:val="true"/>
        </w:rPr>
        <w:t xml:space="preserve"> </w:t>
      </w:r>
      <w:r>
        <w:rPr>
          <w:rtl w:val="true"/>
        </w:rPr>
        <w:t>נמוך</w:t>
      </w:r>
      <w:r>
        <w:rPr>
          <w:rFonts w:cs="Times New Roman"/>
          <w:rtl w:val="true"/>
        </w:rPr>
        <w:t xml:space="preserve"> </w:t>
      </w:r>
      <w:r>
        <w:rPr>
          <w:rtl w:val="true"/>
        </w:rPr>
        <w:t>ונזק</w:t>
      </w:r>
      <w:r>
        <w:rPr>
          <w:rFonts w:cs="Times New Roman"/>
          <w:rtl w:val="true"/>
        </w:rPr>
        <w:t xml:space="preserve"> </w:t>
      </w:r>
      <w:r>
        <w:rPr>
          <w:rtl w:val="true"/>
        </w:rPr>
        <w:t>גדול</w:t>
      </w:r>
      <w:r>
        <w:rPr>
          <w:rFonts w:cs="Times New Roman"/>
          <w:rtl w:val="true"/>
        </w:rPr>
        <w:t xml:space="preserve"> </w:t>
      </w:r>
      <w:r>
        <w:rPr>
          <w:rtl w:val="true"/>
        </w:rPr>
        <w:t>יותר</w:t>
      </w:r>
      <w:r>
        <w:rPr>
          <w:rtl w:val="true"/>
        </w:rPr>
        <w:t xml:space="preserve">. </w:t>
      </w: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לראות</w:t>
      </w:r>
      <w:r>
        <w:rPr>
          <w:rFonts w:cs="Times New Roman"/>
          <w:rtl w:val="true"/>
        </w:rPr>
        <w:t xml:space="preserve"> </w:t>
      </w:r>
      <w:r>
        <w:rPr>
          <w:rtl w:val="true"/>
        </w:rPr>
        <w:t>בחומרה</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שהנאשמים</w:t>
      </w:r>
      <w:r>
        <w:rPr>
          <w:rFonts w:cs="Times New Roman"/>
          <w:rtl w:val="true"/>
        </w:rPr>
        <w:t xml:space="preserve"> </w:t>
      </w:r>
      <w:r>
        <w:rPr>
          <w:rtl w:val="true"/>
        </w:rPr>
        <w:t>החזיקו</w:t>
      </w:r>
      <w:r>
        <w:rPr>
          <w:rFonts w:cs="Times New Roman"/>
          <w:rtl w:val="true"/>
        </w:rPr>
        <w:t xml:space="preserve"> </w:t>
      </w:r>
      <w:r>
        <w:rPr>
          <w:rtl w:val="true"/>
        </w:rPr>
        <w:t>כמות</w:t>
      </w:r>
      <w:r>
        <w:rPr>
          <w:rFonts w:cs="Times New Roman"/>
          <w:rtl w:val="true"/>
        </w:rPr>
        <w:t xml:space="preserve"> </w:t>
      </w:r>
      <w:r>
        <w:rPr>
          <w:rtl w:val="true"/>
        </w:rPr>
        <w:t>רבה</w:t>
      </w:r>
      <w:r>
        <w:rPr>
          <w:rFonts w:cs="Times New Roman"/>
          <w:rtl w:val="true"/>
        </w:rPr>
        <w:t xml:space="preserve"> </w:t>
      </w:r>
      <w:r>
        <w:rPr>
          <w:rtl w:val="true"/>
        </w:rPr>
        <w:t>של</w:t>
      </w:r>
      <w:r>
        <w:rPr>
          <w:rFonts w:cs="Times New Roman"/>
          <w:rtl w:val="true"/>
        </w:rPr>
        <w:t xml:space="preserve"> </w:t>
      </w:r>
      <w:r>
        <w:rPr>
          <w:rtl w:val="true"/>
        </w:rPr>
        <w:t>תחמושת</w:t>
      </w:r>
      <w:r>
        <w:rPr>
          <w:rtl w:val="true"/>
        </w:rPr>
        <w:t xml:space="preserve">, </w:t>
      </w:r>
      <w:r>
        <w:rPr>
          <w:rtl w:val="true"/>
        </w:rPr>
        <w:t>שבחלקה</w:t>
      </w:r>
      <w:r>
        <w:rPr>
          <w:rFonts w:cs="Times New Roman"/>
          <w:rtl w:val="true"/>
        </w:rPr>
        <w:t xml:space="preserve"> </w:t>
      </w:r>
      <w:r>
        <w:rPr>
          <w:rtl w:val="true"/>
        </w:rPr>
        <w:t>תאמה</w:t>
      </w:r>
      <w:r>
        <w:rPr>
          <w:rFonts w:cs="Times New Roman"/>
          <w:rtl w:val="true"/>
        </w:rPr>
        <w:t xml:space="preserve"> </w:t>
      </w:r>
      <w:r>
        <w:rPr>
          <w:rtl w:val="true"/>
        </w:rPr>
        <w:t>לכלי</w:t>
      </w:r>
      <w:r>
        <w:rPr>
          <w:rFonts w:cs="Times New Roman"/>
          <w:rtl w:val="true"/>
        </w:rPr>
        <w:t xml:space="preserve"> </w:t>
      </w:r>
      <w:r>
        <w:rPr>
          <w:rtl w:val="true"/>
        </w:rPr>
        <w:t>הנשק</w:t>
      </w:r>
      <w:r>
        <w:rPr>
          <w:rtl w:val="true"/>
        </w:rPr>
        <w:t>.</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הפנה</w:t>
      </w:r>
      <w:r>
        <w:rPr>
          <w:rFonts w:cs="Times New Roman"/>
          <w:rtl w:val="true"/>
        </w:rPr>
        <w:t xml:space="preserve"> </w:t>
      </w:r>
      <w:r>
        <w:rPr>
          <w:rtl w:val="true"/>
        </w:rPr>
        <w:t>להוראת</w:t>
      </w:r>
      <w:r>
        <w:rPr>
          <w:rFonts w:cs="Times New Roman"/>
          <w:rtl w:val="true"/>
        </w:rPr>
        <w:t xml:space="preserve"> </w:t>
      </w:r>
      <w:r>
        <w:rPr>
          <w:rtl w:val="true"/>
        </w:rPr>
        <w:t>שעה</w:t>
      </w:r>
      <w:r>
        <w:rPr>
          <w:rFonts w:cs="Times New Roman"/>
          <w:rtl w:val="true"/>
        </w:rPr>
        <w:t xml:space="preserve"> </w:t>
      </w:r>
      <w:r>
        <w:rPr>
          <w:rtl w:val="true"/>
        </w:rPr>
        <w:t>שנכנסה</w:t>
      </w:r>
      <w:r>
        <w:rPr>
          <w:rFonts w:cs="Times New Roman"/>
          <w:rtl w:val="true"/>
        </w:rPr>
        <w:t xml:space="preserve"> </w:t>
      </w:r>
      <w:r>
        <w:rPr>
          <w:rtl w:val="true"/>
        </w:rPr>
        <w:t>לתוקף</w:t>
      </w:r>
      <w:r>
        <w:rPr>
          <w:rFonts w:cs="Times New Roman"/>
          <w:rtl w:val="true"/>
        </w:rPr>
        <w:t xml:space="preserve"> </w:t>
      </w:r>
      <w:r>
        <w:rPr>
          <w:rtl w:val="true"/>
        </w:rPr>
        <w:t>בתאריך</w:t>
      </w:r>
      <w:r>
        <w:rPr>
          <w:rFonts w:cs="Times New Roman"/>
          <w:rtl w:val="true"/>
        </w:rPr>
        <w:t xml:space="preserve"> </w:t>
      </w:r>
      <w:r>
        <w:rPr/>
        <w:t>8.12.21</w:t>
      </w:r>
      <w:r>
        <w:rPr>
          <w:rtl w:val="true"/>
        </w:rPr>
        <w:t xml:space="preserve"> </w:t>
      </w:r>
      <w:r>
        <w:rPr>
          <w:rtl w:val="true"/>
        </w:rPr>
        <w:t>אשר</w:t>
      </w:r>
      <w:r>
        <w:rPr>
          <w:rFonts w:cs="Times New Roman"/>
          <w:rtl w:val="true"/>
        </w:rPr>
        <w:t xml:space="preserve"> </w:t>
      </w:r>
      <w:r>
        <w:rPr>
          <w:rtl w:val="true"/>
        </w:rPr>
        <w:t>קובעת</w:t>
      </w:r>
      <w:r>
        <w:rPr>
          <w:rFonts w:cs="Times New Roman"/>
          <w:rtl w:val="true"/>
        </w:rPr>
        <w:t xml:space="preserve"> </w:t>
      </w:r>
      <w:r>
        <w:rPr>
          <w:rtl w:val="true"/>
        </w:rPr>
        <w:t>עונש</w:t>
      </w:r>
      <w:r>
        <w:rPr>
          <w:rFonts w:cs="Times New Roman"/>
          <w:rtl w:val="true"/>
        </w:rPr>
        <w:t xml:space="preserve"> </w:t>
      </w:r>
      <w:r>
        <w:rPr>
          <w:rtl w:val="true"/>
        </w:rPr>
        <w:t>מזערי</w:t>
      </w:r>
      <w:r>
        <w:rPr>
          <w:rFonts w:cs="Times New Roman"/>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של</w:t>
      </w:r>
      <w:r>
        <w:rPr>
          <w:rFonts w:cs="Times New Roman"/>
          <w:rtl w:val="true"/>
        </w:rPr>
        <w:t xml:space="preserve"> </w:t>
      </w:r>
      <w:r>
        <w:rPr>
          <w:rtl w:val="true"/>
        </w:rPr>
        <w:t>רבע</w:t>
      </w:r>
      <w:r>
        <w:rPr>
          <w:rFonts w:cs="Times New Roman"/>
          <w:rtl w:val="true"/>
        </w:rPr>
        <w:t xml:space="preserve"> </w:t>
      </w:r>
      <w:r>
        <w:rPr>
          <w:rtl w:val="true"/>
        </w:rPr>
        <w:t>מהעונש</w:t>
      </w:r>
      <w:r>
        <w:rPr>
          <w:rFonts w:cs="Times New Roman"/>
          <w:rtl w:val="true"/>
        </w:rPr>
        <w:t xml:space="preserve"> </w:t>
      </w:r>
      <w:r>
        <w:rPr>
          <w:rtl w:val="true"/>
        </w:rPr>
        <w:t>המירבי</w:t>
      </w:r>
      <w:r>
        <w:rPr>
          <w:rtl w:val="true"/>
        </w:rPr>
        <w:t xml:space="preserve">, </w:t>
      </w:r>
      <w:r>
        <w:rPr>
          <w:rtl w:val="true"/>
        </w:rPr>
        <w:t>דהיינו</w:t>
      </w:r>
      <w:r>
        <w:rPr>
          <w:rFonts w:cs="Times New Roman"/>
          <w:rtl w:val="true"/>
        </w:rPr>
        <w:t xml:space="preserve"> </w:t>
      </w:r>
      <w:r>
        <w:rPr/>
        <w:t>21</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שהתיקון</w:t>
      </w:r>
      <w:r>
        <w:rPr>
          <w:rFonts w:cs="Times New Roman"/>
          <w:rtl w:val="true"/>
        </w:rPr>
        <w:t xml:space="preserve"> </w:t>
      </w:r>
      <w:r>
        <w:rPr>
          <w:rtl w:val="true"/>
        </w:rPr>
        <w:t>החדש</w:t>
      </w:r>
      <w:r>
        <w:rPr>
          <w:rFonts w:cs="Times New Roman"/>
          <w:rtl w:val="true"/>
        </w:rPr>
        <w:t xml:space="preserve"> </w:t>
      </w:r>
      <w:r>
        <w:rPr>
          <w:rtl w:val="true"/>
        </w:rPr>
        <w:t>אינו</w:t>
      </w:r>
      <w:r>
        <w:rPr>
          <w:rFonts w:cs="Times New Roman"/>
          <w:rtl w:val="true"/>
        </w:rPr>
        <w:t xml:space="preserve"> </w:t>
      </w:r>
      <w:r>
        <w:rPr>
          <w:rtl w:val="true"/>
        </w:rPr>
        <w:t>חל</w:t>
      </w:r>
      <w:r>
        <w:rPr>
          <w:rFonts w:cs="Times New Roman"/>
          <w:rtl w:val="true"/>
        </w:rPr>
        <w:t xml:space="preserve"> </w:t>
      </w:r>
      <w:r>
        <w:rPr>
          <w:rtl w:val="true"/>
        </w:rPr>
        <w:t>על</w:t>
      </w:r>
      <w:r>
        <w:rPr>
          <w:rFonts w:cs="Times New Roman"/>
          <w:rtl w:val="true"/>
        </w:rPr>
        <w:t xml:space="preserve"> </w:t>
      </w:r>
      <w:r>
        <w:rPr>
          <w:rtl w:val="true"/>
        </w:rPr>
        <w:t>הנאשמים</w:t>
      </w:r>
      <w:r>
        <w:rPr>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ללמד</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הורשעו</w:t>
      </w:r>
      <w:r>
        <w:rPr>
          <w:rFonts w:cs="Times New Roman"/>
          <w:rtl w:val="true"/>
        </w:rPr>
        <w:t xml:space="preserve"> </w:t>
      </w:r>
      <w:r>
        <w:rPr>
          <w:rtl w:val="true"/>
        </w:rPr>
        <w:t>ועל</w:t>
      </w:r>
      <w:r>
        <w:rPr>
          <w:rFonts w:cs="Times New Roman"/>
          <w:rtl w:val="true"/>
        </w:rPr>
        <w:t xml:space="preserve"> </w:t>
      </w:r>
      <w:r>
        <w:rPr>
          <w:rtl w:val="true"/>
        </w:rPr>
        <w:t>הצורך</w:t>
      </w:r>
      <w:r>
        <w:rPr>
          <w:rFonts w:cs="Times New Roman"/>
          <w:rtl w:val="true"/>
        </w:rPr>
        <w:t xml:space="preserve"> </w:t>
      </w:r>
      <w:r>
        <w:rPr>
          <w:rtl w:val="true"/>
        </w:rPr>
        <w:t>בענישה</w:t>
      </w:r>
      <w:r>
        <w:rPr>
          <w:rFonts w:cs="Times New Roman"/>
          <w:rtl w:val="true"/>
        </w:rPr>
        <w:t xml:space="preserve"> </w:t>
      </w:r>
      <w:r>
        <w:rPr>
          <w:rtl w:val="true"/>
        </w:rPr>
        <w:t>מרתיעה</w:t>
      </w:r>
      <w:r>
        <w:rPr>
          <w:rtl w:val="true"/>
        </w:rPr>
        <w:t>.</w:t>
      </w:r>
    </w:p>
    <w:p>
      <w:pPr>
        <w:pStyle w:val="Normal"/>
        <w:spacing w:lineRule="auto" w:line="360" w:before="120" w:after="0"/>
        <w:ind w:end="0"/>
        <w:jc w:val="both"/>
        <w:rPr/>
      </w:pPr>
      <w:r>
        <w:rPr>
          <w:rtl w:val="true"/>
        </w:rPr>
        <w:t>עוד</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להנחיית</w:t>
      </w:r>
      <w:r>
        <w:rPr>
          <w:rFonts w:cs="Times New Roman"/>
          <w:rtl w:val="true"/>
        </w:rPr>
        <w:t xml:space="preserve"> </w:t>
      </w:r>
      <w:r>
        <w:rPr>
          <w:rtl w:val="true"/>
        </w:rPr>
        <w:t>פרקליט</w:t>
      </w:r>
      <w:r>
        <w:rPr>
          <w:rFonts w:cs="Times New Roman"/>
          <w:rtl w:val="true"/>
        </w:rPr>
        <w:t xml:space="preserve"> </w:t>
      </w:r>
      <w:r>
        <w:rPr>
          <w:rtl w:val="true"/>
        </w:rPr>
        <w:t>המדינה</w:t>
      </w:r>
      <w:r>
        <w:rPr>
          <w:rFonts w:cs="Times New Roman"/>
          <w:rtl w:val="true"/>
        </w:rPr>
        <w:t xml:space="preserve"> </w:t>
      </w:r>
      <w:r>
        <w:rPr/>
        <w:t>9.16</w:t>
      </w:r>
      <w:r>
        <w:rPr>
          <w:rtl w:val="true"/>
        </w:rPr>
        <w:t xml:space="preserve"> </w:t>
      </w:r>
      <w:r>
        <w:rPr>
          <w:rtl w:val="true"/>
        </w:rPr>
        <w:t>אשר</w:t>
      </w:r>
      <w:r>
        <w:rPr>
          <w:rFonts w:cs="Times New Roman"/>
          <w:rtl w:val="true"/>
        </w:rPr>
        <w:t xml:space="preserve"> </w:t>
      </w:r>
      <w:r>
        <w:rPr>
          <w:rtl w:val="true"/>
        </w:rPr>
        <w:t>לפיה</w:t>
      </w:r>
      <w:r>
        <w:rPr>
          <w:rFonts w:cs="Times New Roman"/>
          <w:rtl w:val="true"/>
        </w:rPr>
        <w:t xml:space="preserve"> </w:t>
      </w:r>
      <w:r>
        <w:rPr>
          <w:rtl w:val="true"/>
        </w:rPr>
        <w:t>המתחם</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מתחיל</w:t>
      </w:r>
      <w:r>
        <w:rPr>
          <w:rFonts w:cs="Times New Roman"/>
          <w:rtl w:val="true"/>
        </w:rPr>
        <w:t xml:space="preserve"> </w:t>
      </w:r>
      <w:r>
        <w:rPr>
          <w:rtl w:val="true"/>
        </w:rPr>
        <w:t>מ</w:t>
      </w:r>
      <w:r>
        <w:rPr>
          <w:rtl w:val="true"/>
        </w:rPr>
        <w:t>-</w:t>
      </w:r>
      <w:r>
        <w:rPr/>
        <w:t>24</w:t>
      </w:r>
      <w:r>
        <w:rPr>
          <w:rtl w:val="true"/>
        </w:rPr>
        <w:t xml:space="preserve"> </w:t>
      </w:r>
      <w:r>
        <w:rPr>
          <w:rtl w:val="true"/>
        </w:rPr>
        <w:t>ועד</w:t>
      </w:r>
      <w:r>
        <w:rPr>
          <w:rFonts w:cs="Times New Roman"/>
          <w:rtl w:val="true"/>
        </w:rPr>
        <w:t xml:space="preserve"> </w:t>
      </w:r>
      <w:r>
        <w:rPr>
          <w:rtl w:val="true"/>
        </w:rPr>
        <w:t>ל</w:t>
      </w:r>
      <w:r>
        <w:rPr>
          <w:rtl w:val="true"/>
        </w:rPr>
        <w:t>-</w:t>
      </w:r>
      <w:r>
        <w:rPr/>
        <w:t>48</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כן</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לפסיקה</w:t>
      </w:r>
      <w:r>
        <w:rPr>
          <w:rFonts w:cs="Times New Roman"/>
          <w:rtl w:val="true"/>
        </w:rPr>
        <w:t xml:space="preserve"> </w:t>
      </w:r>
      <w:r>
        <w:rPr>
          <w:rtl w:val="true"/>
        </w:rPr>
        <w:t>ממנה</w:t>
      </w:r>
      <w:r>
        <w:rPr>
          <w:rFonts w:cs="Times New Roman"/>
          <w:rtl w:val="true"/>
        </w:rPr>
        <w:t xml:space="preserve"> </w:t>
      </w:r>
      <w:r>
        <w:rPr>
          <w:rtl w:val="true"/>
        </w:rPr>
        <w:t>ביקש</w:t>
      </w:r>
      <w:r>
        <w:rPr>
          <w:rFonts w:cs="Times New Roman"/>
          <w:rtl w:val="true"/>
        </w:rPr>
        <w:t xml:space="preserve"> </w:t>
      </w:r>
      <w:r>
        <w:rPr>
          <w:rtl w:val="true"/>
        </w:rPr>
        <w:t>ללמוד</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30</w:t>
      </w:r>
      <w:r>
        <w:rPr>
          <w:rtl w:val="true"/>
        </w:rPr>
        <w:t xml:space="preserve"> </w:t>
      </w:r>
      <w:r>
        <w:rPr>
          <w:rtl w:val="true"/>
        </w:rPr>
        <w:t>ל</w:t>
      </w:r>
      <w:r>
        <w:rPr>
          <w:rtl w:val="true"/>
        </w:rPr>
        <w:t xml:space="preserve">- </w:t>
      </w:r>
      <w:r>
        <w:rPr/>
        <w:t>60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before="120" w:after="0"/>
        <w:ind w:end="0"/>
        <w:jc w:val="both"/>
        <w:rPr/>
      </w:pPr>
      <w:r>
        <w:rPr>
          <w:rtl w:val="true"/>
        </w:rPr>
        <w:t>ביחס</w:t>
      </w:r>
      <w:r>
        <w:rPr>
          <w:rFonts w:cs="Times New Roman"/>
          <w:rtl w:val="true"/>
        </w:rPr>
        <w:t xml:space="preserve"> </w:t>
      </w:r>
      <w:r>
        <w:rPr>
          <w:rtl w:val="true"/>
        </w:rPr>
        <w:t>לעבירות</w:t>
      </w:r>
      <w:r>
        <w:rPr>
          <w:rFonts w:cs="Times New Roman"/>
          <w:rtl w:val="true"/>
        </w:rPr>
        <w:t xml:space="preserve"> </w:t>
      </w:r>
      <w:r>
        <w:rPr>
          <w:rtl w:val="true"/>
        </w:rPr>
        <w:t>ניסיון</w:t>
      </w:r>
      <w:r>
        <w:rPr>
          <w:rFonts w:cs="Times New Roman"/>
          <w:rtl w:val="true"/>
        </w:rPr>
        <w:t xml:space="preserve"> </w:t>
      </w:r>
      <w:r>
        <w:rPr>
          <w:rtl w:val="true"/>
        </w:rPr>
        <w:t>השמדת</w:t>
      </w:r>
      <w:r>
        <w:rPr>
          <w:rFonts w:cs="Times New Roman"/>
          <w:rtl w:val="true"/>
        </w:rPr>
        <w:t xml:space="preserve"> </w:t>
      </w:r>
      <w:r>
        <w:rPr>
          <w:rtl w:val="true"/>
        </w:rPr>
        <w:t>ראיה</w:t>
      </w:r>
      <w:r>
        <w:rPr>
          <w:rFonts w:cs="Times New Roman"/>
          <w:rtl w:val="true"/>
        </w:rPr>
        <w:t xml:space="preserve"> </w:t>
      </w:r>
      <w:r>
        <w:rPr>
          <w:rtl w:val="true"/>
        </w:rPr>
        <w:t>ושיבוש</w:t>
      </w:r>
      <w:r>
        <w:rPr>
          <w:rFonts w:cs="Times New Roman"/>
          <w:rtl w:val="true"/>
        </w:rPr>
        <w:t xml:space="preserve"> </w:t>
      </w:r>
      <w:r>
        <w:rPr>
          <w:rtl w:val="true"/>
        </w:rPr>
        <w:t>הליכי</w:t>
      </w:r>
      <w:r>
        <w:rPr>
          <w:rFonts w:cs="Times New Roman"/>
          <w:rtl w:val="true"/>
        </w:rPr>
        <w:t xml:space="preserve"> </w:t>
      </w:r>
      <w:r>
        <w:rPr>
          <w:rtl w:val="true"/>
        </w:rPr>
        <w:t>משפט</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בלבד</w:t>
      </w:r>
      <w:r>
        <w:rPr>
          <w:rtl w:val="true"/>
        </w:rPr>
        <w:t xml:space="preserve">, </w:t>
      </w:r>
      <w:r>
        <w:rPr>
          <w:rtl w:val="true"/>
        </w:rPr>
        <w:t>ביקש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לקבוע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5</w:t>
      </w:r>
      <w:r>
        <w:rPr>
          <w:rtl w:val="true"/>
        </w:rPr>
        <w:t xml:space="preserve"> </w:t>
      </w:r>
      <w:r>
        <w:rPr>
          <w:rtl w:val="true"/>
        </w:rPr>
        <w:t>ועד</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הנאשמים</w:t>
      </w:r>
      <w:r>
        <w:rPr>
          <w:rFonts w:cs="Times New Roman"/>
          <w:rtl w:val="true"/>
        </w:rPr>
        <w:t xml:space="preserve"> </w:t>
      </w:r>
      <w:r>
        <w:rPr>
          <w:rtl w:val="true"/>
        </w:rPr>
        <w:t>אמנם</w:t>
      </w:r>
      <w:r>
        <w:rPr>
          <w:rFonts w:cs="Times New Roman"/>
          <w:rtl w:val="true"/>
        </w:rPr>
        <w:t xml:space="preserve"> </w:t>
      </w:r>
      <w:r>
        <w:rPr>
          <w:rtl w:val="true"/>
        </w:rPr>
        <w:t>הודו</w:t>
      </w:r>
      <w:r>
        <w:rPr>
          <w:rFonts w:cs="Times New Roman"/>
          <w:rtl w:val="true"/>
        </w:rPr>
        <w:t xml:space="preserve"> </w:t>
      </w:r>
      <w:r>
        <w:rPr>
          <w:rtl w:val="true"/>
        </w:rPr>
        <w:t>ונטלו</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מעשיהם</w:t>
      </w:r>
      <w:r>
        <w:rPr>
          <w:rtl w:val="true"/>
        </w:rPr>
        <w:t xml:space="preserve">, </w:t>
      </w:r>
      <w:r>
        <w:rPr>
          <w:rtl w:val="true"/>
        </w:rPr>
        <w:t>אך</w:t>
      </w:r>
      <w:r>
        <w:rPr>
          <w:rFonts w:cs="Times New Roman"/>
          <w:rtl w:val="true"/>
        </w:rPr>
        <w:t xml:space="preserve"> </w:t>
      </w:r>
      <w:r>
        <w:rPr>
          <w:rtl w:val="true"/>
        </w:rPr>
        <w:t>זאת</w:t>
      </w:r>
      <w:r>
        <w:rPr>
          <w:rFonts w:cs="Times New Roman"/>
          <w:rtl w:val="true"/>
        </w:rPr>
        <w:t xml:space="preserve"> </w:t>
      </w:r>
      <w:r>
        <w:rPr>
          <w:rtl w:val="true"/>
        </w:rPr>
        <w:t>עשו</w:t>
      </w:r>
      <w:r>
        <w:rPr>
          <w:rFonts w:cs="Times New Roman"/>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כל</w:t>
      </w:r>
      <w:r>
        <w:rPr>
          <w:rFonts w:cs="Times New Roman"/>
          <w:rtl w:val="true"/>
        </w:rPr>
        <w:t xml:space="preserve"> </w:t>
      </w:r>
      <w:r>
        <w:rPr>
          <w:rtl w:val="true"/>
        </w:rPr>
        <w:t>עדי</w:t>
      </w:r>
      <w:r>
        <w:rPr>
          <w:rFonts w:cs="Times New Roman"/>
          <w:rtl w:val="true"/>
        </w:rPr>
        <w:t xml:space="preserve"> </w:t>
      </w:r>
      <w:r>
        <w:rPr>
          <w:rtl w:val="true"/>
        </w:rPr>
        <w:t>התביעה</w:t>
      </w:r>
      <w:r>
        <w:rPr>
          <w:rtl w:val="true"/>
        </w:rPr>
        <w:t xml:space="preserve">. </w:t>
      </w:r>
    </w:p>
    <w:p>
      <w:pPr>
        <w:pStyle w:val="Normal"/>
        <w:spacing w:lineRule="auto" w:line="360" w:before="120" w:after="0"/>
        <w:ind w:end="0"/>
        <w:jc w:val="both"/>
        <w:rPr/>
      </w:pP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משיקולי</w:t>
      </w:r>
      <w:r>
        <w:rPr>
          <w:rFonts w:cs="Times New Roman"/>
          <w:rtl w:val="true"/>
        </w:rPr>
        <w:t xml:space="preserve"> </w:t>
      </w:r>
      <w:r>
        <w:rPr>
          <w:rtl w:val="true"/>
        </w:rPr>
        <w:t>שיקום</w:t>
      </w:r>
      <w:r>
        <w:rPr>
          <w:rtl w:val="true"/>
        </w:rPr>
        <w:t xml:space="preserve">, </w:t>
      </w:r>
      <w:r>
        <w:rPr>
          <w:rtl w:val="true"/>
        </w:rPr>
        <w:t>מאחר</w:t>
      </w:r>
      <w:r>
        <w:rPr>
          <w:rFonts w:cs="Times New Roman"/>
          <w:rtl w:val="true"/>
        </w:rPr>
        <w:t xml:space="preserve"> </w:t>
      </w:r>
      <w:r>
        <w:rPr>
          <w:rtl w:val="true"/>
        </w:rPr>
        <w:t>והנאשמים</w:t>
      </w:r>
      <w:r>
        <w:rPr>
          <w:rFonts w:cs="Times New Roman"/>
          <w:rtl w:val="true"/>
        </w:rPr>
        <w:t xml:space="preserve"> </w:t>
      </w:r>
      <w:r>
        <w:rPr>
          <w:rtl w:val="true"/>
        </w:rPr>
        <w:t>לא</w:t>
      </w:r>
      <w:r>
        <w:rPr>
          <w:rFonts w:cs="Times New Roman"/>
          <w:rtl w:val="true"/>
        </w:rPr>
        <w:t xml:space="preserve"> </w:t>
      </w:r>
      <w:r>
        <w:rPr>
          <w:rtl w:val="true"/>
        </w:rPr>
        <w:t>הצביעו</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שהשתקמו</w:t>
      </w:r>
      <w:r>
        <w:rPr>
          <w:rtl w:val="true"/>
        </w:rPr>
        <w:t xml:space="preserve">, </w:t>
      </w:r>
      <w:r>
        <w:rPr>
          <w:rtl w:val="true"/>
        </w:rPr>
        <w:t>או</w:t>
      </w:r>
      <w:r>
        <w:rPr>
          <w:rFonts w:cs="Times New Roman"/>
          <w:rtl w:val="true"/>
        </w:rPr>
        <w:t xml:space="preserve"> </w:t>
      </w:r>
      <w:r>
        <w:rPr>
          <w:rtl w:val="true"/>
        </w:rPr>
        <w:t>כי</w:t>
      </w:r>
      <w:r>
        <w:rPr>
          <w:rFonts w:cs="Times New Roman"/>
          <w:rtl w:val="true"/>
        </w:rPr>
        <w:t xml:space="preserve"> </w:t>
      </w:r>
      <w:r>
        <w:rPr>
          <w:rtl w:val="true"/>
        </w:rPr>
        <w:t>קיים</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כי</w:t>
      </w:r>
      <w:r>
        <w:rPr>
          <w:rFonts w:cs="Times New Roman"/>
          <w:rtl w:val="true"/>
        </w:rPr>
        <w:t xml:space="preserve"> </w:t>
      </w:r>
      <w:r>
        <w:rPr>
          <w:rtl w:val="true"/>
        </w:rPr>
        <w:t>ישתקמו</w:t>
      </w:r>
      <w:r>
        <w:rPr>
          <w:rtl w:val="true"/>
        </w:rPr>
        <w:t xml:space="preserve">. </w:t>
      </w:r>
      <w:r>
        <w:rPr>
          <w:rtl w:val="true"/>
        </w:rPr>
        <w:t>באשר</w:t>
      </w:r>
      <w:r>
        <w:rPr>
          <w:rFonts w:cs="Times New Roman"/>
          <w:rtl w:val="true"/>
        </w:rPr>
        <w:t xml:space="preserve"> </w:t>
      </w:r>
      <w:r>
        <w:rPr>
          <w:rtl w:val="true"/>
        </w:rPr>
        <w:t>לתסקיר</w:t>
      </w:r>
      <w:r>
        <w:rPr>
          <w:rFonts w:cs="Times New Roman"/>
          <w:rtl w:val="true"/>
        </w:rPr>
        <w:t xml:space="preserve"> </w:t>
      </w:r>
      <w:r>
        <w:rPr>
          <w:rtl w:val="true"/>
        </w:rPr>
        <w:t>שניתן</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רצונו</w:t>
      </w:r>
      <w:r>
        <w:rPr>
          <w:rFonts w:cs="Times New Roman"/>
          <w:rtl w:val="true"/>
        </w:rPr>
        <w:t xml:space="preserve"> </w:t>
      </w:r>
      <w:r>
        <w:rPr>
          <w:rtl w:val="true"/>
        </w:rPr>
        <w:t>להשתלב</w:t>
      </w:r>
      <w:r>
        <w:rPr>
          <w:rFonts w:cs="Times New Roman"/>
          <w:rtl w:val="true"/>
        </w:rPr>
        <w:t xml:space="preserve"> </w:t>
      </w:r>
      <w:r>
        <w:rPr>
          <w:rtl w:val="true"/>
        </w:rPr>
        <w:t>בטיפול</w:t>
      </w:r>
      <w:r>
        <w:rPr>
          <w:rFonts w:cs="Times New Roman"/>
          <w:rtl w:val="true"/>
        </w:rPr>
        <w:t xml:space="preserve"> </w:t>
      </w:r>
      <w:r>
        <w:rPr>
          <w:rtl w:val="true"/>
        </w:rPr>
        <w:t>נאמר</w:t>
      </w:r>
      <w:r>
        <w:rPr>
          <w:rFonts w:cs="Times New Roman"/>
          <w:rtl w:val="true"/>
        </w:rPr>
        <w:t xml:space="preserve"> </w:t>
      </w:r>
      <w:r>
        <w:rPr>
          <w:rtl w:val="true"/>
        </w:rPr>
        <w:t>ברמה</w:t>
      </w:r>
      <w:r>
        <w:rPr>
          <w:rFonts w:cs="Times New Roman"/>
          <w:rtl w:val="true"/>
        </w:rPr>
        <w:t xml:space="preserve"> </w:t>
      </w:r>
      <w:r>
        <w:rPr>
          <w:rtl w:val="true"/>
        </w:rPr>
        <w:t>ההצהרתית</w:t>
      </w:r>
      <w:r>
        <w:rPr>
          <w:rFonts w:cs="Times New Roman"/>
          <w:rtl w:val="true"/>
        </w:rPr>
        <w:t xml:space="preserve"> </w:t>
      </w:r>
      <w:r>
        <w:rPr>
          <w:rtl w:val="true"/>
        </w:rPr>
        <w:t>בלבד</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נטל</w:t>
      </w:r>
      <w:r>
        <w:rPr>
          <w:rFonts w:cs="Times New Roman"/>
          <w:rtl w:val="true"/>
        </w:rPr>
        <w:t xml:space="preserve"> </w:t>
      </w:r>
      <w:r>
        <w:rPr>
          <w:rtl w:val="true"/>
        </w:rPr>
        <w:t>אחריות</w:t>
      </w:r>
      <w:r>
        <w:rPr>
          <w:rFonts w:cs="Times New Roman"/>
          <w:rtl w:val="true"/>
        </w:rPr>
        <w:t xml:space="preserve"> </w:t>
      </w:r>
      <w:r>
        <w:rPr>
          <w:rtl w:val="true"/>
        </w:rPr>
        <w:t>מלאה</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בפני</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p>
    <w:p>
      <w:pPr>
        <w:pStyle w:val="Normal"/>
        <w:spacing w:lineRule="auto" w:line="360" w:before="120" w:after="0"/>
        <w:ind w:end="0"/>
        <w:jc w:val="both"/>
        <w:rPr/>
      </w:pPr>
      <w:r>
        <w:rPr>
          <w:rtl w:val="true"/>
        </w:rPr>
        <w:t>עוד</w:t>
      </w:r>
      <w:r>
        <w:rPr>
          <w:rFonts w:cs="Times New Roman"/>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לשקול</w:t>
      </w:r>
      <w:r>
        <w:rPr>
          <w:rFonts w:cs="Times New Roman"/>
          <w:rtl w:val="true"/>
        </w:rPr>
        <w:t xml:space="preserve"> </w:t>
      </w:r>
      <w:r>
        <w:rPr>
          <w:rtl w:val="true"/>
        </w:rPr>
        <w:t>לחומרה</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הכולל</w:t>
      </w:r>
      <w:r>
        <w:rPr>
          <w:rFonts w:cs="Times New Roman"/>
          <w:rtl w:val="true"/>
        </w:rPr>
        <w:t xml:space="preserve"> </w:t>
      </w:r>
      <w:r>
        <w:rPr>
          <w:rtl w:val="true"/>
        </w:rPr>
        <w:t>שתי</w:t>
      </w:r>
      <w:r>
        <w:rPr>
          <w:rFonts w:cs="Times New Roman"/>
          <w:rtl w:val="true"/>
        </w:rPr>
        <w:t xml:space="preserve"> </w:t>
      </w:r>
      <w:r>
        <w:rPr>
          <w:rtl w:val="true"/>
        </w:rPr>
        <w:t>הרשעות</w:t>
      </w:r>
      <w:r>
        <w:rPr>
          <w:rFonts w:cs="Times New Roman"/>
          <w:rtl w:val="true"/>
        </w:rPr>
        <w:t xml:space="preserve"> </w:t>
      </w:r>
      <w:r>
        <w:rPr>
          <w:rtl w:val="true"/>
        </w:rPr>
        <w:t>קודמות</w:t>
      </w:r>
      <w:r>
        <w:rPr>
          <w:rtl w:val="true"/>
        </w:rPr>
        <w:t>.</w:t>
      </w:r>
    </w:p>
    <w:p>
      <w:pPr>
        <w:pStyle w:val="Normal"/>
        <w:spacing w:lineRule="auto" w:line="360" w:before="120" w:after="0"/>
        <w:ind w:end="0"/>
        <w:jc w:val="both"/>
        <w:rPr/>
      </w:pPr>
      <w:r>
        <w:rPr>
          <w:rtl w:val="true"/>
        </w:rPr>
        <w:t>לאור</w:t>
      </w:r>
      <w:r>
        <w:rPr>
          <w:rFonts w:cs="Times New Roman"/>
          <w:rtl w:val="true"/>
        </w:rPr>
        <w:t xml:space="preserve"> </w:t>
      </w:r>
      <w:r>
        <w:rPr>
          <w:rtl w:val="true"/>
        </w:rPr>
        <w:t>האמור</w:t>
      </w:r>
      <w:r>
        <w:rPr>
          <w:rtl w:val="true"/>
        </w:rPr>
        <w:t xml:space="preserve">, </w:t>
      </w:r>
      <w:r>
        <w:rPr>
          <w:rtl w:val="true"/>
        </w:rPr>
        <w:t>ביקש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כי</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יהיה</w:t>
      </w:r>
      <w:r>
        <w:rPr>
          <w:rFonts w:cs="Times New Roman"/>
          <w:rtl w:val="true"/>
        </w:rPr>
        <w:t xml:space="preserve"> </w:t>
      </w:r>
      <w:r>
        <w:rPr>
          <w:rtl w:val="true"/>
        </w:rPr>
        <w:t>ברף</w:t>
      </w:r>
      <w:r>
        <w:rPr>
          <w:rFonts w:cs="Times New Roman"/>
          <w:rtl w:val="true"/>
        </w:rPr>
        <w:t xml:space="preserve"> </w:t>
      </w:r>
      <w:r>
        <w:rPr>
          <w:rtl w:val="true"/>
        </w:rPr>
        <w:t>האמצעי</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שהוצע</w:t>
      </w:r>
      <w:r>
        <w:rPr>
          <w:rFonts w:cs="Times New Roman"/>
          <w:rtl w:val="true"/>
        </w:rPr>
        <w:t xml:space="preserve"> </w:t>
      </w:r>
      <w:r>
        <w:rPr>
          <w:rtl w:val="true"/>
        </w:rPr>
        <w:t>על</w:t>
      </w:r>
      <w:r>
        <w:rPr>
          <w:rFonts w:cs="Times New Roman"/>
          <w:rtl w:val="true"/>
        </w:rPr>
        <w:t xml:space="preserve"> </w:t>
      </w:r>
      <w:r>
        <w:rPr>
          <w:rtl w:val="true"/>
        </w:rPr>
        <w:t>ידו</w:t>
      </w:r>
      <w:r>
        <w:rPr>
          <w:rFonts w:cs="Times New Roman"/>
          <w:rtl w:val="true"/>
        </w:rPr>
        <w:t xml:space="preserve"> </w:t>
      </w:r>
      <w:r>
        <w:rPr>
          <w:rtl w:val="true"/>
        </w:rPr>
        <w:t>לצד</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ארוך</w:t>
      </w:r>
      <w:r>
        <w:rPr>
          <w:rtl w:val="true"/>
        </w:rPr>
        <w:t xml:space="preserve">, </w:t>
      </w:r>
      <w:r>
        <w:rPr>
          <w:rtl w:val="true"/>
        </w:rPr>
        <w:t>וקנס</w:t>
      </w:r>
      <w:r>
        <w:rPr>
          <w:rFonts w:cs="Times New Roman"/>
          <w:rtl w:val="true"/>
        </w:rPr>
        <w:t xml:space="preserve"> </w:t>
      </w:r>
      <w:r>
        <w:rPr>
          <w:rtl w:val="true"/>
        </w:rPr>
        <w:t>כספי</w:t>
      </w:r>
      <w:r>
        <w:rPr>
          <w:rFonts w:cs="Times New Roman"/>
          <w:rtl w:val="true"/>
        </w:rPr>
        <w:t xml:space="preserve"> </w:t>
      </w:r>
      <w:r>
        <w:rPr>
          <w:rtl w:val="true"/>
        </w:rPr>
        <w:t>משמעותי</w:t>
      </w:r>
      <w:r>
        <w:rPr>
          <w:rtl w:val="true"/>
        </w:rPr>
        <w:t xml:space="preserve">. </w:t>
      </w:r>
      <w:r>
        <w:rPr>
          <w:rtl w:val="true"/>
        </w:rPr>
        <w:t>עוד</w:t>
      </w:r>
      <w:r>
        <w:rPr>
          <w:rFonts w:cs="Times New Roman"/>
          <w:rtl w:val="true"/>
        </w:rPr>
        <w:t xml:space="preserve"> </w:t>
      </w:r>
      <w:r>
        <w:rPr>
          <w:rtl w:val="true"/>
        </w:rPr>
        <w:t>טען</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כי</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יש</w:t>
      </w:r>
      <w:r>
        <w:rPr>
          <w:rFonts w:cs="Times New Roman"/>
          <w:rtl w:val="true"/>
        </w:rPr>
        <w:t xml:space="preserve"> </w:t>
      </w:r>
      <w:r>
        <w:rPr>
          <w:rtl w:val="true"/>
        </w:rPr>
        <w:t>לצבור</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בגין</w:t>
      </w:r>
      <w:r>
        <w:rPr>
          <w:rFonts w:cs="Times New Roman"/>
          <w:rtl w:val="true"/>
        </w:rPr>
        <w:t xml:space="preserve"> </w:t>
      </w:r>
      <w:r>
        <w:rPr>
          <w:rtl w:val="true"/>
        </w:rPr>
        <w:t>שני</w:t>
      </w:r>
      <w:r>
        <w:rPr>
          <w:rFonts w:cs="Times New Roman"/>
          <w:rtl w:val="true"/>
        </w:rPr>
        <w:t xml:space="preserve"> </w:t>
      </w:r>
      <w:r>
        <w:rPr>
          <w:rtl w:val="true"/>
        </w:rPr>
        <w:t>האישומים</w:t>
      </w:r>
      <w:r>
        <w:rPr>
          <w:rtl w:val="true"/>
        </w:rPr>
        <w:t xml:space="preserve">. </w:t>
      </w:r>
    </w:p>
    <w:p>
      <w:pPr>
        <w:pStyle w:val="Normal"/>
        <w:spacing w:lineRule="auto" w:line="360" w:before="120" w:after="0"/>
        <w:ind w:end="0"/>
        <w:jc w:val="both"/>
        <w:rPr/>
      </w:pPr>
      <w:r>
        <w:rPr>
          <w:rtl w:val="true"/>
        </w:rPr>
        <w:t>באשר</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להודאתו</w:t>
      </w:r>
      <w:r>
        <w:rPr>
          <w:rtl w:val="true"/>
        </w:rPr>
        <w:t xml:space="preserve">, </w:t>
      </w:r>
      <w:r>
        <w:rPr>
          <w:rtl w:val="true"/>
        </w:rPr>
        <w:t>גילו</w:t>
      </w:r>
      <w:r>
        <w:rPr>
          <w:rFonts w:cs="Times New Roman"/>
          <w:rtl w:val="true"/>
        </w:rPr>
        <w:t xml:space="preserve"> </w:t>
      </w:r>
      <w:r>
        <w:rPr>
          <w:rtl w:val="true"/>
        </w:rPr>
        <w:t>הצעיר</w:t>
      </w:r>
      <w:r>
        <w:rPr>
          <w:rFonts w:cs="Times New Roman"/>
          <w:rtl w:val="true"/>
        </w:rPr>
        <w:t xml:space="preserve"> </w:t>
      </w:r>
      <w:r>
        <w:rPr>
          <w:rtl w:val="true"/>
        </w:rPr>
        <w:t>והעדר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ביקש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עונש</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tl w:val="true"/>
        </w:rPr>
        <w:t xml:space="preserve">, </w:t>
      </w:r>
      <w:r>
        <w:rPr>
          <w:rtl w:val="true"/>
        </w:rPr>
        <w:t>לצד</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וקנס</w:t>
      </w:r>
      <w:r>
        <w:rPr>
          <w:rFonts w:cs="Times New Roman"/>
          <w:rtl w:val="true"/>
        </w:rPr>
        <w:t xml:space="preserve"> </w:t>
      </w:r>
      <w:r>
        <w:rPr>
          <w:rtl w:val="true"/>
        </w:rPr>
        <w:t>כספי</w:t>
      </w:r>
      <w:r>
        <w:rPr>
          <w:rFonts w:cs="Times New Roman"/>
          <w:rtl w:val="true"/>
        </w:rPr>
        <w:t xml:space="preserve"> </w:t>
      </w:r>
      <w:r>
        <w:rPr>
          <w:rtl w:val="true"/>
        </w:rPr>
        <w:t>משמעותי</w:t>
      </w:r>
      <w:r>
        <w:rPr>
          <w:rtl w:val="true"/>
        </w:rPr>
        <w:t xml:space="preserve">. </w:t>
      </w:r>
    </w:p>
    <w:p>
      <w:pPr>
        <w:pStyle w:val="Normal"/>
        <w:spacing w:lineRule="auto" w:line="360" w:before="120" w:after="0"/>
        <w:ind w:end="0"/>
        <w:jc w:val="both"/>
        <w:rPr>
          <w:b/>
          <w:bCs/>
        </w:rPr>
      </w:pPr>
      <w:r>
        <w:rPr>
          <w:b/>
          <w:bCs/>
          <w:rtl w:val="true"/>
        </w:rPr>
      </w:r>
    </w:p>
    <w:p>
      <w:pPr>
        <w:pStyle w:val="Normal"/>
        <w:spacing w:lineRule="auto" w:line="360" w:before="120" w:after="0"/>
        <w:ind w:end="0"/>
        <w:jc w:val="both"/>
        <w:rPr>
          <w:b/>
          <w:bCs/>
        </w:rPr>
      </w:pPr>
      <w:r>
        <w:rPr>
          <w:b/>
          <w:b/>
          <w:bCs/>
          <w:rtl w:val="true"/>
        </w:rPr>
        <w:t>טיעוני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נאשם</w:t>
      </w:r>
      <w:r>
        <w:rPr>
          <w:rFonts w:cs="Times New Roman"/>
          <w:b/>
          <w:b/>
          <w:bCs/>
          <w:rtl w:val="true"/>
        </w:rPr>
        <w:t xml:space="preserve"> </w:t>
      </w:r>
      <w:r>
        <w:rPr>
          <w:b/>
          <w:bCs/>
        </w:rPr>
        <w:t>1</w:t>
      </w:r>
      <w:r>
        <w:rPr>
          <w:b/>
          <w:bCs/>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החזיק</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מאולתר</w:t>
      </w:r>
      <w:r>
        <w:rPr>
          <w:rtl w:val="true"/>
        </w:rPr>
        <w:t xml:space="preserve">, </w:t>
      </w:r>
      <w:r>
        <w:rPr>
          <w:rtl w:val="true"/>
        </w:rPr>
        <w:t>לא</w:t>
      </w:r>
      <w:r>
        <w:rPr>
          <w:rFonts w:cs="Times New Roman"/>
          <w:rtl w:val="true"/>
        </w:rPr>
        <w:t xml:space="preserve"> </w:t>
      </w:r>
      <w:r>
        <w:rPr>
          <w:rtl w:val="true"/>
        </w:rPr>
        <w:t>תקני</w:t>
      </w:r>
      <w:r>
        <w:rPr>
          <w:rFonts w:cs="Times New Roman"/>
          <w:rtl w:val="true"/>
        </w:rPr>
        <w:t xml:space="preserve"> </w:t>
      </w:r>
      <w:r>
        <w:rPr>
          <w:rtl w:val="true"/>
        </w:rPr>
        <w:t>ושלא</w:t>
      </w:r>
      <w:r>
        <w:rPr>
          <w:rFonts w:cs="Times New Roman"/>
          <w:rtl w:val="true"/>
        </w:rPr>
        <w:t xml:space="preserve"> </w:t>
      </w:r>
      <w:r>
        <w:rPr>
          <w:rtl w:val="true"/>
        </w:rPr>
        <w:t>נגנב</w:t>
      </w:r>
      <w:r>
        <w:rPr>
          <w:rFonts w:cs="Times New Roman"/>
          <w:rtl w:val="true"/>
        </w:rPr>
        <w:t xml:space="preserve"> </w:t>
      </w:r>
      <w:r>
        <w:rPr>
          <w:rtl w:val="true"/>
        </w:rPr>
        <w:t>מהצבא</w:t>
      </w:r>
      <w:r>
        <w:rPr>
          <w:rtl w:val="true"/>
        </w:rPr>
        <w:t xml:space="preserve">. </w:t>
      </w:r>
      <w:r>
        <w:rPr>
          <w:rtl w:val="true"/>
        </w:rPr>
        <w:t>בנוסף</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לכלי</w:t>
      </w:r>
      <w:r>
        <w:rPr>
          <w:rFonts w:cs="Times New Roman"/>
          <w:rtl w:val="true"/>
        </w:rPr>
        <w:t xml:space="preserve"> </w:t>
      </w:r>
      <w:r>
        <w:rPr>
          <w:rtl w:val="true"/>
        </w:rPr>
        <w:t>הנשק</w:t>
      </w:r>
      <w:r>
        <w:rPr>
          <w:rFonts w:cs="Times New Roman"/>
          <w:rtl w:val="true"/>
        </w:rPr>
        <w:t xml:space="preserve"> </w:t>
      </w:r>
      <w:r>
        <w:rPr>
          <w:rtl w:val="true"/>
        </w:rPr>
        <w:t>לא</w:t>
      </w:r>
      <w:r>
        <w:rPr>
          <w:rFonts w:cs="Times New Roman"/>
          <w:rtl w:val="true"/>
        </w:rPr>
        <w:t xml:space="preserve"> </w:t>
      </w:r>
      <w:r>
        <w:rPr>
          <w:rtl w:val="true"/>
        </w:rPr>
        <w:t>נתפסה</w:t>
      </w:r>
      <w:r>
        <w:rPr>
          <w:rFonts w:cs="Times New Roman"/>
          <w:rtl w:val="true"/>
        </w:rPr>
        <w:t xml:space="preserve"> </w:t>
      </w:r>
      <w:r>
        <w:rPr>
          <w:rtl w:val="true"/>
        </w:rPr>
        <w:t>מחסנית</w:t>
      </w:r>
      <w:r>
        <w:rPr>
          <w:rFonts w:cs="Times New Roman"/>
          <w:rtl w:val="true"/>
        </w:rPr>
        <w:t xml:space="preserve"> </w:t>
      </w:r>
      <w:r>
        <w:rPr>
          <w:rtl w:val="true"/>
        </w:rPr>
        <w:t>ולא</w:t>
      </w:r>
      <w:r>
        <w:rPr>
          <w:rFonts w:cs="Times New Roman"/>
          <w:rtl w:val="true"/>
        </w:rPr>
        <w:t xml:space="preserve"> </w:t>
      </w:r>
      <w:r>
        <w:rPr>
          <w:rtl w:val="true"/>
        </w:rPr>
        <w:t>הייתה</w:t>
      </w:r>
      <w:r>
        <w:rPr>
          <w:rFonts w:cs="Times New Roman"/>
          <w:rtl w:val="true"/>
        </w:rPr>
        <w:t xml:space="preserve"> </w:t>
      </w:r>
      <w:r>
        <w:rPr>
          <w:rtl w:val="true"/>
        </w:rPr>
        <w:t>תחמושת</w:t>
      </w:r>
      <w:r>
        <w:rPr>
          <w:rFonts w:cs="Times New Roman"/>
          <w:rtl w:val="true"/>
        </w:rPr>
        <w:t xml:space="preserve"> </w:t>
      </w:r>
      <w:r>
        <w:rPr>
          <w:rtl w:val="true"/>
        </w:rPr>
        <w:t>שתואמת</w:t>
      </w:r>
      <w:r>
        <w:rPr>
          <w:rFonts w:cs="Times New Roman"/>
          <w:rtl w:val="true"/>
        </w:rPr>
        <w:t xml:space="preserve"> </w:t>
      </w:r>
      <w:r>
        <w:rPr>
          <w:rtl w:val="true"/>
        </w:rPr>
        <w:t>לו</w:t>
      </w:r>
      <w:r>
        <w:rPr>
          <w:rFonts w:cs="Times New Roman"/>
          <w:rtl w:val="true"/>
        </w:rPr>
        <w:t xml:space="preserve"> </w:t>
      </w:r>
      <w:r>
        <w:rPr>
          <w:rtl w:val="true"/>
        </w:rPr>
        <w:t>בכלל</w:t>
      </w:r>
      <w:r>
        <w:rPr>
          <w:rFonts w:cs="Times New Roman"/>
          <w:rtl w:val="true"/>
        </w:rPr>
        <w:t xml:space="preserve"> </w:t>
      </w:r>
      <w:r>
        <w:rPr>
          <w:rtl w:val="true"/>
        </w:rPr>
        <w:t>התחמושת</w:t>
      </w:r>
      <w:r>
        <w:rPr>
          <w:rFonts w:cs="Times New Roman"/>
          <w:rtl w:val="true"/>
        </w:rPr>
        <w:t xml:space="preserve"> </w:t>
      </w:r>
      <w:r>
        <w:rPr>
          <w:rtl w:val="true"/>
        </w:rPr>
        <w:t>שנתפסה</w:t>
      </w:r>
      <w:r>
        <w:rPr>
          <w:rtl w:val="true"/>
        </w:rPr>
        <w:t>.</w:t>
      </w:r>
    </w:p>
    <w:p>
      <w:pPr>
        <w:pStyle w:val="Normal"/>
        <w:spacing w:lineRule="auto" w:line="360" w:before="120" w:after="0"/>
        <w:ind w:end="0"/>
        <w:jc w:val="both"/>
        <w:rPr/>
      </w:pP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הנשק</w:t>
      </w:r>
      <w:r>
        <w:rPr>
          <w:rFonts w:cs="Times New Roman"/>
          <w:rtl w:val="true"/>
        </w:rPr>
        <w:t xml:space="preserve"> </w:t>
      </w:r>
      <w:r>
        <w:rPr>
          <w:rtl w:val="true"/>
        </w:rPr>
        <w:t>נתפס</w:t>
      </w:r>
      <w:r>
        <w:rPr>
          <w:rFonts w:cs="Times New Roman"/>
          <w:rtl w:val="true"/>
        </w:rPr>
        <w:t xml:space="preserve"> </w:t>
      </w:r>
      <w:r>
        <w:rPr>
          <w:rtl w:val="true"/>
        </w:rPr>
        <w:t>במקום</w:t>
      </w:r>
      <w:r>
        <w:rPr>
          <w:rFonts w:cs="Times New Roman"/>
          <w:rtl w:val="true"/>
        </w:rPr>
        <w:t xml:space="preserve"> </w:t>
      </w:r>
      <w:r>
        <w:rPr>
          <w:rtl w:val="true"/>
        </w:rPr>
        <w:t>מרוחק</w:t>
      </w:r>
      <w:r>
        <w:rPr>
          <w:rFonts w:cs="Times New Roman"/>
          <w:rtl w:val="true"/>
        </w:rPr>
        <w:t xml:space="preserve"> </w:t>
      </w:r>
      <w:r>
        <w:rPr>
          <w:rtl w:val="true"/>
        </w:rPr>
        <w:t>ממקום</w:t>
      </w:r>
      <w:r>
        <w:rPr>
          <w:rFonts w:cs="Times New Roman"/>
          <w:rtl w:val="true"/>
        </w:rPr>
        <w:t xml:space="preserve"> </w:t>
      </w:r>
      <w:r>
        <w:rPr>
          <w:rtl w:val="true"/>
        </w:rPr>
        <w:t>מגוריו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הדעת</w:t>
      </w:r>
      <w:r>
        <w:rPr>
          <w:rFonts w:cs="Times New Roman"/>
          <w:rtl w:val="true"/>
        </w:rPr>
        <w:t xml:space="preserve"> </w:t>
      </w:r>
      <w:r>
        <w:rPr>
          <w:rtl w:val="true"/>
        </w:rPr>
        <w:t>לכך</w:t>
      </w:r>
      <w:r>
        <w:rPr>
          <w:rFonts w:cs="Times New Roman"/>
          <w:rtl w:val="true"/>
        </w:rPr>
        <w:t xml:space="preserve"> </w:t>
      </w:r>
      <w:r>
        <w:rPr>
          <w:rtl w:val="true"/>
        </w:rPr>
        <w:t>שלא</w:t>
      </w:r>
      <w:r>
        <w:rPr>
          <w:rFonts w:cs="Times New Roman"/>
          <w:rtl w:val="true"/>
        </w:rPr>
        <w:t xml:space="preserve"> </w:t>
      </w:r>
      <w:r>
        <w:rPr>
          <w:rtl w:val="true"/>
        </w:rPr>
        <w:t>מדובר</w:t>
      </w:r>
      <w:r>
        <w:rPr>
          <w:rFonts w:cs="Times New Roman"/>
          <w:rtl w:val="true"/>
        </w:rPr>
        <w:t xml:space="preserve"> </w:t>
      </w:r>
      <w:r>
        <w:rPr>
          <w:rtl w:val="true"/>
        </w:rPr>
        <w:t>בנשק</w:t>
      </w:r>
      <w:r>
        <w:rPr>
          <w:rFonts w:cs="Times New Roman"/>
          <w:rtl w:val="true"/>
        </w:rPr>
        <w:t xml:space="preserve"> </w:t>
      </w:r>
      <w:r>
        <w:rPr>
          <w:rtl w:val="true"/>
        </w:rPr>
        <w:t>שהיה</w:t>
      </w:r>
      <w:r>
        <w:rPr>
          <w:rFonts w:cs="Times New Roman"/>
          <w:rtl w:val="true"/>
        </w:rPr>
        <w:t xml:space="preserve"> </w:t>
      </w:r>
      <w:r>
        <w:rPr>
          <w:rtl w:val="true"/>
        </w:rPr>
        <w:t>זמין</w:t>
      </w:r>
      <w:r>
        <w:rPr>
          <w:rFonts w:cs="Times New Roman"/>
          <w:rtl w:val="true"/>
        </w:rPr>
        <w:t xml:space="preserve"> </w:t>
      </w:r>
      <w:r>
        <w:rPr>
          <w:rtl w:val="true"/>
        </w:rPr>
        <w:t>לנאשם</w:t>
      </w:r>
      <w:r>
        <w:rPr>
          <w:rFonts w:cs="Times New Roman"/>
          <w:rtl w:val="true"/>
        </w:rPr>
        <w:t xml:space="preserve"> </w:t>
      </w:r>
      <w:r>
        <w:rPr>
          <w:rtl w:val="true"/>
        </w:rPr>
        <w:t>באופן</w:t>
      </w:r>
      <w:r>
        <w:rPr>
          <w:rFonts w:cs="Times New Roman"/>
          <w:rtl w:val="true"/>
        </w:rPr>
        <w:t xml:space="preserve"> </w:t>
      </w:r>
      <w:r>
        <w:rPr>
          <w:rtl w:val="true"/>
        </w:rPr>
        <w:t>מיידי</w:t>
      </w:r>
      <w:r>
        <w:rPr>
          <w:rtl w:val="true"/>
        </w:rPr>
        <w:t>.</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הפנה</w:t>
      </w:r>
      <w:r>
        <w:rPr>
          <w:rFonts w:cs="Times New Roman"/>
          <w:rtl w:val="true"/>
        </w:rPr>
        <w:t xml:space="preserve"> </w:t>
      </w:r>
      <w:r>
        <w:rPr>
          <w:rtl w:val="true"/>
        </w:rPr>
        <w:t>לפסיקה</w:t>
      </w:r>
      <w:r>
        <w:rPr>
          <w:rFonts w:cs="Times New Roman"/>
          <w:rtl w:val="true"/>
        </w:rPr>
        <w:t xml:space="preserve"> </w:t>
      </w:r>
      <w:r>
        <w:rPr>
          <w:rtl w:val="true"/>
        </w:rPr>
        <w:t>(</w:t>
      </w:r>
      <w:r>
        <w:rPr>
          <w:rtl w:val="true"/>
        </w:rPr>
        <w:t>טע</w:t>
      </w:r>
      <w:r>
        <w:rPr>
          <w:rtl w:val="true"/>
        </w:rPr>
        <w:t>/</w:t>
      </w:r>
      <w:r>
        <w:rPr/>
        <w:t>3</w:t>
      </w:r>
      <w:r>
        <w:rPr>
          <w:rtl w:val="true"/>
        </w:rPr>
        <w:t xml:space="preserve">) </w:t>
      </w:r>
      <w:r>
        <w:rPr>
          <w:rtl w:val="true"/>
        </w:rPr>
        <w:t>בה</w:t>
      </w:r>
      <w:r>
        <w:rPr>
          <w:rFonts w:cs="Times New Roman"/>
          <w:rtl w:val="true"/>
        </w:rPr>
        <w:t xml:space="preserve"> </w:t>
      </w:r>
      <w:r>
        <w:rPr>
          <w:rtl w:val="true"/>
        </w:rPr>
        <w:t>נקבעו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מתחמים</w:t>
      </w:r>
      <w:r>
        <w:rPr>
          <w:rFonts w:cs="Times New Roman"/>
          <w:rtl w:val="true"/>
        </w:rPr>
        <w:t xml:space="preserve"> </w:t>
      </w:r>
      <w:r>
        <w:rPr>
          <w:rtl w:val="true"/>
        </w:rPr>
        <w:t>אשר</w:t>
      </w:r>
      <w:r>
        <w:rPr>
          <w:rFonts w:cs="Times New Roman"/>
          <w:rtl w:val="true"/>
        </w:rPr>
        <w:t xml:space="preserve"> </w:t>
      </w:r>
      <w:r>
        <w:rPr>
          <w:rtl w:val="true"/>
        </w:rPr>
        <w:t>מתחילים</w:t>
      </w:r>
      <w:r>
        <w:rPr>
          <w:rFonts w:cs="Times New Roman"/>
          <w:rtl w:val="true"/>
        </w:rPr>
        <w:t xml:space="preserve"> </w:t>
      </w:r>
      <w:r>
        <w:rPr>
          <w:rtl w:val="true"/>
        </w:rPr>
        <w:t>מ</w:t>
      </w:r>
      <w:r>
        <w:rPr>
          <w:rtl w:val="true"/>
        </w:rPr>
        <w:t>-</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כאשר</w:t>
      </w:r>
      <w:r>
        <w:rPr>
          <w:rFonts w:cs="Times New Roman"/>
          <w:rtl w:val="true"/>
        </w:rPr>
        <w:t xml:space="preserve"> </w:t>
      </w:r>
      <w:r>
        <w:rPr>
          <w:rtl w:val="true"/>
        </w:rPr>
        <w:t>על</w:t>
      </w:r>
      <w:r>
        <w:rPr>
          <w:rFonts w:cs="Times New Roman"/>
          <w:rtl w:val="true"/>
        </w:rPr>
        <w:t xml:space="preserve"> </w:t>
      </w:r>
      <w:r>
        <w:rPr>
          <w:rtl w:val="true"/>
        </w:rPr>
        <w:t>חלק</w:t>
      </w:r>
      <w:r>
        <w:rPr>
          <w:rFonts w:cs="Times New Roman"/>
          <w:rtl w:val="true"/>
        </w:rPr>
        <w:t xml:space="preserve"> </w:t>
      </w:r>
      <w:r>
        <w:rPr>
          <w:rtl w:val="true"/>
        </w:rPr>
        <w:t>מהנאשמים</w:t>
      </w:r>
      <w:r>
        <w:rPr>
          <w:rFonts w:cs="Times New Roman"/>
          <w:rtl w:val="true"/>
        </w:rPr>
        <w:t xml:space="preserve"> </w:t>
      </w:r>
      <w:r>
        <w:rPr>
          <w:rtl w:val="true"/>
        </w:rPr>
        <w:t>נגזרו</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לאישום</w:t>
      </w:r>
      <w:r>
        <w:rPr>
          <w:rFonts w:cs="Times New Roman"/>
          <w:rtl w:val="true"/>
        </w:rPr>
        <w:t xml:space="preserve"> </w:t>
      </w:r>
      <w:r>
        <w:rPr>
          <w:rtl w:val="true"/>
        </w:rPr>
        <w:t>השני</w:t>
      </w:r>
      <w:r>
        <w:rPr>
          <w:rFonts w:cs="Times New Roman"/>
          <w:rtl w:val="true"/>
        </w:rPr>
        <w:t xml:space="preserve"> </w:t>
      </w:r>
      <w:r>
        <w:rPr>
          <w:rtl w:val="true"/>
        </w:rPr>
        <w:t>עניינו</w:t>
      </w:r>
      <w:r>
        <w:rPr>
          <w:rFonts w:cs="Times New Roman"/>
          <w:rtl w:val="true"/>
        </w:rPr>
        <w:t xml:space="preserve"> </w:t>
      </w:r>
      <w:r>
        <w:rPr>
          <w:rtl w:val="true"/>
        </w:rPr>
        <w:t>במאסר</w:t>
      </w:r>
      <w:r>
        <w:rPr>
          <w:rFonts w:cs="Times New Roman"/>
          <w:rtl w:val="true"/>
        </w:rPr>
        <w:t xml:space="preserve"> </w:t>
      </w:r>
      <w:r>
        <w:rPr>
          <w:rtl w:val="true"/>
        </w:rPr>
        <w:t>מותנה</w:t>
      </w:r>
      <w:r>
        <w:rPr>
          <w:rtl w:val="true"/>
        </w:rPr>
        <w:t xml:space="preserve">, </w:t>
      </w:r>
      <w:r>
        <w:rPr>
          <w:rtl w:val="true"/>
        </w:rPr>
        <w:t>וכי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לאישום</w:t>
      </w:r>
      <w:r>
        <w:rPr>
          <w:rFonts w:cs="Times New Roman"/>
          <w:rtl w:val="true"/>
        </w:rPr>
        <w:t xml:space="preserve"> </w:t>
      </w:r>
      <w:r>
        <w:rPr>
          <w:rtl w:val="true"/>
        </w:rPr>
        <w:t>הראשון</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8</w:t>
      </w:r>
      <w:r>
        <w:rPr>
          <w:rtl w:val="true"/>
        </w:rPr>
        <w:t xml:space="preserve"> </w:t>
      </w:r>
      <w:r>
        <w:rPr>
          <w:rtl w:val="true"/>
        </w:rPr>
        <w:t>ובין</w:t>
      </w:r>
      <w:r>
        <w:rPr>
          <w:rFonts w:cs="Times New Roman"/>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ביקש</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שייגזר</w:t>
      </w:r>
      <w:r>
        <w:rPr>
          <w:rFonts w:cs="Times New Roman"/>
          <w:rtl w:val="true"/>
        </w:rPr>
        <w:t xml:space="preserve"> </w:t>
      </w:r>
      <w:r>
        <w:rPr>
          <w:rtl w:val="true"/>
        </w:rPr>
        <w:t>יהיה</w:t>
      </w:r>
      <w:r>
        <w:rPr>
          <w:rFonts w:cs="Times New Roman"/>
          <w:rtl w:val="true"/>
        </w:rPr>
        <w:t xml:space="preserve"> </w:t>
      </w:r>
      <w:r>
        <w:rPr>
          <w:rtl w:val="true"/>
        </w:rPr>
        <w:t>בהתאם</w:t>
      </w:r>
      <w:r>
        <w:rPr>
          <w:rFonts w:cs="Times New Roman"/>
          <w:rtl w:val="true"/>
        </w:rPr>
        <w:t xml:space="preserve"> </w:t>
      </w:r>
      <w:r>
        <w:rPr>
          <w:rtl w:val="true"/>
        </w:rPr>
        <w:t>לפסיקה</w:t>
      </w:r>
      <w:r>
        <w:rPr>
          <w:rFonts w:cs="Times New Roman"/>
          <w:rtl w:val="true"/>
        </w:rPr>
        <w:t xml:space="preserve"> </w:t>
      </w:r>
      <w:r>
        <w:rPr>
          <w:rtl w:val="true"/>
        </w:rPr>
        <w:t>שניתנה</w:t>
      </w:r>
      <w:r>
        <w:rPr>
          <w:rFonts w:cs="Times New Roman"/>
          <w:rtl w:val="true"/>
        </w:rPr>
        <w:t xml:space="preserve"> </w:t>
      </w:r>
      <w:r>
        <w:rPr>
          <w:rtl w:val="true"/>
        </w:rPr>
        <w:t>טרם</w:t>
      </w:r>
      <w:r>
        <w:rPr>
          <w:rFonts w:cs="Times New Roman"/>
          <w:rtl w:val="true"/>
        </w:rPr>
        <w:t xml:space="preserve"> </w:t>
      </w:r>
      <w:r>
        <w:rPr>
          <w:rtl w:val="true"/>
        </w:rPr>
        <w:t>תוקן</w:t>
      </w:r>
      <w:r>
        <w:rPr>
          <w:rFonts w:cs="Times New Roman"/>
          <w:rtl w:val="true"/>
        </w:rPr>
        <w:t xml:space="preserve"> </w:t>
      </w:r>
      <w:r>
        <w:rPr>
          <w:rtl w:val="true"/>
        </w:rPr>
        <w:t>החוק</w:t>
      </w:r>
      <w:r>
        <w:rPr>
          <w:rFonts w:cs="Times New Roman"/>
          <w:rtl w:val="true"/>
        </w:rPr>
        <w:t xml:space="preserve"> </w:t>
      </w:r>
      <w:r>
        <w:rPr>
          <w:rtl w:val="true"/>
        </w:rPr>
        <w:t>בו</w:t>
      </w:r>
      <w:r>
        <w:rPr>
          <w:rFonts w:cs="Times New Roman"/>
          <w:rtl w:val="true"/>
        </w:rPr>
        <w:t xml:space="preserve"> </w:t>
      </w:r>
      <w:r>
        <w:rPr>
          <w:rtl w:val="true"/>
        </w:rPr>
        <w:t>נקבע</w:t>
      </w:r>
      <w:r>
        <w:rPr>
          <w:rFonts w:cs="Times New Roman"/>
          <w:rtl w:val="true"/>
        </w:rPr>
        <w:t xml:space="preserve"> </w:t>
      </w:r>
      <w:r>
        <w:rPr>
          <w:rtl w:val="true"/>
        </w:rPr>
        <w:t>עונש</w:t>
      </w:r>
      <w:r>
        <w:rPr>
          <w:rFonts w:cs="Times New Roman"/>
          <w:rtl w:val="true"/>
        </w:rPr>
        <w:t xml:space="preserve"> </w:t>
      </w:r>
      <w:r>
        <w:rPr>
          <w:rtl w:val="true"/>
        </w:rPr>
        <w:t>מזערי</w:t>
      </w:r>
      <w:r>
        <w:rPr>
          <w:rtl w:val="true"/>
        </w:rPr>
        <w:t xml:space="preserve">, </w:t>
      </w:r>
      <w:r>
        <w:rPr>
          <w:rtl w:val="true"/>
        </w:rPr>
        <w:t>מאחר</w:t>
      </w:r>
      <w:r>
        <w:rPr>
          <w:rFonts w:cs="Times New Roman"/>
          <w:rtl w:val="true"/>
        </w:rPr>
        <w:t xml:space="preserve"> </w:t>
      </w:r>
      <w:r>
        <w:rPr>
          <w:rtl w:val="true"/>
        </w:rPr>
        <w:t>והוא</w:t>
      </w:r>
      <w:r>
        <w:rPr>
          <w:rFonts w:cs="Times New Roman"/>
          <w:rtl w:val="true"/>
        </w:rPr>
        <w:t xml:space="preserve"> </w:t>
      </w:r>
      <w:r>
        <w:rPr>
          <w:rtl w:val="true"/>
        </w:rPr>
        <w:t>אינו</w:t>
      </w:r>
      <w:r>
        <w:rPr>
          <w:rFonts w:cs="Times New Roman"/>
          <w:rtl w:val="true"/>
        </w:rPr>
        <w:t xml:space="preserve"> </w:t>
      </w:r>
      <w:r>
        <w:rPr>
          <w:rtl w:val="true"/>
        </w:rPr>
        <w:t>חל</w:t>
      </w:r>
      <w:r>
        <w:rPr>
          <w:rFonts w:cs="Times New Roman"/>
          <w:rtl w:val="true"/>
        </w:rPr>
        <w:t xml:space="preserve"> </w:t>
      </w:r>
      <w:r>
        <w:rPr>
          <w:rtl w:val="true"/>
        </w:rPr>
        <w:t>במקרה</w:t>
      </w:r>
      <w:r>
        <w:rPr>
          <w:rFonts w:cs="Times New Roman"/>
          <w:rtl w:val="true"/>
        </w:rPr>
        <w:t xml:space="preserve"> </w:t>
      </w:r>
      <w:r>
        <w:rPr>
          <w:rtl w:val="true"/>
        </w:rPr>
        <w:t>דנן</w:t>
      </w:r>
      <w:r>
        <w:rPr>
          <w:rtl w:val="true"/>
        </w:rPr>
        <w:t xml:space="preserve">. </w:t>
      </w:r>
    </w:p>
    <w:p>
      <w:pPr>
        <w:pStyle w:val="Normal"/>
        <w:spacing w:lineRule="auto" w:line="360" w:before="120" w:after="0"/>
        <w:ind w:end="0"/>
        <w:jc w:val="both"/>
        <w:rPr/>
      </w:pPr>
      <w:r>
        <w:rPr>
          <w:rtl w:val="true"/>
        </w:rPr>
        <w:t>באשר</w:t>
      </w:r>
      <w:r>
        <w:rPr>
          <w:rFonts w:cs="Times New Roman"/>
          <w:rtl w:val="true"/>
        </w:rPr>
        <w:t xml:space="preserve"> </w:t>
      </w:r>
      <w:r>
        <w:rPr>
          <w:rtl w:val="true"/>
        </w:rPr>
        <w:t>לעונש</w:t>
      </w:r>
      <w:r>
        <w:rPr>
          <w:rFonts w:cs="Times New Roman"/>
          <w:rtl w:val="true"/>
        </w:rPr>
        <w:t xml:space="preserve"> </w:t>
      </w:r>
      <w:r>
        <w:rPr>
          <w:rtl w:val="true"/>
        </w:rPr>
        <w:t>בתוך</w:t>
      </w:r>
      <w:r>
        <w:rPr>
          <w:rFonts w:cs="Times New Roman"/>
          <w:rtl w:val="true"/>
        </w:rPr>
        <w:t xml:space="preserve"> </w:t>
      </w:r>
      <w:r>
        <w:rPr>
          <w:rtl w:val="true"/>
        </w:rPr>
        <w:t>המתחם</w:t>
      </w:r>
      <w:r>
        <w:rPr>
          <w:rtl w:val="true"/>
        </w:rPr>
        <w:t xml:space="preserve">, </w:t>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הנאשמים</w:t>
      </w:r>
      <w:r>
        <w:rPr>
          <w:rFonts w:cs="Times New Roman"/>
          <w:rtl w:val="true"/>
        </w:rPr>
        <w:t xml:space="preserve"> </w:t>
      </w:r>
      <w:r>
        <w:rPr>
          <w:rtl w:val="true"/>
        </w:rPr>
        <w:t>לא</w:t>
      </w:r>
      <w:r>
        <w:rPr>
          <w:rFonts w:cs="Times New Roman"/>
          <w:rtl w:val="true"/>
        </w:rPr>
        <w:t xml:space="preserve"> </w:t>
      </w:r>
      <w:r>
        <w:rPr>
          <w:rtl w:val="true"/>
        </w:rPr>
        <w:t>ניהלו</w:t>
      </w:r>
      <w:r>
        <w:rPr>
          <w:rFonts w:cs="Times New Roman"/>
          <w:rtl w:val="true"/>
        </w:rPr>
        <w:t xml:space="preserve"> </w:t>
      </w:r>
      <w:r>
        <w:rPr>
          <w:rtl w:val="true"/>
        </w:rPr>
        <w:t>הליך</w:t>
      </w:r>
      <w:r>
        <w:rPr>
          <w:rFonts w:cs="Times New Roman"/>
          <w:rtl w:val="true"/>
        </w:rPr>
        <w:t xml:space="preserve"> </w:t>
      </w:r>
      <w:r>
        <w:rPr>
          <w:rtl w:val="true"/>
        </w:rPr>
        <w:t>סרק</w:t>
      </w:r>
      <w:r>
        <w:rPr>
          <w:rFonts w:cs="Times New Roman"/>
          <w:rtl w:val="true"/>
        </w:rPr>
        <w:t xml:space="preserve"> </w:t>
      </w:r>
      <w:r>
        <w:rPr>
          <w:rtl w:val="true"/>
        </w:rPr>
        <w:t>היות</w:t>
      </w:r>
      <w:r>
        <w:rPr>
          <w:rFonts w:cs="Times New Roman"/>
          <w:rtl w:val="true"/>
        </w:rPr>
        <w:t xml:space="preserve"> </w:t>
      </w:r>
      <w:r>
        <w:rPr>
          <w:rtl w:val="true"/>
        </w:rPr>
        <w:t>ולאחר</w:t>
      </w:r>
      <w:r>
        <w:rPr>
          <w:rFonts w:cs="Times New Roman"/>
          <w:rtl w:val="true"/>
        </w:rPr>
        <w:t xml:space="preserve"> </w:t>
      </w:r>
      <w:r>
        <w:rPr>
          <w:rtl w:val="true"/>
        </w:rPr>
        <w:t>שנשמעה</w:t>
      </w:r>
      <w:r>
        <w:rPr>
          <w:rFonts w:cs="Times New Roman"/>
          <w:rtl w:val="true"/>
        </w:rPr>
        <w:t xml:space="preserve"> </w:t>
      </w:r>
      <w:r>
        <w:rPr>
          <w:rtl w:val="true"/>
        </w:rPr>
        <w:t>פרשת</w:t>
      </w:r>
      <w:r>
        <w:rPr>
          <w:rFonts w:cs="Times New Roman"/>
          <w:rtl w:val="true"/>
        </w:rPr>
        <w:t xml:space="preserve"> </w:t>
      </w:r>
      <w:r>
        <w:rPr>
          <w:rtl w:val="true"/>
        </w:rPr>
        <w:t>התביעה</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בו</w:t>
      </w:r>
      <w:r>
        <w:rPr>
          <w:rFonts w:cs="Times New Roman"/>
          <w:rtl w:val="true"/>
        </w:rPr>
        <w:t xml:space="preserve"> </w:t>
      </w:r>
      <w:r>
        <w:rPr>
          <w:rtl w:val="true"/>
        </w:rPr>
        <w:t>הודו</w:t>
      </w:r>
      <w:r>
        <w:rPr>
          <w:rFonts w:cs="Times New Roman"/>
          <w:rtl w:val="true"/>
        </w:rPr>
        <w:t xml:space="preserve"> </w:t>
      </w:r>
      <w:r>
        <w:rPr>
          <w:rtl w:val="true"/>
        </w:rPr>
        <w:t>תוקן</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יש</w:t>
      </w:r>
      <w:r>
        <w:rPr>
          <w:rFonts w:cs="Times New Roman"/>
          <w:rtl w:val="true"/>
        </w:rPr>
        <w:t xml:space="preserve"> </w:t>
      </w:r>
      <w:r>
        <w:rPr>
          <w:rtl w:val="true"/>
        </w:rPr>
        <w:t>לייחס</w:t>
      </w:r>
      <w:r>
        <w:rPr>
          <w:rFonts w:cs="Times New Roman"/>
          <w:rtl w:val="true"/>
        </w:rPr>
        <w:t xml:space="preserve"> </w:t>
      </w:r>
      <w:r>
        <w:rPr>
          <w:rtl w:val="true"/>
        </w:rPr>
        <w:t>לנאשמים</w:t>
      </w:r>
      <w:r>
        <w:rPr>
          <w:rFonts w:cs="Times New Roman"/>
          <w:rtl w:val="true"/>
        </w:rPr>
        <w:t xml:space="preserve"> </w:t>
      </w:r>
      <w:r>
        <w:rPr>
          <w:rtl w:val="true"/>
        </w:rPr>
        <w:t>הודאה</w:t>
      </w:r>
      <w:r>
        <w:rPr>
          <w:rFonts w:cs="Times New Roman"/>
          <w:rtl w:val="true"/>
        </w:rPr>
        <w:t xml:space="preserve"> </w:t>
      </w:r>
      <w:r>
        <w:rPr>
          <w:rtl w:val="true"/>
        </w:rPr>
        <w:t>בהזדמנות</w:t>
      </w:r>
      <w:r>
        <w:rPr>
          <w:rFonts w:cs="Times New Roman"/>
          <w:rtl w:val="true"/>
        </w:rPr>
        <w:t xml:space="preserve"> </w:t>
      </w:r>
      <w:r>
        <w:rPr>
          <w:rtl w:val="true"/>
        </w:rPr>
        <w:t>הראשונה</w:t>
      </w:r>
      <w:r>
        <w:rPr>
          <w:rtl w:val="true"/>
        </w:rPr>
        <w:t xml:space="preserve">. </w:t>
      </w:r>
    </w:p>
    <w:p>
      <w:pPr>
        <w:pStyle w:val="Normal"/>
        <w:spacing w:lineRule="auto" w:line="360" w:before="120" w:after="0"/>
        <w:ind w:end="0"/>
        <w:jc w:val="both"/>
        <w:rPr/>
      </w:pPr>
      <w:r>
        <w:rPr>
          <w:rtl w:val="true"/>
        </w:rPr>
        <w:t>עוד</w:t>
      </w:r>
      <w:r>
        <w:rPr>
          <w:rFonts w:cs="Times New Roman"/>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אמנם</w:t>
      </w:r>
      <w:r>
        <w:rPr>
          <w:rFonts w:cs="Times New Roman"/>
          <w:rtl w:val="true"/>
        </w:rPr>
        <w:t xml:space="preserve"> </w:t>
      </w:r>
      <w:r>
        <w:rPr>
          <w:rtl w:val="true"/>
        </w:rPr>
        <w:t>לנאשם</w:t>
      </w:r>
      <w:r>
        <w:rPr>
          <w:rFonts w:cs="Times New Roman"/>
          <w:rtl w:val="true"/>
        </w:rPr>
        <w:t xml:space="preserve"> </w:t>
      </w:r>
      <w:r>
        <w:rPr/>
        <w:t>1</w:t>
      </w:r>
      <w:r>
        <w:rPr>
          <w:rtl w:val="true"/>
        </w:rPr>
        <w:t xml:space="preserve"> </w:t>
      </w:r>
      <w:r>
        <w:rPr>
          <w:rtl w:val="true"/>
        </w:rPr>
        <w:t>הרשעות</w:t>
      </w:r>
      <w:r>
        <w:rPr>
          <w:rFonts w:cs="Times New Roman"/>
          <w:rtl w:val="true"/>
        </w:rPr>
        <w:t xml:space="preserve"> </w:t>
      </w:r>
      <w:r>
        <w:rPr>
          <w:rtl w:val="true"/>
        </w:rPr>
        <w:t>קודמות</w:t>
      </w:r>
      <w:r>
        <w:rPr>
          <w:rtl w:val="true"/>
        </w:rPr>
        <w:t xml:space="preserve">, </w:t>
      </w:r>
      <w:r>
        <w:rPr>
          <w:rtl w:val="true"/>
        </w:rPr>
        <w:t>אך</w:t>
      </w:r>
      <w:r>
        <w:rPr>
          <w:rFonts w:cs="Times New Roman"/>
          <w:rtl w:val="true"/>
        </w:rPr>
        <w:t xml:space="preserve"> </w:t>
      </w:r>
      <w:r>
        <w:rPr>
          <w:rtl w:val="true"/>
        </w:rPr>
        <w:t>הראשונה</w:t>
      </w:r>
      <w:r>
        <w:rPr>
          <w:rFonts w:cs="Times New Roman"/>
          <w:rtl w:val="true"/>
        </w:rPr>
        <w:t xml:space="preserve"> </w:t>
      </w:r>
      <w:r>
        <w:rPr>
          <w:rtl w:val="true"/>
        </w:rPr>
        <w:t>היא</w:t>
      </w:r>
      <w:r>
        <w:rPr>
          <w:rFonts w:cs="Times New Roman"/>
          <w:rtl w:val="true"/>
        </w:rPr>
        <w:t xml:space="preserve"> </w:t>
      </w:r>
      <w:r>
        <w:rPr>
          <w:rtl w:val="true"/>
        </w:rPr>
        <w:t>משנת</w:t>
      </w:r>
      <w:r>
        <w:rPr>
          <w:rFonts w:cs="Times New Roman"/>
          <w:rtl w:val="true"/>
        </w:rPr>
        <w:t xml:space="preserve"> </w:t>
      </w:r>
      <w:r>
        <w:rPr/>
        <w:t>2009</w:t>
      </w:r>
      <w:r>
        <w:rPr>
          <w:rtl w:val="true"/>
        </w:rPr>
        <w:t xml:space="preserve"> </w:t>
      </w:r>
      <w:r>
        <w:rPr>
          <w:rtl w:val="true"/>
        </w:rPr>
        <w:t>והשנייה</w:t>
      </w:r>
      <w:r>
        <w:rPr>
          <w:rFonts w:cs="Times New Roman"/>
          <w:rtl w:val="true"/>
        </w:rPr>
        <w:t xml:space="preserve"> </w:t>
      </w:r>
      <w:r>
        <w:rPr>
          <w:rtl w:val="true"/>
        </w:rPr>
        <w:t>היא</w:t>
      </w:r>
      <w:r>
        <w:rPr>
          <w:rFonts w:cs="Times New Roman"/>
          <w:rtl w:val="true"/>
        </w:rPr>
        <w:t xml:space="preserve"> </w:t>
      </w:r>
      <w:r>
        <w:rPr>
          <w:rtl w:val="true"/>
        </w:rPr>
        <w:t>בעניין</w:t>
      </w:r>
      <w:r>
        <w:rPr>
          <w:rFonts w:cs="Times New Roman"/>
          <w:rtl w:val="true"/>
        </w:rPr>
        <w:t xml:space="preserve"> </w:t>
      </w:r>
      <w:r>
        <w:rPr>
          <w:rtl w:val="true"/>
        </w:rPr>
        <w:t>תעבורתי</w:t>
      </w:r>
      <w:r>
        <w:rPr>
          <w:rFonts w:cs="Times New Roman"/>
          <w:rtl w:val="true"/>
        </w:rPr>
        <w:t xml:space="preserve"> </w:t>
      </w:r>
      <w:r>
        <w:rPr>
          <w:rtl w:val="true"/>
        </w:rPr>
        <w:t>בגינו</w:t>
      </w:r>
      <w:r>
        <w:rPr>
          <w:rFonts w:cs="Times New Roman"/>
          <w:rtl w:val="true"/>
        </w:rPr>
        <w:t xml:space="preserve"> </w:t>
      </w:r>
      <w:r>
        <w:rPr>
          <w:rtl w:val="true"/>
        </w:rPr>
        <w:t>ריצה</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מאסר</w:t>
      </w:r>
      <w:r>
        <w:rPr>
          <w:rFonts w:cs="Times New Roman"/>
          <w:rtl w:val="true"/>
        </w:rPr>
        <w:t xml:space="preserve"> </w:t>
      </w:r>
      <w:r>
        <w:rPr>
          <w:rtl w:val="true"/>
        </w:rPr>
        <w:t>של</w:t>
      </w:r>
      <w:r>
        <w:rPr>
          <w:rFonts w:cs="Times New Roman"/>
          <w:rtl w:val="true"/>
        </w:rPr>
        <w:t xml:space="preserve"> </w:t>
      </w:r>
      <w:r>
        <w:rPr/>
        <w:t>17</w:t>
      </w:r>
      <w:r>
        <w:rPr>
          <w:rtl w:val="true"/>
        </w:rPr>
        <w:t xml:space="preserve"> </w:t>
      </w:r>
      <w:r>
        <w:rPr>
          <w:rtl w:val="true"/>
        </w:rPr>
        <w:t>ימים</w:t>
      </w:r>
      <w:r>
        <w:rPr>
          <w:rtl w:val="true"/>
        </w:rPr>
        <w:t>.</w:t>
      </w:r>
    </w:p>
    <w:p>
      <w:pPr>
        <w:pStyle w:val="Normal"/>
        <w:spacing w:lineRule="auto" w:line="360" w:before="120" w:after="0"/>
        <w:ind w:end="0"/>
        <w:jc w:val="both"/>
        <w:rPr/>
      </w:pPr>
      <w:r>
        <w:rPr>
          <w:rtl w:val="true"/>
        </w:rPr>
        <w:t>לאור</w:t>
      </w:r>
      <w:r>
        <w:rPr>
          <w:rFonts w:cs="Times New Roman"/>
          <w:rtl w:val="true"/>
        </w:rPr>
        <w:t xml:space="preserve"> </w:t>
      </w:r>
      <w:r>
        <w:rPr>
          <w:rtl w:val="true"/>
        </w:rPr>
        <w:t>האמור</w:t>
      </w:r>
      <w:r>
        <w:rPr>
          <w:rtl w:val="true"/>
        </w:rPr>
        <w:t xml:space="preserve">, </w:t>
      </w:r>
      <w:r>
        <w:rPr>
          <w:rtl w:val="true"/>
        </w:rPr>
        <w:t>ביקש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לו</w:t>
      </w:r>
      <w:r>
        <w:rPr>
          <w:rFonts w:cs="Times New Roman"/>
          <w:rtl w:val="true"/>
        </w:rPr>
        <w:t xml:space="preserve"> </w:t>
      </w:r>
      <w:r>
        <w:rPr>
          <w:rtl w:val="true"/>
        </w:rPr>
        <w:t>עתר</w:t>
      </w:r>
      <w:r>
        <w:rPr>
          <w:rtl w:val="true"/>
        </w:rPr>
        <w:t>.</w:t>
      </w:r>
    </w:p>
    <w:p>
      <w:pPr>
        <w:pStyle w:val="Normal"/>
        <w:spacing w:lineRule="auto" w:line="360" w:before="120" w:after="0"/>
        <w:ind w:end="0"/>
        <w:jc w:val="both"/>
        <w:rPr>
          <w:b/>
          <w:bCs/>
        </w:rPr>
      </w:pPr>
      <w:r>
        <w:rPr>
          <w:b/>
          <w:bCs/>
          <w:rtl w:val="true"/>
        </w:rPr>
      </w:r>
    </w:p>
    <w:p>
      <w:pPr>
        <w:pStyle w:val="Normal"/>
        <w:spacing w:lineRule="auto" w:line="360" w:before="120" w:after="0"/>
        <w:ind w:end="0"/>
        <w:jc w:val="both"/>
        <w:rPr>
          <w:b/>
          <w:bCs/>
        </w:rPr>
      </w:pPr>
      <w:r>
        <w:rPr>
          <w:b/>
          <w:b/>
          <w:bCs/>
          <w:rtl w:val="true"/>
        </w:rPr>
        <w:t>טיעוני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נאשם</w:t>
      </w:r>
      <w:r>
        <w:rPr>
          <w:rFonts w:cs="Times New Roman"/>
          <w:b/>
          <w:b/>
          <w:bCs/>
          <w:rtl w:val="true"/>
        </w:rPr>
        <w:t xml:space="preserve"> </w:t>
      </w:r>
      <w:r>
        <w:rPr>
          <w:b/>
          <w:bCs/>
        </w:rPr>
        <w:t>2</w:t>
      </w:r>
      <w:r>
        <w:rPr>
          <w:b/>
          <w:bCs/>
          <w:rtl w:val="true"/>
        </w:rPr>
        <w:t>:</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הצטרף</w:t>
      </w:r>
      <w:r>
        <w:rPr>
          <w:rFonts w:cs="Times New Roman"/>
          <w:rtl w:val="true"/>
        </w:rPr>
        <w:t xml:space="preserve"> </w:t>
      </w:r>
      <w:r>
        <w:rPr>
          <w:rtl w:val="true"/>
        </w:rPr>
        <w:t>לטיעוני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והוסיף</w:t>
      </w:r>
      <w:r>
        <w:rPr>
          <w:rFonts w:cs="Times New Roman"/>
          <w:rtl w:val="true"/>
        </w:rPr>
        <w:t xml:space="preserve"> </w:t>
      </w:r>
      <w:r>
        <w:rPr>
          <w:rtl w:val="true"/>
        </w:rPr>
        <w:t>כי</w:t>
      </w:r>
      <w:r>
        <w:rPr>
          <w:rFonts w:cs="Times New Roman"/>
          <w:rtl w:val="true"/>
        </w:rPr>
        <w:t xml:space="preserve"> </w:t>
      </w:r>
      <w:r>
        <w:rPr>
          <w:rtl w:val="true"/>
        </w:rPr>
        <w:t>הפסיקה</w:t>
      </w:r>
      <w:r>
        <w:rPr>
          <w:rFonts w:cs="Times New Roman"/>
          <w:rtl w:val="true"/>
        </w:rPr>
        <w:t xml:space="preserve"> </w:t>
      </w:r>
      <w:r>
        <w:rPr>
          <w:rtl w:val="true"/>
        </w:rPr>
        <w:t>אליה</w:t>
      </w:r>
      <w:r>
        <w:rPr>
          <w:rFonts w:cs="Times New Roman"/>
          <w:rtl w:val="true"/>
        </w:rPr>
        <w:t xml:space="preserve"> </w:t>
      </w:r>
      <w:r>
        <w:rPr>
          <w:rtl w:val="true"/>
        </w:rPr>
        <w:t>הפנתה</w:t>
      </w:r>
      <w:r>
        <w:rPr>
          <w:rFonts w:cs="Times New Roman"/>
          <w:rtl w:val="true"/>
        </w:rPr>
        <w:t xml:space="preserve"> </w:t>
      </w:r>
      <w:r>
        <w:rPr>
          <w:rtl w:val="true"/>
        </w:rPr>
        <w:t>המאשימה</w:t>
      </w:r>
      <w:r>
        <w:rPr>
          <w:rFonts w:cs="Times New Roman"/>
          <w:rtl w:val="true"/>
        </w:rPr>
        <w:t xml:space="preserve"> </w:t>
      </w:r>
      <w:r>
        <w:rPr>
          <w:rtl w:val="true"/>
        </w:rPr>
        <w:t>עניינה</w:t>
      </w:r>
      <w:r>
        <w:rPr>
          <w:rFonts w:cs="Times New Roman"/>
          <w:rtl w:val="true"/>
        </w:rPr>
        <w:t xml:space="preserve"> </w:t>
      </w:r>
      <w:r>
        <w:rPr>
          <w:rtl w:val="true"/>
        </w:rPr>
        <w:t>במתחמים</w:t>
      </w:r>
      <w:r>
        <w:rPr>
          <w:rFonts w:cs="Times New Roman"/>
          <w:rtl w:val="true"/>
        </w:rPr>
        <w:t xml:space="preserve"> </w:t>
      </w:r>
      <w:r>
        <w:rPr>
          <w:rtl w:val="true"/>
        </w:rPr>
        <w:t>נמוכים</w:t>
      </w:r>
      <w:r>
        <w:rPr>
          <w:rFonts w:cs="Times New Roman"/>
          <w:rtl w:val="true"/>
        </w:rPr>
        <w:t xml:space="preserve"> </w:t>
      </w:r>
      <w:r>
        <w:rPr>
          <w:rtl w:val="true"/>
        </w:rPr>
        <w:t>יותר</w:t>
      </w:r>
      <w:r>
        <w:rPr>
          <w:rFonts w:cs="Times New Roman"/>
          <w:rtl w:val="true"/>
        </w:rPr>
        <w:t xml:space="preserve"> </w:t>
      </w:r>
      <w:r>
        <w:rPr>
          <w:rtl w:val="true"/>
        </w:rPr>
        <w:t>מהמתחם</w:t>
      </w:r>
      <w:r>
        <w:rPr>
          <w:rFonts w:cs="Times New Roman"/>
          <w:rtl w:val="true"/>
        </w:rPr>
        <w:t xml:space="preserve"> </w:t>
      </w:r>
      <w:r>
        <w:rPr>
          <w:rtl w:val="true"/>
        </w:rPr>
        <w:t>לו</w:t>
      </w:r>
      <w:r>
        <w:rPr>
          <w:rFonts w:cs="Times New Roman"/>
          <w:rtl w:val="true"/>
        </w:rPr>
        <w:t xml:space="preserve"> </w:t>
      </w:r>
      <w:r>
        <w:rPr>
          <w:rtl w:val="true"/>
        </w:rPr>
        <w:t>היא</w:t>
      </w:r>
      <w:r>
        <w:rPr>
          <w:rFonts w:cs="Times New Roman"/>
          <w:rtl w:val="true"/>
        </w:rPr>
        <w:t xml:space="preserve"> </w:t>
      </w:r>
      <w:r>
        <w:rPr>
          <w:rtl w:val="true"/>
        </w:rPr>
        <w:t>עותרת</w:t>
      </w:r>
      <w:r>
        <w:rPr>
          <w:rFonts w:cs="Times New Roman"/>
          <w:rtl w:val="true"/>
        </w:rPr>
        <w:t xml:space="preserve"> </w:t>
      </w:r>
      <w:r>
        <w:rPr>
          <w:rtl w:val="true"/>
        </w:rPr>
        <w:t>בעניינם</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שיכול</w:t>
      </w:r>
      <w:r>
        <w:rPr>
          <w:rFonts w:cs="Times New Roman"/>
          <w:rtl w:val="true"/>
        </w:rPr>
        <w:t xml:space="preserve"> </w:t>
      </w:r>
      <w:r>
        <w:rPr>
          <w:rtl w:val="true"/>
        </w:rPr>
        <w:t>וירוצו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ל</w:t>
      </w:r>
      <w:r>
        <w:rPr>
          <w:rtl w:val="true"/>
        </w:rPr>
        <w:t xml:space="preserve">- </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הפנה</w:t>
      </w:r>
      <w:r>
        <w:rPr>
          <w:rFonts w:cs="Times New Roman"/>
          <w:rtl w:val="true"/>
        </w:rPr>
        <w:t xml:space="preserve"> </w:t>
      </w:r>
      <w:r>
        <w:rPr>
          <w:rtl w:val="true"/>
        </w:rPr>
        <w:t>לפסיקה</w:t>
      </w:r>
      <w:r>
        <w:rPr>
          <w:rFonts w:cs="Times New Roman"/>
          <w:rtl w:val="true"/>
        </w:rPr>
        <w:t xml:space="preserve"> </w:t>
      </w:r>
      <w:r>
        <w:rPr>
          <w:rtl w:val="true"/>
        </w:rPr>
        <w:t>בחלקה</w:t>
      </w:r>
      <w:r>
        <w:rPr>
          <w:rFonts w:cs="Times New Roman"/>
          <w:rtl w:val="true"/>
        </w:rPr>
        <w:t xml:space="preserve"> </w:t>
      </w:r>
      <w:r>
        <w:rPr>
          <w:rtl w:val="true"/>
        </w:rPr>
        <w:t>נאשמים</w:t>
      </w:r>
      <w:r>
        <w:rPr>
          <w:rFonts w:cs="Times New Roman"/>
          <w:rtl w:val="true"/>
        </w:rPr>
        <w:t xml:space="preserve"> </w:t>
      </w:r>
      <w:r>
        <w:rPr>
          <w:rtl w:val="true"/>
        </w:rPr>
        <w:t>עברו</w:t>
      </w:r>
      <w:r>
        <w:rPr>
          <w:rFonts w:cs="Times New Roman"/>
          <w:rtl w:val="true"/>
        </w:rPr>
        <w:t xml:space="preserve"> </w:t>
      </w:r>
      <w:r>
        <w:rPr>
          <w:rtl w:val="true"/>
        </w:rPr>
        <w:t>הליך</w:t>
      </w:r>
      <w:r>
        <w:rPr>
          <w:rFonts w:cs="Times New Roman"/>
          <w:rtl w:val="true"/>
        </w:rPr>
        <w:t xml:space="preserve"> </w:t>
      </w:r>
      <w:r>
        <w:rPr>
          <w:rtl w:val="true"/>
        </w:rPr>
        <w:t>שיקומי</w:t>
      </w:r>
      <w:r>
        <w:rPr>
          <w:rFonts w:cs="Times New Roman"/>
          <w:rtl w:val="true"/>
        </w:rPr>
        <w:t xml:space="preserve"> </w:t>
      </w:r>
      <w:r>
        <w:rPr>
          <w:rtl w:val="true"/>
        </w:rPr>
        <w:t>ארוך</w:t>
      </w:r>
      <w:r>
        <w:rPr>
          <w:rFonts w:cs="Times New Roman"/>
          <w:rtl w:val="true"/>
        </w:rPr>
        <w:t xml:space="preserve"> </w:t>
      </w:r>
      <w:r>
        <w:rPr>
          <w:rtl w:val="true"/>
        </w:rPr>
        <w:t>ומשמעותי</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חרגו</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ויש</w:t>
      </w:r>
      <w:r>
        <w:rPr>
          <w:rFonts w:cs="Times New Roman"/>
          <w:rtl w:val="true"/>
        </w:rPr>
        <w:t xml:space="preserve"> </w:t>
      </w:r>
      <w:r>
        <w:rPr>
          <w:rtl w:val="true"/>
        </w:rPr>
        <w:t>קושי</w:t>
      </w:r>
      <w:r>
        <w:rPr>
          <w:rFonts w:cs="Times New Roman"/>
          <w:rtl w:val="true"/>
        </w:rPr>
        <w:t xml:space="preserve"> </w:t>
      </w:r>
      <w:r>
        <w:rPr>
          <w:rtl w:val="true"/>
        </w:rPr>
        <w:t>ללמוד</w:t>
      </w:r>
      <w:r>
        <w:rPr>
          <w:rFonts w:cs="Times New Roman"/>
          <w:rtl w:val="true"/>
        </w:rPr>
        <w:t xml:space="preserve"> </w:t>
      </w:r>
      <w:r>
        <w:rPr>
          <w:rtl w:val="true"/>
        </w:rPr>
        <w:t>מפסיקה</w:t>
      </w:r>
      <w:r>
        <w:rPr>
          <w:rFonts w:cs="Times New Roman"/>
          <w:rtl w:val="true"/>
        </w:rPr>
        <w:t xml:space="preserve"> </w:t>
      </w:r>
      <w:r>
        <w:rPr>
          <w:rtl w:val="true"/>
        </w:rPr>
        <w:t>זו</w:t>
      </w:r>
      <w:r>
        <w:rPr>
          <w:rFonts w:cs="Times New Roman"/>
          <w:rtl w:val="true"/>
        </w:rPr>
        <w:t xml:space="preserve"> </w:t>
      </w:r>
      <w:r>
        <w:rPr>
          <w:rtl w:val="true"/>
        </w:rPr>
        <w:t>לענייננו</w:t>
      </w:r>
      <w:r>
        <w:rPr>
          <w:rtl w:val="true"/>
        </w:rPr>
        <w:t xml:space="preserve">. </w:t>
      </w:r>
    </w:p>
    <w:p>
      <w:pPr>
        <w:pStyle w:val="Normal"/>
        <w:spacing w:lineRule="auto" w:line="360" w:before="120" w:after="0"/>
        <w:ind w:end="0"/>
        <w:jc w:val="both"/>
        <w:rPr/>
      </w:pP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בגילו</w:t>
      </w:r>
      <w:r>
        <w:rPr>
          <w:rFonts w:cs="Times New Roman"/>
          <w:rtl w:val="true"/>
        </w:rPr>
        <w:t xml:space="preserve"> </w:t>
      </w:r>
      <w:r>
        <w:rPr>
          <w:rtl w:val="true"/>
        </w:rPr>
        <w:t>הצעיר</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במשפחתו</w:t>
      </w:r>
      <w:r>
        <w:rPr>
          <w:rFonts w:cs="Times New Roman"/>
          <w:rtl w:val="true"/>
        </w:rPr>
        <w:t xml:space="preserve"> </w:t>
      </w:r>
      <w:r>
        <w:rPr>
          <w:rtl w:val="true"/>
        </w:rPr>
        <w:t>הנורמטיבית</w:t>
      </w:r>
      <w:r>
        <w:rPr>
          <w:rFonts w:cs="Times New Roman"/>
          <w:rtl w:val="true"/>
        </w:rPr>
        <w:t xml:space="preserve"> </w:t>
      </w:r>
      <w:r>
        <w:rPr>
          <w:rtl w:val="true"/>
        </w:rPr>
        <w:t>התומכת</w:t>
      </w:r>
      <w:r>
        <w:rPr>
          <w:rFonts w:cs="Times New Roman"/>
          <w:rtl w:val="true"/>
        </w:rPr>
        <w:t xml:space="preserve"> </w:t>
      </w:r>
      <w:r>
        <w:rPr>
          <w:rtl w:val="true"/>
        </w:rPr>
        <w:t>ובסיכויי</w:t>
      </w:r>
      <w:r>
        <w:rPr>
          <w:rFonts w:cs="Times New Roman"/>
          <w:rtl w:val="true"/>
        </w:rPr>
        <w:t xml:space="preserve"> </w:t>
      </w:r>
      <w:r>
        <w:rPr>
          <w:rtl w:val="true"/>
        </w:rPr>
        <w:t>השיקום</w:t>
      </w:r>
      <w:r>
        <w:rPr>
          <w:rFonts w:cs="Times New Roman"/>
          <w:rtl w:val="true"/>
        </w:rPr>
        <w:t xml:space="preserve"> </w:t>
      </w:r>
      <w:r>
        <w:rPr>
          <w:rtl w:val="true"/>
        </w:rPr>
        <w:t>הגבוהים</w:t>
      </w:r>
      <w:r>
        <w:rPr>
          <w:rFonts w:cs="Times New Roman"/>
          <w:rtl w:val="true"/>
        </w:rPr>
        <w:t xml:space="preserve"> </w:t>
      </w:r>
      <w:r>
        <w:rPr>
          <w:rtl w:val="true"/>
        </w:rPr>
        <w:t>כפי</w:t>
      </w:r>
      <w:r>
        <w:rPr>
          <w:rFonts w:cs="Times New Roman"/>
          <w:rtl w:val="true"/>
        </w:rPr>
        <w:t xml:space="preserve"> </w:t>
      </w:r>
      <w:r>
        <w:rPr>
          <w:rtl w:val="true"/>
        </w:rPr>
        <w:t>שעלה</w:t>
      </w:r>
      <w:r>
        <w:rPr>
          <w:rFonts w:cs="Times New Roman"/>
          <w:rtl w:val="true"/>
        </w:rPr>
        <w:t xml:space="preserve"> </w:t>
      </w:r>
      <w:r>
        <w:rPr>
          <w:rtl w:val="true"/>
        </w:rPr>
        <w:t>מתסקיר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w:t>
      </w:r>
    </w:p>
    <w:p>
      <w:pPr>
        <w:pStyle w:val="Normal"/>
        <w:spacing w:lineRule="auto" w:line="360" w:before="120" w:after="0"/>
        <w:ind w:end="0"/>
        <w:jc w:val="both"/>
        <w:rPr/>
      </w:pPr>
      <w:r>
        <w:rPr>
          <w:rtl w:val="true"/>
        </w:rPr>
        <w:t>לאור</w:t>
      </w:r>
      <w:r>
        <w:rPr>
          <w:rFonts w:cs="Times New Roman"/>
          <w:rtl w:val="true"/>
        </w:rPr>
        <w:t xml:space="preserve"> </w:t>
      </w:r>
      <w:r>
        <w:rPr>
          <w:rtl w:val="true"/>
        </w:rPr>
        <w:t>האמור</w:t>
      </w:r>
      <w:r>
        <w:rPr>
          <w:rtl w:val="true"/>
        </w:rPr>
        <w:t xml:space="preserve">, </w:t>
      </w:r>
      <w:r>
        <w:rPr>
          <w:rtl w:val="true"/>
        </w:rPr>
        <w:t>ביקש</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לאמץ</w:t>
      </w:r>
      <w:r>
        <w:rPr>
          <w:rFonts w:cs="Times New Roman"/>
          <w:rtl w:val="true"/>
        </w:rPr>
        <w:t xml:space="preserve"> </w:t>
      </w:r>
      <w:r>
        <w:rPr>
          <w:rtl w:val="true"/>
        </w:rPr>
        <w:t>את</w:t>
      </w:r>
      <w:r>
        <w:rPr>
          <w:rFonts w:cs="Times New Roman"/>
          <w:rtl w:val="true"/>
        </w:rPr>
        <w:t xml:space="preserve"> </w:t>
      </w:r>
      <w:r>
        <w:rPr>
          <w:rtl w:val="true"/>
        </w:rPr>
        <w:t>המלצות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ולחילופין</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משיקולי</w:t>
      </w:r>
      <w:r>
        <w:rPr>
          <w:rFonts w:cs="Times New Roman"/>
          <w:rtl w:val="true"/>
        </w:rPr>
        <w:t xml:space="preserve"> </w:t>
      </w:r>
      <w:r>
        <w:rPr>
          <w:rtl w:val="true"/>
        </w:rPr>
        <w:t>שיקום</w:t>
      </w:r>
      <w:r>
        <w:rPr>
          <w:rtl w:val="true"/>
        </w:rPr>
        <w:t xml:space="preserve">. </w:t>
      </w:r>
    </w:p>
    <w:p>
      <w:pPr>
        <w:pStyle w:val="Normal"/>
        <w:spacing w:lineRule="auto" w:line="360" w:before="120" w:after="0"/>
        <w:ind w:end="0"/>
        <w:jc w:val="both"/>
        <w:rPr>
          <w:b/>
          <w:bCs/>
        </w:rPr>
      </w:pPr>
      <w:r>
        <w:rPr>
          <w:b/>
          <w:bCs/>
          <w:rtl w:val="true"/>
        </w:rPr>
      </w:r>
    </w:p>
    <w:p>
      <w:pPr>
        <w:pStyle w:val="Normal"/>
        <w:spacing w:lineRule="auto" w:line="360" w:before="120" w:after="0"/>
        <w:ind w:end="0"/>
        <w:jc w:val="both"/>
        <w:rPr>
          <w:b/>
          <w:bCs/>
        </w:rPr>
      </w:pPr>
      <w:r>
        <w:rPr>
          <w:b/>
          <w:b/>
          <w:bCs/>
          <w:rtl w:val="true"/>
        </w:rPr>
        <w:t>דברי</w:t>
      </w:r>
      <w:r>
        <w:rPr>
          <w:rFonts w:cs="Times New Roman"/>
          <w:b/>
          <w:b/>
          <w:bCs/>
          <w:rtl w:val="true"/>
        </w:rPr>
        <w:t xml:space="preserve"> </w:t>
      </w:r>
      <w:r>
        <w:rPr>
          <w:b/>
          <w:b/>
          <w:bCs/>
          <w:rtl w:val="true"/>
        </w:rPr>
        <w:t>הנאשם</w:t>
      </w:r>
      <w:r>
        <w:rPr>
          <w:rFonts w:cs="Times New Roman"/>
          <w:b/>
          <w:b/>
          <w:bCs/>
          <w:rtl w:val="true"/>
        </w:rPr>
        <w:t xml:space="preserve"> </w:t>
      </w:r>
      <w:r>
        <w:rPr>
          <w:b/>
          <w:bCs/>
        </w:rPr>
        <w:t>1</w:t>
      </w:r>
      <w:r>
        <w:rPr>
          <w:b/>
          <w:bCs/>
          <w:rtl w:val="true"/>
        </w:rPr>
        <w:t>:</w:t>
      </w:r>
    </w:p>
    <w:p>
      <w:pPr>
        <w:pStyle w:val="Normal"/>
        <w:spacing w:lineRule="auto" w:line="360" w:before="120" w:after="0"/>
        <w:ind w:end="0"/>
        <w:jc w:val="both"/>
        <w:rPr/>
      </w:pPr>
      <w:r>
        <w:rPr>
          <w:rtl w:val="true"/>
        </w:rPr>
        <w:t>הנאשם</w:t>
      </w:r>
      <w:r>
        <w:rPr>
          <w:rFonts w:cs="Times New Roman"/>
          <w:rtl w:val="true"/>
        </w:rPr>
        <w:t xml:space="preserve"> </w:t>
      </w:r>
      <w:r>
        <w:rPr>
          <w:rtl w:val="true"/>
        </w:rPr>
        <w:t>הצטער</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וביקש</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ענישה</w:t>
      </w:r>
      <w:r>
        <w:rPr>
          <w:rFonts w:cs="Times New Roman"/>
          <w:rtl w:val="true"/>
        </w:rPr>
        <w:t xml:space="preserve"> </w:t>
      </w:r>
      <w:r>
        <w:rPr>
          <w:rtl w:val="true"/>
        </w:rPr>
        <w:t>צופה</w:t>
      </w:r>
      <w:r>
        <w:rPr>
          <w:rFonts w:cs="Times New Roman"/>
          <w:rtl w:val="true"/>
        </w:rPr>
        <w:t xml:space="preserve"> </w:t>
      </w:r>
      <w:r>
        <w:rPr>
          <w:rtl w:val="true"/>
        </w:rPr>
        <w:t>פני</w:t>
      </w:r>
      <w:r>
        <w:rPr>
          <w:rFonts w:cs="Times New Roman"/>
          <w:rtl w:val="true"/>
        </w:rPr>
        <w:t xml:space="preserve"> </w:t>
      </w:r>
      <w:r>
        <w:rPr>
          <w:rtl w:val="true"/>
        </w:rPr>
        <w:t>עתיד</w:t>
      </w:r>
      <w:r>
        <w:rPr>
          <w:rtl w:val="true"/>
        </w:rPr>
        <w:t xml:space="preserve">. </w:t>
      </w:r>
    </w:p>
    <w:p>
      <w:pPr>
        <w:pStyle w:val="Normal"/>
        <w:spacing w:lineRule="auto" w:line="360" w:before="120" w:after="0"/>
        <w:ind w:end="0"/>
        <w:jc w:val="both"/>
        <w:rPr/>
      </w:pPr>
      <w:r>
        <w:rPr>
          <w:rtl w:val="true"/>
        </w:rPr>
      </w:r>
    </w:p>
    <w:p>
      <w:pPr>
        <w:pStyle w:val="Normal"/>
        <w:spacing w:lineRule="auto" w:line="360" w:before="120" w:after="0"/>
        <w:ind w:end="0"/>
        <w:jc w:val="both"/>
        <w:rPr>
          <w:b/>
          <w:bCs/>
        </w:rPr>
      </w:pPr>
      <w:r>
        <w:rPr>
          <w:b/>
          <w:b/>
          <w:bCs/>
          <w:rtl w:val="true"/>
        </w:rPr>
        <w:t>דברי</w:t>
      </w:r>
      <w:r>
        <w:rPr>
          <w:rFonts w:cs="Times New Roman"/>
          <w:b/>
          <w:b/>
          <w:bCs/>
          <w:rtl w:val="true"/>
        </w:rPr>
        <w:t xml:space="preserve"> </w:t>
      </w:r>
      <w:r>
        <w:rPr>
          <w:b/>
          <w:b/>
          <w:bCs/>
          <w:rtl w:val="true"/>
        </w:rPr>
        <w:t>הנאשם</w:t>
      </w:r>
      <w:r>
        <w:rPr>
          <w:rFonts w:cs="Times New Roman"/>
          <w:b/>
          <w:b/>
          <w:bCs/>
          <w:rtl w:val="true"/>
        </w:rPr>
        <w:t xml:space="preserve"> </w:t>
      </w:r>
      <w:r>
        <w:rPr>
          <w:b/>
          <w:bCs/>
        </w:rPr>
        <w:t>2</w:t>
      </w:r>
      <w:r>
        <w:rPr>
          <w:b/>
          <w:bCs/>
          <w:rtl w:val="true"/>
        </w:rPr>
        <w:t>:</w:t>
      </w:r>
    </w:p>
    <w:p>
      <w:pPr>
        <w:pStyle w:val="Normal"/>
        <w:spacing w:lineRule="auto" w:line="360" w:before="120" w:after="0"/>
        <w:ind w:end="0"/>
        <w:jc w:val="both"/>
        <w:rPr/>
      </w:pPr>
      <w:r>
        <w:rPr>
          <w:rtl w:val="true"/>
        </w:rPr>
        <w:t>נאשם</w:t>
      </w:r>
      <w:r>
        <w:rPr>
          <w:rFonts w:cs="Times New Roman"/>
          <w:rtl w:val="true"/>
        </w:rPr>
        <w:t xml:space="preserve"> </w:t>
      </w:r>
      <w:r>
        <w:rPr/>
        <w:t>2</w:t>
      </w:r>
      <w:r>
        <w:rPr>
          <w:rtl w:val="true"/>
        </w:rPr>
        <w:t xml:space="preserve"> </w:t>
      </w:r>
      <w:r>
        <w:rPr>
          <w:rtl w:val="true"/>
        </w:rPr>
        <w:t>הביע</w:t>
      </w:r>
      <w:r>
        <w:rPr>
          <w:rFonts w:cs="Times New Roman"/>
          <w:rtl w:val="true"/>
        </w:rPr>
        <w:t xml:space="preserve"> </w:t>
      </w:r>
      <w:r>
        <w:rPr>
          <w:rtl w:val="true"/>
        </w:rPr>
        <w:t>חרטה</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סיפר</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מקבל</w:t>
      </w:r>
      <w:r>
        <w:rPr>
          <w:rFonts w:cs="Times New Roman"/>
          <w:rtl w:val="true"/>
        </w:rPr>
        <w:t xml:space="preserve"> </w:t>
      </w:r>
      <w:r>
        <w:rPr>
          <w:rtl w:val="true"/>
        </w:rPr>
        <w:t>תמיכה</w:t>
      </w:r>
      <w:r>
        <w:rPr>
          <w:rFonts w:cs="Times New Roman"/>
          <w:rtl w:val="true"/>
        </w:rPr>
        <w:t xml:space="preserve"> </w:t>
      </w:r>
      <w:r>
        <w:rPr>
          <w:rtl w:val="true"/>
        </w:rPr>
        <w:t>מבני</w:t>
      </w:r>
      <w:r>
        <w:rPr>
          <w:rFonts w:cs="Times New Roman"/>
          <w:rtl w:val="true"/>
        </w:rPr>
        <w:t xml:space="preserve"> </w:t>
      </w:r>
      <w:r>
        <w:rPr>
          <w:rtl w:val="true"/>
        </w:rPr>
        <w:t>משפחתו</w:t>
      </w:r>
      <w:r>
        <w:rPr>
          <w:rFonts w:cs="Times New Roman"/>
          <w:rtl w:val="true"/>
        </w:rPr>
        <w:t xml:space="preserve"> </w:t>
      </w:r>
      <w:r>
        <w:rPr>
          <w:rtl w:val="true"/>
        </w:rPr>
        <w:t>ועתיד</w:t>
      </w:r>
      <w:r>
        <w:rPr>
          <w:rFonts w:cs="Times New Roman"/>
          <w:rtl w:val="true"/>
        </w:rPr>
        <w:t xml:space="preserve"> </w:t>
      </w:r>
      <w:r>
        <w:rPr>
          <w:rtl w:val="true"/>
        </w:rPr>
        <w:t>להתחתן</w:t>
      </w:r>
      <w:r>
        <w:rPr>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rPr>
      </w:pPr>
      <w:r>
        <w:rPr>
          <w:rFonts w:ascii="Arial" w:hAnsi="Arial" w:cs="Arial"/>
          <w:b/>
          <w:b/>
          <w:bCs/>
          <w:rtl w:val="true"/>
        </w:rPr>
        <w:t>דיון והכרעה</w:t>
      </w:r>
      <w:r>
        <w:rPr>
          <w:rFonts w:cs="Arial" w:ascii="Arial" w:hAnsi="Arial"/>
          <w:b/>
          <w:bCs/>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before="120" w:after="0"/>
        <w:ind w:end="0"/>
        <w:jc w:val="both"/>
        <w:rPr/>
      </w:pPr>
      <w:r>
        <w:rPr>
          <w:rFonts w:ascii="Arial" w:hAnsi="Arial" w:cs="Arial"/>
          <w:rtl w:val="true"/>
        </w:rPr>
        <w:t>במקרה זה יש מקום לקבוע שני מתחמים נפרדים</w:t>
      </w:r>
      <w:r>
        <w:rPr>
          <w:rFonts w:cs="Arial" w:ascii="Arial" w:hAnsi="Arial"/>
          <w:rtl w:val="true"/>
        </w:rPr>
        <w:t xml:space="preserve">, </w:t>
      </w:r>
      <w:r>
        <w:rPr>
          <w:rFonts w:ascii="Arial" w:hAnsi="Arial" w:cs="Arial"/>
          <w:rtl w:val="true"/>
        </w:rPr>
        <w:t>אחד בגין ביצוע עבירות בנשק והשני</w:t>
      </w:r>
      <w:r>
        <w:rPr>
          <w:rFonts w:cs="Arial" w:ascii="Arial" w:hAnsi="Arial"/>
          <w:rtl w:val="true"/>
        </w:rPr>
        <w:t xml:space="preserve">, </w:t>
      </w:r>
      <w:r>
        <w:rPr>
          <w:rFonts w:ascii="Arial" w:hAnsi="Arial" w:cs="Arial"/>
          <w:rtl w:val="true"/>
        </w:rPr>
        <w:t xml:space="preserve">ביחס לנאשם </w:t>
      </w:r>
      <w:r>
        <w:rPr>
          <w:rFonts w:cs="Arial" w:ascii="Arial" w:hAnsi="Arial"/>
        </w:rPr>
        <w:t>1</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בגין ביצוע עבירה של ניסיון להשמדת ראיה</w:t>
      </w:r>
      <w:r>
        <w:rPr>
          <w:rFonts w:ascii="Arial" w:hAnsi="Arial" w:cs="Arial"/>
          <w:rtl w:val="true"/>
        </w:rPr>
        <w:t xml:space="preserve"> </w:t>
      </w:r>
      <w:r>
        <w:rPr>
          <w:rtl w:val="true"/>
        </w:rPr>
        <w:t>ושיבוש</w:t>
      </w:r>
      <w:r>
        <w:rPr>
          <w:rFonts w:cs="Times New Roman"/>
          <w:rtl w:val="true"/>
        </w:rPr>
        <w:t xml:space="preserve"> </w:t>
      </w:r>
      <w:r>
        <w:rPr>
          <w:rtl w:val="true"/>
        </w:rPr>
        <w:t>מהלכי</w:t>
      </w:r>
      <w:r>
        <w:rPr>
          <w:rFonts w:cs="Times New Roman"/>
          <w:rtl w:val="true"/>
        </w:rPr>
        <w:t xml:space="preserve"> </w:t>
      </w:r>
      <w:r>
        <w:rPr>
          <w:rtl w:val="true"/>
        </w:rPr>
        <w:t>משפט</w:t>
      </w:r>
      <w:r>
        <w:rPr>
          <w:rtl w:val="true"/>
        </w:rPr>
        <w:t xml:space="preserve">. </w:t>
      </w:r>
    </w:p>
    <w:p>
      <w:pPr>
        <w:pStyle w:val="Normal"/>
        <w:spacing w:lineRule="auto" w:line="360" w:before="120" w:after="0"/>
        <w:ind w:end="0"/>
        <w:jc w:val="both"/>
        <w:rPr/>
      </w:pPr>
      <w:r>
        <w:rPr>
          <w:rtl w:val="true"/>
        </w:rPr>
        <w:t>מדובר</w:t>
      </w:r>
      <w:r>
        <w:rPr>
          <w:rFonts w:cs="Times New Roman"/>
          <w:rtl w:val="true"/>
        </w:rPr>
        <w:t xml:space="preserve"> </w:t>
      </w:r>
      <w:r>
        <w:rPr>
          <w:rtl w:val="true"/>
        </w:rPr>
        <w:t>באירועים</w:t>
      </w:r>
      <w:r>
        <w:rPr>
          <w:rFonts w:cs="Times New Roman"/>
          <w:rtl w:val="true"/>
        </w:rPr>
        <w:t xml:space="preserve"> </w:t>
      </w:r>
      <w:r>
        <w:rPr>
          <w:rtl w:val="true"/>
        </w:rPr>
        <w:t>שונים</w:t>
      </w:r>
      <w:r>
        <w:rPr>
          <w:rtl w:val="true"/>
        </w:rPr>
        <w:t xml:space="preserve">, </w:t>
      </w:r>
      <w:r>
        <w:rPr>
          <w:rtl w:val="true"/>
        </w:rPr>
        <w:t>אשר</w:t>
      </w:r>
      <w:r>
        <w:rPr>
          <w:rFonts w:cs="Times New Roman"/>
          <w:rtl w:val="true"/>
        </w:rPr>
        <w:t xml:space="preserve"> </w:t>
      </w:r>
      <w:r>
        <w:rPr>
          <w:rtl w:val="true"/>
        </w:rPr>
        <w:t>פגעו</w:t>
      </w:r>
      <w:r>
        <w:rPr>
          <w:rFonts w:cs="Times New Roman"/>
          <w:rtl w:val="true"/>
        </w:rPr>
        <w:t xml:space="preserve"> </w:t>
      </w:r>
      <w:r>
        <w:rPr>
          <w:rtl w:val="true"/>
        </w:rPr>
        <w:t>בערכים</w:t>
      </w:r>
      <w:r>
        <w:rPr>
          <w:rFonts w:cs="Times New Roman"/>
          <w:rtl w:val="true"/>
        </w:rPr>
        <w:t xml:space="preserve"> </w:t>
      </w:r>
      <w:r>
        <w:rPr>
          <w:rtl w:val="true"/>
        </w:rPr>
        <w:t>מוגנים</w:t>
      </w:r>
      <w:r>
        <w:rPr>
          <w:rFonts w:cs="Times New Roman"/>
          <w:rtl w:val="true"/>
        </w:rPr>
        <w:t xml:space="preserve"> </w:t>
      </w:r>
      <w:r>
        <w:rPr>
          <w:rtl w:val="true"/>
        </w:rPr>
        <w:t>שונים</w:t>
      </w:r>
      <w:r>
        <w:rPr>
          <w:rtl w:val="true"/>
        </w:rPr>
        <w:t xml:space="preserve">, </w:t>
      </w:r>
      <w:r>
        <w:rPr>
          <w:rtl w:val="true"/>
        </w:rPr>
        <w:t>ולא</w:t>
      </w:r>
      <w:r>
        <w:rPr>
          <w:rFonts w:cs="Times New Roman"/>
          <w:rtl w:val="true"/>
        </w:rPr>
        <w:t xml:space="preserve"> </w:t>
      </w:r>
      <w:r>
        <w:rPr>
          <w:rtl w:val="true"/>
        </w:rPr>
        <w:t>מתקיים</w:t>
      </w:r>
      <w:r>
        <w:rPr>
          <w:rFonts w:cs="Times New Roman"/>
          <w:rtl w:val="true"/>
        </w:rPr>
        <w:t xml:space="preserve"> </w:t>
      </w:r>
      <w:r>
        <w:rPr>
          <w:rtl w:val="true"/>
        </w:rPr>
        <w:t>ביניהם</w:t>
      </w:r>
      <w:r>
        <w:rPr>
          <w:rFonts w:cs="Times New Roman"/>
          <w:rtl w:val="true"/>
        </w:rPr>
        <w:t xml:space="preserve"> </w:t>
      </w:r>
      <w:r>
        <w:rPr>
          <w:rtl w:val="true"/>
        </w:rPr>
        <w:t>"</w:t>
      </w:r>
      <w:r>
        <w:rPr>
          <w:rtl w:val="true"/>
        </w:rPr>
        <w:t>קשר</w:t>
      </w:r>
      <w:r>
        <w:rPr>
          <w:rFonts w:cs="Times New Roman"/>
          <w:rtl w:val="true"/>
        </w:rPr>
        <w:t xml:space="preserve"> </w:t>
      </w:r>
      <w:r>
        <w:rPr>
          <w:rtl w:val="true"/>
        </w:rPr>
        <w:t>הדוק</w:t>
      </w:r>
      <w:r>
        <w:rPr>
          <w:rtl w:val="true"/>
        </w:rPr>
        <w:t xml:space="preserve">" </w:t>
      </w:r>
      <w:r>
        <w:rPr>
          <w:rtl w:val="true"/>
        </w:rPr>
        <w:t>כפי</w:t>
      </w:r>
      <w:r>
        <w:rPr>
          <w:rFonts w:cs="Times New Roman"/>
          <w:rtl w:val="true"/>
        </w:rPr>
        <w:t xml:space="preserve"> </w:t>
      </w:r>
      <w:r>
        <w:rPr>
          <w:rtl w:val="true"/>
        </w:rPr>
        <w:t>שנקבע</w:t>
      </w:r>
      <w:r>
        <w:rPr>
          <w:rFonts w:cs="Times New Roman"/>
          <w:rtl w:val="true"/>
        </w:rPr>
        <w:t xml:space="preserve"> </w:t>
      </w:r>
      <w:r>
        <w:rPr>
          <w:rtl w:val="true"/>
        </w:rPr>
        <w:t>בהלכת</w:t>
      </w:r>
      <w:r>
        <w:rPr>
          <w:rFonts w:cs="Times New Roman"/>
          <w:rtl w:val="true"/>
        </w:rPr>
        <w:t xml:space="preserve"> </w:t>
      </w:r>
      <w:r>
        <w:rPr>
          <w:rtl w:val="true"/>
        </w:rPr>
        <w:t>ג</w:t>
      </w:r>
      <w:r>
        <w:rPr>
          <w:rtl w:val="true"/>
        </w:rPr>
        <w:t>'</w:t>
      </w:r>
      <w:r>
        <w:rPr>
          <w:rtl w:val="true"/>
        </w:rPr>
        <w:t>אבר</w:t>
      </w:r>
      <w:r>
        <w:rPr>
          <w:rFonts w:cs="Times New Roman"/>
          <w:rtl w:val="true"/>
        </w:rPr>
        <w:t xml:space="preserve"> </w:t>
      </w:r>
      <w:r>
        <w:rPr>
          <w:rtl w:val="true"/>
        </w:rPr>
        <w:t>(</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4910/13</w:t>
        </w:r>
      </w:hyperlink>
      <w:r>
        <w:rPr>
          <w:rtl w:val="true"/>
        </w:rPr>
        <w:t xml:space="preserve"> </w:t>
      </w:r>
      <w:r>
        <w:rPr>
          <w:b/>
          <w:b/>
          <w:bCs/>
          <w:rtl w:val="true"/>
        </w:rPr>
        <w:t>בני</w:t>
      </w:r>
      <w:r>
        <w:rPr>
          <w:rFonts w:cs="Times New Roman"/>
          <w:b/>
          <w:b/>
          <w:bCs/>
          <w:rtl w:val="true"/>
        </w:rPr>
        <w:t xml:space="preserve"> </w:t>
      </w:r>
      <w:r>
        <w:rPr>
          <w:b/>
          <w:b/>
          <w:bCs/>
          <w:rtl w:val="true"/>
        </w:rPr>
        <w:t>ג</w:t>
      </w:r>
      <w:r>
        <w:rPr>
          <w:b/>
          <w:bCs/>
          <w:rtl w:val="true"/>
        </w:rPr>
        <w:t>'</w:t>
      </w:r>
      <w:r>
        <w:rPr>
          <w:b/>
          <w:b/>
          <w:bCs/>
          <w:rtl w:val="true"/>
        </w:rPr>
        <w:t>אבר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29.10.14</w:t>
      </w:r>
      <w:r>
        <w:rPr>
          <w:rtl w:val="true"/>
        </w:rPr>
        <w:t xml:space="preserve">)). </w:t>
      </w:r>
    </w:p>
    <w:p>
      <w:pPr>
        <w:pStyle w:val="Normal"/>
        <w:spacing w:lineRule="auto" w:line="360" w:before="120" w:after="0"/>
        <w:ind w:end="0"/>
        <w:jc w:val="both"/>
        <w:rPr>
          <w:b/>
          <w:bCs/>
        </w:rPr>
      </w:pPr>
      <w:r>
        <w:rPr>
          <w:b/>
          <w:bCs/>
          <w:rtl w:val="true"/>
        </w:rPr>
      </w:r>
    </w:p>
    <w:p>
      <w:pPr>
        <w:pStyle w:val="Normal"/>
        <w:spacing w:lineRule="auto" w:line="360" w:before="120" w:after="0"/>
        <w:ind w:end="0"/>
        <w:jc w:val="both"/>
        <w:rPr>
          <w:b/>
          <w:bCs/>
        </w:rPr>
      </w:pP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בגין</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Fonts w:cs="Times New Roman"/>
          <w:b/>
          <w:b/>
          <w:bCs/>
          <w:rtl w:val="true"/>
        </w:rPr>
        <w:t xml:space="preserve"> </w:t>
      </w:r>
      <w:r>
        <w:rPr>
          <w:b/>
          <w:b/>
          <w:bCs/>
          <w:rtl w:val="true"/>
        </w:rPr>
        <w:t>בנוגע</w:t>
      </w:r>
      <w:r>
        <w:rPr>
          <w:rFonts w:cs="Times New Roman"/>
          <w:b/>
          <w:b/>
          <w:bCs/>
          <w:rtl w:val="true"/>
        </w:rPr>
        <w:t xml:space="preserve"> </w:t>
      </w:r>
      <w:r>
        <w:rPr>
          <w:b/>
          <w:b/>
          <w:bCs/>
          <w:rtl w:val="true"/>
        </w:rPr>
        <w:t>לשני</w:t>
      </w:r>
      <w:r>
        <w:rPr>
          <w:rFonts w:cs="Times New Roman"/>
          <w:b/>
          <w:b/>
          <w:bCs/>
          <w:rtl w:val="true"/>
        </w:rPr>
        <w:t xml:space="preserve"> </w:t>
      </w:r>
      <w:r>
        <w:rPr>
          <w:b/>
          <w:b/>
          <w:bCs/>
          <w:rtl w:val="true"/>
        </w:rPr>
        <w:t>הנאשמים</w:t>
      </w:r>
      <w:r>
        <w:rPr>
          <w:b/>
          <w:bCs/>
          <w:rtl w:val="true"/>
        </w:rPr>
        <w:t>:</w:t>
      </w:r>
    </w:p>
    <w:p>
      <w:pPr>
        <w:pStyle w:val="Normal"/>
        <w:spacing w:lineRule="auto" w:line="360" w:before="120" w:after="0"/>
        <w:ind w:end="0"/>
        <w:jc w:val="both"/>
        <w:rPr>
          <w:rFonts w:ascii="Calibri" w:hAnsi="Calibri" w:cs="Calibri"/>
        </w:rPr>
      </w:pPr>
      <w:r>
        <w:rPr>
          <w:rFonts w:ascii="Calibri" w:hAnsi="Calibri" w:cs="Calibri"/>
          <w:rtl w:val="true"/>
        </w:rPr>
        <w:t>מתחם העונש ההולם ייקבע בהתאם לעיקרון ההלימה</w:t>
      </w:r>
      <w:r>
        <w:rPr>
          <w:rFonts w:cs="Calibri" w:ascii="Calibri" w:hAnsi="Calibri"/>
          <w:rtl w:val="true"/>
        </w:rPr>
        <w:t xml:space="preserve">, </w:t>
      </w:r>
      <w:r>
        <w:rPr>
          <w:rFonts w:ascii="Calibri" w:hAnsi="Calibri" w:cs="Calibri"/>
          <w:rtl w:val="true"/>
        </w:rPr>
        <w:t>שביישומו על בית המשפט להתחשב בערך החברתי שנפגע מביצוע העבירה</w:t>
      </w:r>
      <w:r>
        <w:rPr>
          <w:rFonts w:cs="Calibri" w:ascii="Calibri" w:hAnsi="Calibri"/>
          <w:rtl w:val="true"/>
        </w:rPr>
        <w:t xml:space="preserve">, </w:t>
      </w:r>
      <w:r>
        <w:rPr>
          <w:rFonts w:ascii="Calibri" w:hAnsi="Calibri" w:cs="Calibri"/>
          <w:rtl w:val="true"/>
        </w:rPr>
        <w:t xml:space="preserve">במדיניות הענישה הנהוגה ובנסיבות הקשורות בביצוע העבירה </w:t>
      </w:r>
      <w:r>
        <w:rPr>
          <w:rFonts w:cs="Calibri" w:ascii="Calibri" w:hAnsi="Calibri"/>
          <w:rtl w:val="true"/>
        </w:rPr>
        <w:t>(</w:t>
      </w:r>
      <w:hyperlink r:id="rId21">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8641/12</w:t>
        </w:r>
      </w:hyperlink>
      <w:r>
        <w:rPr>
          <w:rFonts w:cs="Calibri" w:ascii="Calibri" w:hAnsi="Calibri"/>
          <w:rtl w:val="true"/>
        </w:rPr>
        <w:t xml:space="preserve"> </w:t>
      </w:r>
      <w:r>
        <w:rPr>
          <w:rFonts w:ascii="Calibri" w:hAnsi="Calibri" w:cs="Calibri"/>
          <w:b/>
          <w:b/>
          <w:bCs/>
          <w:rtl w:val="true"/>
        </w:rPr>
        <w:t>מוחמד סעד נ</w:t>
      </w:r>
      <w:r>
        <w:rPr>
          <w:rFonts w:cs="Calibri" w:ascii="Calibri" w:hAnsi="Calibri"/>
          <w:b/>
          <w:bCs/>
          <w:rtl w:val="true"/>
        </w:rPr>
        <w:t xml:space="preserve">' </w:t>
      </w:r>
      <w:r>
        <w:rPr>
          <w:rFonts w:ascii="Calibri" w:hAnsi="Calibri" w:cs="Calibri"/>
          <w:b/>
          <w:b/>
          <w:bCs/>
          <w:rtl w:val="true"/>
        </w:rPr>
        <w:t>מ</w:t>
      </w:r>
      <w:r>
        <w:rPr>
          <w:rFonts w:cs="Calibri" w:ascii="Calibri" w:hAnsi="Calibri"/>
          <w:b/>
          <w:bCs/>
          <w:rtl w:val="true"/>
        </w:rPr>
        <w:t>"</w:t>
      </w:r>
      <w:r>
        <w:rPr>
          <w:rFonts w:ascii="Calibri" w:hAnsi="Calibri" w:cs="Calibri"/>
          <w:b/>
          <w:b/>
          <w:bCs/>
          <w:rtl w:val="true"/>
        </w:rPr>
        <w:t>י</w:t>
      </w:r>
      <w:r>
        <w:rPr>
          <w:rFonts w:ascii="Calibri" w:hAnsi="Calibri" w:cs="Calibri"/>
          <w:rtl w:val="true"/>
        </w:rPr>
        <w:t xml:space="preserve"> </w:t>
      </w:r>
      <w:r>
        <w:rPr>
          <w:rFonts w:cs="Calibri" w:ascii="Calibri" w:hAnsi="Calibri"/>
          <w:rtl w:val="true"/>
        </w:rPr>
        <w:t>(</w:t>
      </w:r>
      <w:r>
        <w:rPr>
          <w:rFonts w:cs="Calibri" w:ascii="Calibri" w:hAnsi="Calibri"/>
        </w:rPr>
        <w:t>5.8.13</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rtl w:val="true"/>
        </w:rPr>
        <w:t>כל אחד מהנאשמים החזיק בנשק ארוך מאולתר</w:t>
      </w:r>
      <w:r>
        <w:rPr>
          <w:rFonts w:cs="Calibri" w:ascii="Calibri" w:hAnsi="Calibri"/>
          <w:rtl w:val="true"/>
        </w:rPr>
        <w:t xml:space="preserve">, </w:t>
      </w:r>
      <w:r>
        <w:rPr>
          <w:rFonts w:ascii="Calibri" w:hAnsi="Calibri" w:cs="Calibri"/>
          <w:rtl w:val="true"/>
        </w:rPr>
        <w:t>והשניים החזיקו בצוותא חדא תחמושת רבה מסוגים שונים</w:t>
      </w:r>
      <w:r>
        <w:rPr>
          <w:rFonts w:cs="Calibri" w:ascii="Calibri" w:hAnsi="Calibri"/>
          <w:rtl w:val="true"/>
        </w:rPr>
        <w:t xml:space="preserve">. </w:t>
      </w:r>
      <w:r>
        <w:rPr>
          <w:rFonts w:ascii="Calibri" w:hAnsi="Calibri" w:cs="Calibri"/>
          <w:rtl w:val="true"/>
        </w:rPr>
        <w:t>על כן</w:t>
      </w:r>
      <w:r>
        <w:rPr>
          <w:rFonts w:cs="Calibri" w:ascii="Calibri" w:hAnsi="Calibri"/>
          <w:rtl w:val="true"/>
        </w:rPr>
        <w:t xml:space="preserve">, </w:t>
      </w:r>
      <w:r>
        <w:rPr>
          <w:rFonts w:ascii="Calibri" w:hAnsi="Calibri" w:cs="Calibri"/>
          <w:rtl w:val="true"/>
        </w:rPr>
        <w:t>מצאתי לקבוע מתחם עונש הולם זהה לגבי שני הנאשמים בגין עבירות הנשק</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ascii="Calibri" w:hAnsi="Calibri" w:cs="Calibri"/>
          <w:b/>
          <w:b/>
          <w:bCs/>
          <w:rtl w:val="true"/>
        </w:rPr>
        <w:t>הערך החברתי המוגן</w:t>
      </w:r>
      <w:r>
        <w:rPr>
          <w:rFonts w:ascii="Calibri" w:hAnsi="Calibri" w:cs="Calibri"/>
          <w:rtl w:val="true"/>
        </w:rPr>
        <w:t xml:space="preserve"> שנפגע ממעשי הנאשמים הוא הערך של הגנה על חיי אדם והגנה על תחושת הביטחון של הציבור</w:t>
      </w:r>
      <w:r>
        <w:rPr>
          <w:rFonts w:cs="Calibri" w:ascii="Calibri" w:hAnsi="Calibri"/>
          <w:rtl w:val="true"/>
        </w:rPr>
        <w:t xml:space="preserve">. </w:t>
      </w:r>
    </w:p>
    <w:p>
      <w:pPr>
        <w:pStyle w:val="Normal"/>
        <w:spacing w:lineRule="auto" w:line="360" w:before="120" w:after="0"/>
        <w:ind w:end="0"/>
        <w:jc w:val="both"/>
        <w:rPr>
          <w:rFonts w:ascii="Calibri" w:hAnsi="Calibri" w:cs="Calibri"/>
          <w:b/>
          <w:bCs/>
        </w:rPr>
      </w:pPr>
      <w:r>
        <w:rPr>
          <w:rFonts w:ascii="Calibri" w:hAnsi="Calibri" w:cs="Calibri"/>
          <w:rtl w:val="true"/>
        </w:rPr>
        <w:t>באשר לחומרה היתרה שיש לראות בביצוע עבירות בנשק</w:t>
      </w:r>
      <w:r>
        <w:rPr>
          <w:rFonts w:cs="Calibri" w:ascii="Calibri" w:hAnsi="Calibri"/>
          <w:rtl w:val="true"/>
        </w:rPr>
        <w:t xml:space="preserve">, </w:t>
      </w:r>
      <w:r>
        <w:rPr>
          <w:rFonts w:ascii="Calibri" w:hAnsi="Calibri" w:cs="Calibri"/>
          <w:rtl w:val="true"/>
        </w:rPr>
        <w:t>קבע בית המשפט העליון ב</w:t>
      </w:r>
      <w:hyperlink r:id="rId22">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1945/13</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עבד אל כרים סלימאן</w:t>
      </w:r>
      <w:r>
        <w:rPr>
          <w:rFonts w:cs="Calibri" w:ascii="Calibri" w:hAnsi="Calibri"/>
          <w:b/>
          <w:bCs/>
          <w:rtl w:val="true"/>
        </w:rPr>
        <w:t xml:space="preserve">, </w:t>
      </w:r>
      <w:r>
        <w:rPr>
          <w:rFonts w:cs="Calibri" w:ascii="Calibri" w:hAnsi="Calibri"/>
          <w:rtl w:val="true"/>
        </w:rPr>
        <w:t>(</w:t>
      </w:r>
      <w:r>
        <w:rPr>
          <w:rFonts w:cs="Calibri" w:ascii="Calibri" w:hAnsi="Calibri"/>
        </w:rPr>
        <w:t>19.1.14</w:t>
      </w:r>
      <w:r>
        <w:rPr>
          <w:rFonts w:cs="Calibri" w:ascii="Calibri" w:hAnsi="Calibri"/>
          <w:rtl w:val="true"/>
        </w:rPr>
        <w:t xml:space="preserve">) </w:t>
      </w:r>
      <w:r>
        <w:rPr>
          <w:rFonts w:ascii="Calibri" w:hAnsi="Calibri" w:cs="Calibri"/>
          <w:rtl w:val="true"/>
        </w:rPr>
        <w:t>מדיניות ברורה</w:t>
      </w:r>
      <w:r>
        <w:rPr>
          <w:rFonts w:cs="Calibri" w:ascii="Calibri" w:hAnsi="Calibri"/>
          <w:rtl w:val="true"/>
        </w:rPr>
        <w:t>:</w:t>
      </w:r>
    </w:p>
    <w:p>
      <w:pPr>
        <w:pStyle w:val="Normal"/>
        <w:spacing w:lineRule="auto" w:line="360" w:before="120" w:after="0"/>
        <w:ind w:start="360" w:end="0"/>
        <w:jc w:val="both"/>
        <w:rPr>
          <w:rFonts w:ascii="Calibri" w:hAnsi="Calibri" w:cs="Calibri"/>
          <w:b/>
          <w:bCs/>
        </w:rPr>
      </w:pPr>
      <w:r>
        <w:rPr>
          <w:rFonts w:cs="Calibri" w:ascii="Calibri" w:hAnsi="Calibri"/>
          <w:b/>
          <w:bCs/>
          <w:rtl w:val="true"/>
        </w:rPr>
        <w:t>"</w:t>
      </w:r>
      <w:r>
        <w:rPr>
          <w:rFonts w:ascii="Calibri" w:hAnsi="Calibri" w:cs="Calibri"/>
          <w:b/>
          <w:b/>
          <w:bCs/>
          <w:rtl w:val="true"/>
        </w:rPr>
        <w:t>עבירות המבוצעות בנשק – לרבות רכישה</w:t>
      </w:r>
      <w:r>
        <w:rPr>
          <w:rFonts w:cs="Calibri" w:ascii="Calibri" w:hAnsi="Calibri"/>
          <w:b/>
          <w:bCs/>
          <w:rtl w:val="true"/>
        </w:rPr>
        <w:t xml:space="preserve">, </w:t>
      </w:r>
      <w:r>
        <w:rPr>
          <w:rFonts w:ascii="Calibri" w:hAnsi="Calibri" w:cs="Calibri"/>
          <w:b/>
          <w:b/>
          <w:bCs/>
          <w:rtl w:val="true"/>
        </w:rPr>
        <w:t>החזקה ונשיאת נשק – טומנות בחובן פוטנציאל סיכון הרסני לפגיעה בשלום הציבור וביטחונו</w:t>
      </w:r>
      <w:r>
        <w:rPr>
          <w:rFonts w:cs="Calibri" w:ascii="Calibri" w:hAnsi="Calibri"/>
          <w:b/>
          <w:bCs/>
          <w:rtl w:val="true"/>
        </w:rPr>
        <w:t xml:space="preserve">. </w:t>
      </w:r>
      <w:r>
        <w:rPr>
          <w:rFonts w:ascii="Calibri" w:hAnsi="Calibri" w:cs="Calibri"/>
          <w:b/>
          <w:b/>
          <w:bCs/>
          <w:rtl w:val="true"/>
        </w:rPr>
        <w:t>החשש הוא כי נשק המוחזק שלא כדין ישמש לפעילות עבריינית העלולה להביא לפגיעה ואף לקיפוח חייהם של אזרחים תמימים</w:t>
      </w:r>
      <w:r>
        <w:rPr>
          <w:rFonts w:cs="Calibri" w:ascii="Calibri" w:hAnsi="Calibri"/>
          <w:b/>
          <w:bCs/>
          <w:rtl w:val="true"/>
        </w:rPr>
        <w:t xml:space="preserve">. </w:t>
      </w:r>
      <w:r>
        <w:rPr>
          <w:rFonts w:ascii="Calibri" w:hAnsi="Calibri" w:cs="Calibri"/>
          <w:b/>
          <w:b/>
          <w:bCs/>
          <w:rtl w:val="true"/>
        </w:rPr>
        <w:t>אכן</w:t>
      </w:r>
      <w:r>
        <w:rPr>
          <w:rFonts w:cs="Calibri" w:ascii="Calibri" w:hAnsi="Calibri"/>
          <w:b/>
          <w:bCs/>
          <w:rtl w:val="true"/>
        </w:rPr>
        <w:t>, "</w:t>
      </w:r>
      <w:r>
        <w:rPr>
          <w:rFonts w:ascii="Calibri" w:hAnsi="Calibri" w:cs="Calibri"/>
          <w:b/>
          <w:b/>
          <w:bCs/>
          <w:rtl w:val="true"/>
        </w:rPr>
        <w:t>התגלגלותם</w:t>
      </w:r>
      <w:r>
        <w:rPr>
          <w:rFonts w:cs="Calibri" w:ascii="Calibri" w:hAnsi="Calibri"/>
          <w:b/>
          <w:bCs/>
          <w:rtl w:val="true"/>
        </w:rPr>
        <w:t xml:space="preserve">" </w:t>
      </w:r>
      <w:r>
        <w:rPr>
          <w:rFonts w:ascii="Calibri" w:hAnsi="Calibri" w:cs="Calibri"/>
          <w:b/>
          <w:b/>
          <w:bCs/>
          <w:rtl w:val="true"/>
        </w:rPr>
        <w:t>של כלי נשק מיד ליד ללא פיקוח עלול להוביל להגעתם בדרך לא דרך לגורמים פליליים ועוינים</w:t>
      </w:r>
      <w:r>
        <w:rPr>
          <w:rFonts w:cs="Calibri" w:ascii="Calibri" w:hAnsi="Calibri"/>
          <w:b/>
          <w:bCs/>
          <w:rtl w:val="true"/>
        </w:rPr>
        <w:t xml:space="preserve">. </w:t>
      </w:r>
      <w:r>
        <w:rPr>
          <w:rFonts w:ascii="Calibri" w:hAnsi="Calibri" w:cs="Calibri"/>
          <w:b/>
          <w:b/>
          <w:bCs/>
          <w:rtl w:val="true"/>
        </w:rPr>
        <w:t>אין לדעת מה יעלה בגורלם של כלי נשק אלה ולאילו תוצאות הרסניות יובילו</w:t>
      </w:r>
      <w:r>
        <w:rPr>
          <w:rFonts w:cs="Calibri" w:ascii="Calibri" w:hAnsi="Calibri"/>
          <w:b/>
          <w:bCs/>
          <w:rtl w:val="true"/>
        </w:rPr>
        <w:t>...".</w:t>
      </w:r>
    </w:p>
    <w:p>
      <w:pPr>
        <w:pStyle w:val="Normal"/>
        <w:spacing w:lineRule="auto" w:line="360" w:before="120" w:after="0"/>
        <w:ind w:end="0"/>
        <w:jc w:val="both"/>
        <w:rPr>
          <w:rFonts w:ascii="Calibri" w:hAnsi="Calibri" w:cs="Calibri"/>
        </w:rPr>
      </w:pPr>
      <w:r>
        <w:rPr>
          <w:rFonts w:ascii="Calibri" w:hAnsi="Calibri" w:cs="Calibri"/>
          <w:rtl w:val="true"/>
        </w:rPr>
        <w:t>בשורה של פסקי דין נתן 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דעתו</w:t>
      </w:r>
      <w:r>
        <w:rPr>
          <w:rFonts w:ascii="Calibri" w:hAnsi="Calibri" w:cs="Calibri"/>
          <w:rtl w:val="true"/>
        </w:rPr>
        <w:t xml:space="preserve"> </w:t>
      </w:r>
      <w:r>
        <w:rPr>
          <w:rFonts w:ascii="Calibri" w:hAnsi="Calibri" w:cs="Calibri"/>
          <w:rtl w:val="true"/>
        </w:rPr>
        <w:t>לחומרת העבירות בנשק</w:t>
      </w:r>
      <w:r>
        <w:rPr>
          <w:rFonts w:cs="Calibri" w:ascii="Calibri" w:hAnsi="Calibri"/>
          <w:rtl w:val="true"/>
        </w:rPr>
        <w:t xml:space="preserve">, </w:t>
      </w:r>
      <w:r>
        <w:rPr>
          <w:rFonts w:ascii="Calibri" w:hAnsi="Calibri" w:cs="Calibri"/>
          <w:rtl w:val="true"/>
        </w:rPr>
        <w:t>להשלכות</w:t>
      </w:r>
      <w:r>
        <w:rPr>
          <w:rFonts w:ascii="Calibri" w:hAnsi="Calibri" w:cs="Calibri"/>
          <w:rtl w:val="true"/>
        </w:rPr>
        <w:t xml:space="preserve"> </w:t>
      </w:r>
      <w:r>
        <w:rPr>
          <w:rFonts w:ascii="Calibri" w:hAnsi="Calibri" w:cs="Calibri"/>
          <w:rtl w:val="true"/>
        </w:rPr>
        <w:t>הרות</w:t>
      </w:r>
      <w:r>
        <w:rPr>
          <w:rFonts w:ascii="Calibri" w:hAnsi="Calibri" w:cs="Calibri"/>
          <w:rtl w:val="true"/>
        </w:rPr>
        <w:t xml:space="preserve"> </w:t>
      </w:r>
      <w:r>
        <w:rPr>
          <w:rFonts w:ascii="Calibri" w:hAnsi="Calibri" w:cs="Calibri"/>
          <w:rtl w:val="true"/>
        </w:rPr>
        <w:t>האסון</w:t>
      </w:r>
      <w:r>
        <w:rPr>
          <w:rFonts w:ascii="Calibri" w:hAnsi="Calibri" w:cs="Calibri"/>
          <w:rtl w:val="true"/>
        </w:rPr>
        <w:t xml:space="preserve"> </w:t>
      </w:r>
      <w:r>
        <w:rPr>
          <w:rFonts w:ascii="Calibri" w:hAnsi="Calibri" w:cs="Calibri"/>
          <w:rtl w:val="true"/>
        </w:rPr>
        <w:t>והסיכון</w:t>
      </w:r>
      <w:r>
        <w:rPr>
          <w:rFonts w:ascii="Calibri" w:hAnsi="Calibri" w:cs="Calibri"/>
          <w:rtl w:val="true"/>
        </w:rPr>
        <w:t xml:space="preserve"> </w:t>
      </w:r>
      <w:r>
        <w:rPr>
          <w:rFonts w:ascii="Calibri" w:hAnsi="Calibri" w:cs="Calibri"/>
          <w:rtl w:val="true"/>
        </w:rPr>
        <w:t>הגלום</w:t>
      </w:r>
      <w:r>
        <w:rPr>
          <w:rFonts w:ascii="Calibri" w:hAnsi="Calibri" w:cs="Calibri"/>
          <w:rtl w:val="true"/>
        </w:rPr>
        <w:t xml:space="preserve"> </w:t>
      </w:r>
      <w:r>
        <w:rPr>
          <w:rFonts w:ascii="Calibri" w:hAnsi="Calibri" w:cs="Calibri"/>
          <w:rtl w:val="true"/>
        </w:rPr>
        <w:t>בהן</w:t>
      </w:r>
      <w:r>
        <w:rPr>
          <w:rFonts w:cs="Calibri" w:ascii="Calibri" w:hAnsi="Calibri"/>
          <w:rtl w:val="true"/>
        </w:rPr>
        <w:t xml:space="preserve">. </w:t>
      </w:r>
      <w:r>
        <w:rPr>
          <w:rFonts w:ascii="Calibri" w:hAnsi="Calibri" w:cs="Calibri"/>
          <w:rtl w:val="true"/>
        </w:rPr>
        <w:t>לאחרונה הוצאה הוראת שעה הקובעת עונש מזערי בגין עבירות בנשק</w:t>
      </w:r>
      <w:r>
        <w:rPr>
          <w:rFonts w:cs="Calibri" w:ascii="Calibri" w:hAnsi="Calibri"/>
          <w:rtl w:val="true"/>
        </w:rPr>
        <w:t xml:space="preserve">, </w:t>
      </w:r>
      <w:r>
        <w:rPr>
          <w:rFonts w:ascii="Calibri" w:hAnsi="Calibri" w:cs="Calibri"/>
          <w:rtl w:val="true"/>
        </w:rPr>
        <w:t>והגם שההוראה אינה חלה בענייננו</w:t>
      </w:r>
      <w:r>
        <w:rPr>
          <w:rFonts w:cs="Calibri" w:ascii="Calibri" w:hAnsi="Calibri"/>
          <w:rtl w:val="true"/>
        </w:rPr>
        <w:t xml:space="preserve">, </w:t>
      </w:r>
      <w:r>
        <w:rPr>
          <w:rFonts w:ascii="Calibri" w:hAnsi="Calibri" w:cs="Calibri"/>
          <w:rtl w:val="true"/>
        </w:rPr>
        <w:t>היא מלמדת על החמרה במדיניות הענישה בגין עבירות מסוג זה</w:t>
      </w:r>
      <w:r>
        <w:rPr>
          <w:rFonts w:cs="Calibri" w:ascii="Calibri" w:hAnsi="Calibri"/>
          <w:rtl w:val="true"/>
        </w:rPr>
        <w:t>.</w:t>
      </w:r>
    </w:p>
    <w:p>
      <w:pPr>
        <w:pStyle w:val="Normal"/>
        <w:spacing w:lineRule="auto" w:line="360" w:before="120" w:after="0"/>
        <w:ind w:end="0"/>
        <w:jc w:val="both"/>
        <w:rPr/>
      </w:pPr>
      <w:r>
        <w:rPr>
          <w:color w:val="000000"/>
          <w:rtl w:val="true"/>
        </w:rPr>
        <w:t>בעניין</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ראה</w:t>
      </w:r>
      <w:r>
        <w:rPr>
          <w:rFonts w:cs="Times New Roman"/>
          <w:color w:val="000000"/>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2482/22</w:t>
        </w:r>
      </w:hyperlink>
      <w:r>
        <w:rPr>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אחמד</w:t>
      </w:r>
      <w:r>
        <w:rPr>
          <w:rFonts w:cs="Times New Roman"/>
          <w:b/>
          <w:b/>
          <w:bCs/>
          <w:color w:val="000000"/>
          <w:rtl w:val="true"/>
        </w:rPr>
        <w:t xml:space="preserve"> </w:t>
      </w:r>
      <w:r>
        <w:rPr>
          <w:b/>
          <w:b/>
          <w:bCs/>
          <w:color w:val="000000"/>
          <w:rtl w:val="true"/>
        </w:rPr>
        <w:t>קדורה</w:t>
      </w:r>
      <w:r>
        <w:rPr>
          <w:rFonts w:cs="Times New Roman"/>
          <w:color w:val="000000"/>
          <w:rtl w:val="true"/>
        </w:rPr>
        <w:t xml:space="preserve"> </w:t>
      </w:r>
      <w:r>
        <w:rPr>
          <w:color w:val="000000"/>
          <w:rtl w:val="true"/>
        </w:rPr>
        <w:t>(</w:t>
      </w:r>
      <w:r>
        <w:rPr>
          <w:color w:val="000000"/>
        </w:rPr>
        <w:t>14.04.2022</w:t>
      </w:r>
      <w:r>
        <w:rPr>
          <w:color w:val="000000"/>
          <w:rtl w:val="true"/>
        </w:rPr>
        <w:t>)</w:t>
      </w:r>
      <w:r>
        <w:rPr>
          <w:color w:val="000000"/>
          <w:rtl w:val="true"/>
        </w:rPr>
        <w:t>:</w:t>
      </w:r>
      <w:r>
        <w:rPr>
          <w:color w:val="000000"/>
          <w:rtl w:val="true"/>
        </w:rPr>
        <w:t xml:space="preserve"> </w:t>
      </w:r>
    </w:p>
    <w:p>
      <w:pPr>
        <w:pStyle w:val="Normal"/>
        <w:spacing w:lineRule="auto" w:line="360" w:before="120" w:after="0"/>
        <w:ind w:start="720" w:end="0"/>
        <w:jc w:val="both"/>
        <w:rPr>
          <w:rFonts w:ascii="Calibri" w:hAnsi="Calibri" w:cs="Calibri"/>
          <w:b/>
          <w:bCs/>
        </w:rPr>
      </w:pPr>
      <w:r>
        <w:rPr>
          <w:rFonts w:cs="Calibri" w:ascii="Calibri" w:hAnsi="Calibri"/>
          <w:b/>
          <w:bCs/>
          <w:rtl w:val="true"/>
        </w:rPr>
        <w:t>"</w:t>
      </w:r>
      <w:r>
        <w:rPr>
          <w:rFonts w:ascii="Calibri" w:hAnsi="Calibri" w:cs="Calibri"/>
          <w:b/>
          <w:b/>
          <w:bCs/>
          <w:rtl w:val="true"/>
        </w:rPr>
        <w:t>ל</w:t>
      </w:r>
      <w:r>
        <w:rPr>
          <w:rFonts w:ascii="Calibri" w:hAnsi="Calibri" w:cs="Calibri"/>
          <w:b/>
          <w:b/>
          <w:bCs/>
          <w:rtl w:val="true"/>
        </w:rPr>
        <w:t>א למותר להזכיר כי המחוקק מצא לעגן בהוראת שעה עונשי מינימום לעבירות נשק</w:t>
      </w:r>
      <w:r>
        <w:rPr>
          <w:rFonts w:cs="Calibri" w:ascii="Calibri" w:hAnsi="Calibri"/>
          <w:b/>
          <w:bCs/>
          <w:rtl w:val="true"/>
        </w:rPr>
        <w:t xml:space="preserve">, </w:t>
      </w:r>
      <w:r>
        <w:rPr>
          <w:rFonts w:ascii="Calibri" w:hAnsi="Calibri" w:cs="Calibri"/>
          <w:b/>
          <w:b/>
          <w:bCs/>
          <w:rtl w:val="true"/>
        </w:rPr>
        <w:t>כך שהעונש שיושת על מבצעיהן יתחיל מרבע העונש המרבי שנקבע לעבירה</w:t>
      </w:r>
      <w:r>
        <w:rPr>
          <w:rFonts w:cs="Calibri" w:ascii="Calibri" w:hAnsi="Calibri"/>
          <w:b/>
          <w:bCs/>
          <w:rtl w:val="true"/>
        </w:rPr>
        <w:t xml:space="preserve">, </w:t>
      </w:r>
      <w:r>
        <w:rPr>
          <w:rFonts w:ascii="Calibri" w:hAnsi="Calibri" w:cs="Calibri"/>
          <w:b/>
          <w:b/>
          <w:bCs/>
          <w:rtl w:val="true"/>
        </w:rPr>
        <w:t xml:space="preserve">אלא אם החליט בית המשפט מטעמים מיוחדים להקל בעונש </w:t>
      </w:r>
      <w:r>
        <w:rPr>
          <w:rFonts w:cs="Calibri" w:ascii="Calibri" w:hAnsi="Calibri"/>
          <w:b/>
          <w:bCs/>
          <w:rtl w:val="true"/>
        </w:rPr>
        <w:t>(</w:t>
      </w:r>
      <w:r>
        <w:rPr>
          <w:rFonts w:ascii="Calibri" w:hAnsi="Calibri" w:cs="Calibri"/>
          <w:b/>
          <w:b/>
          <w:bCs/>
          <w:rtl w:val="true"/>
        </w:rPr>
        <w:t xml:space="preserve">סעיף </w:t>
      </w:r>
      <w:r>
        <w:rPr>
          <w:rFonts w:cs="Calibri" w:ascii="Calibri" w:hAnsi="Calibri"/>
          <w:b/>
          <w:bCs/>
        </w:rPr>
        <w:t>144</w:t>
      </w:r>
      <w:r>
        <w:rPr>
          <w:rFonts w:cs="Calibri" w:ascii="Calibri" w:hAnsi="Calibri"/>
          <w:b/>
          <w:bCs/>
          <w:rtl w:val="true"/>
        </w:rPr>
        <w:t>(</w:t>
      </w:r>
      <w:r>
        <w:rPr>
          <w:rFonts w:ascii="Calibri" w:hAnsi="Calibri" w:cs="Calibri"/>
          <w:b/>
          <w:b/>
          <w:bCs/>
          <w:rtl w:val="true"/>
        </w:rPr>
        <w:t>ז</w:t>
      </w:r>
      <w:r>
        <w:rPr>
          <w:rFonts w:cs="Calibri" w:ascii="Calibri" w:hAnsi="Calibri"/>
          <w:b/>
          <w:bCs/>
          <w:rtl w:val="true"/>
        </w:rPr>
        <w:t xml:space="preserve">) </w:t>
      </w:r>
      <w:r>
        <w:rPr>
          <w:rFonts w:ascii="Calibri" w:hAnsi="Calibri" w:cs="Calibri"/>
          <w:b/>
          <w:b/>
          <w:bCs/>
          <w:rtl w:val="true"/>
        </w:rPr>
        <w:t>ל</w:t>
      </w:r>
      <w:hyperlink r:id="rId24">
        <w:r>
          <w:rPr>
            <w:rStyle w:val="Hyperlink"/>
            <w:rFonts w:ascii="Calibri" w:hAnsi="Calibri" w:cs="Calibri"/>
            <w:b/>
            <w:b/>
            <w:bCs/>
            <w:color w:val="0000FF"/>
            <w:u w:val="single"/>
            <w:rtl w:val="true"/>
          </w:rPr>
          <w:t>חוק</w:t>
        </w:r>
        <w:r>
          <w:rPr>
            <w:rStyle w:val="Hyperlink"/>
            <w:rFonts w:ascii="Calibri" w:hAnsi="Calibri" w:cs="Calibri"/>
            <w:b/>
            <w:b/>
            <w:bCs/>
            <w:color w:val="0000FF"/>
            <w:u w:val="single"/>
            <w:rtl w:val="true"/>
          </w:rPr>
          <w:t xml:space="preserve"> </w:t>
        </w:r>
        <w:r>
          <w:rPr>
            <w:rStyle w:val="Hyperlink"/>
            <w:rFonts w:ascii="Calibri" w:hAnsi="Calibri" w:cs="Calibri"/>
            <w:b/>
            <w:b/>
            <w:bCs/>
            <w:color w:val="0000FF"/>
            <w:u w:val="single"/>
            <w:rtl w:val="true"/>
          </w:rPr>
          <w:t>העונשין</w:t>
        </w:r>
      </w:hyperlink>
      <w:r>
        <w:rPr>
          <w:rFonts w:cs="Calibri" w:ascii="Calibri" w:hAnsi="Calibri"/>
          <w:b/>
          <w:bCs/>
          <w:rtl w:val="true"/>
        </w:rPr>
        <w:t xml:space="preserve">, </w:t>
      </w:r>
      <w:r>
        <w:rPr>
          <w:rFonts w:ascii="Calibri" w:hAnsi="Calibri" w:cs="Calibri"/>
          <w:b/>
          <w:b/>
          <w:bCs/>
          <w:rtl w:val="true"/>
        </w:rPr>
        <w:t xml:space="preserve">וראו חוק העונשין </w:t>
      </w:r>
      <w:r>
        <w:rPr>
          <w:rFonts w:cs="Calibri" w:ascii="Calibri" w:hAnsi="Calibri"/>
          <w:b/>
          <w:bCs/>
          <w:rtl w:val="true"/>
        </w:rPr>
        <w:t>(</w:t>
      </w:r>
      <w:r>
        <w:rPr>
          <w:rFonts w:ascii="Calibri" w:hAnsi="Calibri" w:cs="Calibri"/>
          <w:b/>
          <w:b/>
          <w:bCs/>
          <w:rtl w:val="true"/>
        </w:rPr>
        <w:t>תיקון מס</w:t>
      </w:r>
      <w:r>
        <w:rPr>
          <w:rFonts w:cs="Calibri" w:ascii="Calibri" w:hAnsi="Calibri"/>
          <w:b/>
          <w:bCs/>
          <w:rtl w:val="true"/>
        </w:rPr>
        <w:t xml:space="preserve">' </w:t>
      </w:r>
      <w:r>
        <w:rPr>
          <w:rFonts w:cs="Calibri" w:ascii="Calibri" w:hAnsi="Calibri"/>
          <w:b/>
          <w:bCs/>
        </w:rPr>
        <w:t>140</w:t>
      </w:r>
      <w:r>
        <w:rPr>
          <w:rFonts w:cs="Calibri" w:ascii="Calibri" w:hAnsi="Calibri"/>
          <w:b/>
          <w:bCs/>
          <w:rtl w:val="true"/>
        </w:rPr>
        <w:t xml:space="preserve"> - </w:t>
      </w:r>
      <w:r>
        <w:rPr>
          <w:rFonts w:ascii="Calibri" w:hAnsi="Calibri" w:cs="Calibri"/>
          <w:b/>
          <w:b/>
          <w:bCs/>
          <w:rtl w:val="true"/>
        </w:rPr>
        <w:t>הוראת שעה</w:t>
      </w:r>
      <w:r>
        <w:rPr>
          <w:rFonts w:cs="Calibri" w:ascii="Calibri" w:hAnsi="Calibri"/>
          <w:b/>
          <w:bCs/>
          <w:rtl w:val="true"/>
        </w:rPr>
        <w:t xml:space="preserve">), </w:t>
      </w:r>
      <w:r>
        <w:rPr>
          <w:rFonts w:ascii="Calibri" w:hAnsi="Calibri" w:cs="Calibri"/>
          <w:b/>
          <w:b/>
          <w:bCs/>
          <w:rtl w:val="true"/>
        </w:rPr>
        <w:t>התשפ</w:t>
      </w:r>
      <w:r>
        <w:rPr>
          <w:rFonts w:cs="Calibri" w:ascii="Calibri" w:hAnsi="Calibri"/>
          <w:b/>
          <w:bCs/>
          <w:rtl w:val="true"/>
        </w:rPr>
        <w:t>"</w:t>
      </w:r>
      <w:r>
        <w:rPr>
          <w:rFonts w:ascii="Calibri" w:hAnsi="Calibri" w:cs="Calibri"/>
          <w:b/>
          <w:b/>
          <w:bCs/>
          <w:rtl w:val="true"/>
        </w:rPr>
        <w:t>ב</w:t>
      </w:r>
      <w:r>
        <w:rPr>
          <w:rFonts w:cs="Calibri" w:ascii="Calibri" w:hAnsi="Calibri"/>
          <w:b/>
          <w:bCs/>
          <w:rtl w:val="true"/>
        </w:rPr>
        <w:t>-</w:t>
      </w:r>
      <w:r>
        <w:rPr>
          <w:rFonts w:cs="Calibri" w:ascii="Calibri" w:hAnsi="Calibri"/>
          <w:b/>
          <w:bCs/>
        </w:rPr>
        <w:t>2021</w:t>
      </w:r>
      <w:r>
        <w:rPr>
          <w:rFonts w:cs="Calibri" w:ascii="Calibri" w:hAnsi="Calibri"/>
          <w:b/>
          <w:bCs/>
          <w:rtl w:val="true"/>
        </w:rPr>
        <w:t xml:space="preserve">, </w:t>
      </w:r>
      <w:r>
        <w:rPr>
          <w:rFonts w:ascii="Calibri" w:hAnsi="Calibri" w:cs="Calibri"/>
          <w:b/>
          <w:b/>
          <w:bCs/>
          <w:rtl w:val="true"/>
        </w:rPr>
        <w:t>ס</w:t>
      </w:r>
      <w:r>
        <w:rPr>
          <w:rFonts w:cs="Calibri" w:ascii="Calibri" w:hAnsi="Calibri"/>
          <w:b/>
          <w:bCs/>
          <w:rtl w:val="true"/>
        </w:rPr>
        <w:t>"</w:t>
      </w:r>
      <w:r>
        <w:rPr>
          <w:rFonts w:ascii="Calibri" w:hAnsi="Calibri" w:cs="Calibri"/>
          <w:b/>
          <w:b/>
          <w:bCs/>
          <w:rtl w:val="true"/>
        </w:rPr>
        <w:t xml:space="preserve">ח </w:t>
      </w:r>
      <w:r>
        <w:rPr>
          <w:rFonts w:cs="Calibri" w:ascii="Calibri" w:hAnsi="Calibri"/>
          <w:b/>
          <w:bCs/>
        </w:rPr>
        <w:t>472</w:t>
      </w:r>
      <w:r>
        <w:rPr>
          <w:rFonts w:cs="Calibri" w:ascii="Calibri" w:hAnsi="Calibri"/>
          <w:b/>
          <w:bCs/>
          <w:rtl w:val="true"/>
        </w:rPr>
        <w:t xml:space="preserve">; </w:t>
      </w:r>
      <w:hyperlink r:id="rId25">
        <w:r>
          <w:rPr>
            <w:rStyle w:val="Hyperlink"/>
            <w:rFonts w:ascii="Calibri" w:hAnsi="Calibri" w:cs="Calibri"/>
            <w:b/>
            <w:b/>
            <w:bCs/>
            <w:color w:val="0000FF"/>
            <w:u w:val="single"/>
            <w:rtl w:val="true"/>
          </w:rPr>
          <w:t>ע</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פ</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4456/21</w:t>
        </w:r>
      </w:hyperlink>
      <w:r>
        <w:rPr>
          <w:rFonts w:cs="Calibri" w:ascii="Calibri" w:hAnsi="Calibri"/>
          <w:b/>
          <w:bCs/>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אבו עבסה</w:t>
      </w:r>
      <w:r>
        <w:rPr>
          <w:rFonts w:cs="Calibri" w:ascii="Calibri" w:hAnsi="Calibri"/>
          <w:b/>
          <w:bCs/>
          <w:rtl w:val="true"/>
        </w:rPr>
        <w:t xml:space="preserve">, </w:t>
      </w:r>
      <w:r>
        <w:rPr>
          <w:rFonts w:ascii="Calibri" w:hAnsi="Calibri" w:cs="Calibri"/>
          <w:b/>
          <w:b/>
          <w:bCs/>
          <w:rtl w:val="true"/>
        </w:rPr>
        <w:t xml:space="preserve">פסקה </w:t>
      </w:r>
      <w:r>
        <w:rPr>
          <w:rFonts w:cs="Calibri" w:ascii="Calibri" w:hAnsi="Calibri"/>
          <w:b/>
          <w:bCs/>
        </w:rPr>
        <w:t>15</w:t>
      </w:r>
      <w:r>
        <w:rPr>
          <w:rFonts w:cs="Calibri" w:ascii="Calibri" w:hAnsi="Calibri"/>
          <w:b/>
          <w:bCs/>
          <w:rtl w:val="true"/>
        </w:rPr>
        <w:t xml:space="preserve"> [</w:t>
      </w:r>
      <w:r>
        <w:rPr>
          <w:rFonts w:ascii="Calibri" w:hAnsi="Calibri" w:cs="Calibri"/>
          <w:b/>
          <w:b/>
          <w:bCs/>
          <w:rtl w:val="true"/>
        </w:rPr>
        <w:t>פורסם בנבו</w:t>
      </w:r>
      <w:r>
        <w:rPr>
          <w:rFonts w:cs="Calibri" w:ascii="Calibri" w:hAnsi="Calibri"/>
          <w:b/>
          <w:bCs/>
          <w:rtl w:val="true"/>
        </w:rPr>
        <w:t>]</w:t>
      </w:r>
      <w:r>
        <w:rPr>
          <w:rFonts w:cs="Calibri" w:ascii="Calibri" w:hAnsi="Calibri"/>
          <w:b/>
          <w:bCs/>
          <w:rtl w:val="true"/>
        </w:rPr>
        <w:t xml:space="preserve"> (</w:t>
      </w:r>
      <w:r>
        <w:rPr>
          <w:rFonts w:cs="Calibri" w:ascii="Calibri" w:hAnsi="Calibri"/>
          <w:b/>
          <w:bCs/>
        </w:rPr>
        <w:t>23.1.2022</w:t>
      </w:r>
      <w:r>
        <w:rPr>
          <w:rFonts w:cs="Calibri" w:ascii="Calibri" w:hAnsi="Calibri"/>
          <w:b/>
          <w:bCs/>
          <w:rtl w:val="true"/>
        </w:rPr>
        <w:t>)</w:t>
      </w:r>
      <w:r>
        <w:rPr>
          <w:rFonts w:cs="Calibri" w:ascii="Calibri" w:hAnsi="Calibri"/>
          <w:b/>
          <w:bCs/>
          <w:rtl w:val="true"/>
        </w:rPr>
        <w:t xml:space="preserve">). </w:t>
      </w:r>
      <w:r>
        <w:rPr>
          <w:rFonts w:ascii="Calibri" w:hAnsi="Calibri" w:cs="Calibri"/>
          <w:b/>
          <w:b/>
          <w:bCs/>
          <w:rtl w:val="true"/>
        </w:rPr>
        <w:t>אכן</w:t>
      </w:r>
      <w:r>
        <w:rPr>
          <w:rFonts w:cs="Calibri" w:ascii="Calibri" w:hAnsi="Calibri"/>
          <w:b/>
          <w:bCs/>
          <w:rtl w:val="true"/>
        </w:rPr>
        <w:t xml:space="preserve">, </w:t>
      </w:r>
      <w:r>
        <w:rPr>
          <w:rFonts w:ascii="Calibri" w:hAnsi="Calibri" w:cs="Calibri"/>
          <w:b/>
          <w:b/>
          <w:bCs/>
          <w:rtl w:val="true"/>
        </w:rPr>
        <w:t>התיקון לחוק לא חל בענייננו</w:t>
      </w:r>
      <w:r>
        <w:rPr>
          <w:rFonts w:cs="Calibri" w:ascii="Calibri" w:hAnsi="Calibri"/>
          <w:b/>
          <w:bCs/>
          <w:rtl w:val="true"/>
        </w:rPr>
        <w:t xml:space="preserve">, </w:t>
      </w:r>
      <w:r>
        <w:rPr>
          <w:rFonts w:ascii="Calibri" w:hAnsi="Calibri" w:cs="Calibri"/>
          <w:b/>
          <w:b/>
          <w:bCs/>
          <w:rtl w:val="true"/>
        </w:rPr>
        <w:t>מאחר שהמעשים בהם הורשע המשיב נעשו עוד קודם לתיקון</w:t>
      </w:r>
      <w:r>
        <w:rPr>
          <w:rFonts w:cs="Calibri" w:ascii="Calibri" w:hAnsi="Calibri"/>
          <w:b/>
          <w:bCs/>
          <w:rtl w:val="true"/>
        </w:rPr>
        <w:t xml:space="preserve">, </w:t>
      </w:r>
      <w:r>
        <w:rPr>
          <w:rFonts w:ascii="Calibri" w:hAnsi="Calibri" w:cs="Calibri"/>
          <w:b/>
          <w:b/>
          <w:bCs/>
          <w:rtl w:val="true"/>
        </w:rPr>
        <w:t>אך יש בו כדי לשקף את רצון המחוקק להחמיר בענישה בעבירות נשק</w:t>
      </w:r>
      <w:r>
        <w:rPr>
          <w:rFonts w:cs="Calibri" w:ascii="Calibri" w:hAnsi="Calibri"/>
          <w:b/>
          <w:bCs/>
          <w:rtl w:val="true"/>
        </w:rPr>
        <w:t>."</w:t>
      </w:r>
    </w:p>
    <w:p>
      <w:pPr>
        <w:pStyle w:val="Normal"/>
        <w:spacing w:lineRule="auto" w:line="360" w:before="120" w:after="0"/>
        <w:ind w:end="0"/>
        <w:jc w:val="both"/>
        <w:rPr>
          <w:rFonts w:ascii="Calibri" w:hAnsi="Calibri" w:cs="Calibri"/>
        </w:rPr>
      </w:pPr>
      <w:r>
        <w:rPr>
          <w:rFonts w:ascii="Calibri" w:hAnsi="Calibri" w:cs="Calibri"/>
          <w:rtl w:val="true"/>
        </w:rPr>
        <w:t>בפסיקה נקבע כי החזקתו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חם</w:t>
      </w:r>
      <w:r>
        <w:rPr>
          <w:rFonts w:ascii="Calibri" w:hAnsi="Calibri" w:cs="Calibri"/>
          <w:rtl w:val="true"/>
        </w:rPr>
        <w:t xml:space="preserve"> </w:t>
      </w:r>
      <w:r>
        <w:rPr>
          <w:rFonts w:ascii="Calibri" w:hAnsi="Calibri" w:cs="Calibri"/>
          <w:rtl w:val="true"/>
        </w:rPr>
        <w:t>ורב</w:t>
      </w:r>
      <w:r>
        <w:rPr>
          <w:rFonts w:ascii="Calibri" w:hAnsi="Calibri" w:cs="Calibri"/>
          <w:rtl w:val="true"/>
        </w:rPr>
        <w:t xml:space="preserve"> </w:t>
      </w:r>
      <w:r>
        <w:rPr>
          <w:rFonts w:ascii="Calibri" w:hAnsi="Calibri" w:cs="Calibri"/>
          <w:rtl w:val="true"/>
        </w:rPr>
        <w:t>עוצמה</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חוקי</w:t>
      </w:r>
      <w:r>
        <w:rPr>
          <w:rFonts w:cs="Calibri" w:ascii="Calibri" w:hAnsi="Calibri"/>
          <w:rtl w:val="true"/>
        </w:rPr>
        <w:t>,</w:t>
      </w:r>
      <w:r>
        <w:rPr>
          <w:rFonts w:cs="Calibri" w:ascii="Calibri" w:hAnsi="Calibri"/>
          <w:rtl w:val="true"/>
        </w:rPr>
        <w:t xml:space="preserve"> </w:t>
      </w:r>
      <w:r>
        <w:rPr>
          <w:rFonts w:ascii="Calibri" w:hAnsi="Calibri" w:cs="Calibri"/>
          <w:rtl w:val="true"/>
        </w:rPr>
        <w:t>עלול להוביל</w:t>
      </w:r>
      <w:r>
        <w:rPr>
          <w:rFonts w:ascii="Calibri" w:hAnsi="Calibri" w:cs="Calibri"/>
          <w:rtl w:val="true"/>
        </w:rPr>
        <w:t xml:space="preserve"> </w:t>
      </w:r>
      <w:r>
        <w:rPr>
          <w:rFonts w:ascii="Calibri" w:hAnsi="Calibri" w:cs="Calibri"/>
          <w:rtl w:val="true"/>
        </w:rPr>
        <w:t>לאלימות</w:t>
      </w:r>
      <w:r>
        <w:rPr>
          <w:rFonts w:ascii="Calibri" w:hAnsi="Calibri" w:cs="Calibri"/>
          <w:rtl w:val="true"/>
        </w:rPr>
        <w:t xml:space="preserve"> </w:t>
      </w:r>
      <w:r>
        <w:rPr>
          <w:rFonts w:ascii="Calibri" w:hAnsi="Calibri" w:cs="Calibri"/>
          <w:rtl w:val="true"/>
        </w:rPr>
        <w:t>קשה</w:t>
      </w:r>
      <w:r>
        <w:rPr>
          <w:rFonts w:ascii="Calibri" w:hAnsi="Calibri" w:cs="Calibri"/>
          <w:rtl w:val="true"/>
        </w:rPr>
        <w:t xml:space="preserve"> </w:t>
      </w:r>
      <w:r>
        <w:rPr>
          <w:rFonts w:ascii="Calibri" w:hAnsi="Calibri" w:cs="Calibri"/>
          <w:rtl w:val="true"/>
        </w:rPr>
        <w:t>עד</w:t>
      </w:r>
      <w:r>
        <w:rPr>
          <w:rFonts w:ascii="Calibri" w:hAnsi="Calibri" w:cs="Calibri"/>
          <w:rtl w:val="true"/>
        </w:rPr>
        <w:t xml:space="preserve"> </w:t>
      </w:r>
      <w:r>
        <w:rPr>
          <w:rFonts w:ascii="Calibri" w:hAnsi="Calibri" w:cs="Calibri"/>
          <w:rtl w:val="true"/>
        </w:rPr>
        <w:t>קטלנית</w:t>
      </w:r>
      <w:r>
        <w:rPr>
          <w:rFonts w:cs="Calibri" w:ascii="Calibri" w:hAnsi="Calibri"/>
          <w:rtl w:val="true"/>
        </w:rPr>
        <w:t xml:space="preserve">. </w:t>
      </w:r>
      <w:r>
        <w:rPr>
          <w:rFonts w:ascii="Calibri" w:hAnsi="Calibri" w:cs="Calibri"/>
          <w:rtl w:val="true"/>
        </w:rPr>
        <w:t>זמינות כלי</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העוברים</w:t>
      </w:r>
      <w:r>
        <w:rPr>
          <w:rFonts w:ascii="Calibri" w:hAnsi="Calibri" w:cs="Calibri"/>
          <w:rtl w:val="true"/>
        </w:rPr>
        <w:t xml:space="preserve"> </w:t>
      </w:r>
      <w:r>
        <w:rPr>
          <w:rFonts w:ascii="Calibri" w:hAnsi="Calibri" w:cs="Calibri"/>
          <w:rtl w:val="true"/>
        </w:rPr>
        <w:t>מיד</w:t>
      </w:r>
      <w:r>
        <w:rPr>
          <w:rFonts w:ascii="Calibri" w:hAnsi="Calibri" w:cs="Calibri"/>
          <w:rtl w:val="true"/>
        </w:rPr>
        <w:t xml:space="preserve"> </w:t>
      </w:r>
      <w:r>
        <w:rPr>
          <w:rFonts w:ascii="Calibri" w:hAnsi="Calibri" w:cs="Calibri"/>
          <w:rtl w:val="true"/>
        </w:rPr>
        <w:t>ליד</w:t>
      </w:r>
      <w:r>
        <w:rPr>
          <w:rFonts w:cs="Calibri" w:ascii="Calibri" w:hAnsi="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לידיים</w:t>
      </w:r>
      <w:r>
        <w:rPr>
          <w:rFonts w:ascii="Calibri" w:hAnsi="Calibri" w:cs="Calibri"/>
          <w:rtl w:val="true"/>
        </w:rPr>
        <w:t xml:space="preserve"> </w:t>
      </w:r>
      <w:r>
        <w:rPr>
          <w:rFonts w:ascii="Calibri" w:hAnsi="Calibri" w:cs="Calibri"/>
          <w:rtl w:val="true"/>
        </w:rPr>
        <w:t>עוינות ואם לידיים פליליות</w:t>
      </w:r>
      <w:r>
        <w:rPr>
          <w:rFonts w:cs="Calibri" w:ascii="Calibri" w:hAnsi="Calibri"/>
          <w:rtl w:val="true"/>
        </w:rPr>
        <w:t xml:space="preserve">, </w:t>
      </w:r>
      <w:r>
        <w:rPr>
          <w:rFonts w:ascii="Calibri" w:hAnsi="Calibri" w:cs="Calibri"/>
          <w:rtl w:val="true"/>
        </w:rPr>
        <w:t>תורמים</w:t>
      </w:r>
      <w:r>
        <w:rPr>
          <w:rFonts w:ascii="Calibri" w:hAnsi="Calibri" w:cs="Calibri"/>
          <w:rtl w:val="true"/>
        </w:rPr>
        <w:t xml:space="preserve"> </w:t>
      </w:r>
      <w:r>
        <w:rPr>
          <w:rFonts w:ascii="Calibri" w:hAnsi="Calibri" w:cs="Calibri"/>
          <w:rtl w:val="true"/>
        </w:rPr>
        <w:t>להגדלת</w:t>
      </w:r>
      <w:r>
        <w:rPr>
          <w:rFonts w:ascii="Calibri" w:hAnsi="Calibri" w:cs="Calibri"/>
          <w:rtl w:val="true"/>
        </w:rPr>
        <w:t xml:space="preserve"> </w:t>
      </w:r>
      <w:r>
        <w:rPr>
          <w:rFonts w:ascii="Calibri" w:hAnsi="Calibri" w:cs="Calibri"/>
          <w:rtl w:val="true"/>
        </w:rPr>
        <w:t>מעגל</w:t>
      </w:r>
      <w:r>
        <w:rPr>
          <w:rFonts w:ascii="Calibri" w:hAnsi="Calibri" w:cs="Calibri"/>
          <w:rtl w:val="true"/>
        </w:rPr>
        <w:t xml:space="preserve"> </w:t>
      </w:r>
      <w:r>
        <w:rPr>
          <w:rFonts w:ascii="Calibri" w:hAnsi="Calibri" w:cs="Calibri"/>
          <w:rtl w:val="true"/>
        </w:rPr>
        <w:t>האלימות</w:t>
      </w:r>
      <w:r>
        <w:rPr>
          <w:rFonts w:ascii="Calibri" w:hAnsi="Calibri" w:cs="Calibri"/>
          <w:rtl w:val="true"/>
        </w:rPr>
        <w:t xml:space="preserve"> </w:t>
      </w:r>
      <w:r>
        <w:rPr>
          <w:rFonts w:ascii="Calibri" w:hAnsi="Calibri" w:cs="Calibri"/>
          <w:rtl w:val="true"/>
        </w:rPr>
        <w:t>ולתוצאות</w:t>
      </w:r>
      <w:r>
        <w:rPr>
          <w:rFonts w:ascii="Calibri" w:hAnsi="Calibri" w:cs="Calibri"/>
          <w:rtl w:val="true"/>
        </w:rPr>
        <w:t xml:space="preserve"> </w:t>
      </w:r>
      <w:r>
        <w:rPr>
          <w:rFonts w:ascii="Calibri" w:hAnsi="Calibri" w:cs="Calibri"/>
          <w:rtl w:val="true"/>
        </w:rPr>
        <w:t>הקשות</w:t>
      </w:r>
      <w:r>
        <w:rPr>
          <w:rFonts w:ascii="Calibri" w:hAnsi="Calibri" w:cs="Calibri"/>
          <w:rtl w:val="true"/>
        </w:rPr>
        <w:t xml:space="preserve"> </w:t>
      </w:r>
      <w:r>
        <w:rPr>
          <w:rFonts w:ascii="Calibri" w:hAnsi="Calibri" w:cs="Calibri"/>
          <w:rtl w:val="true"/>
        </w:rPr>
        <w:t>הנובעות</w:t>
      </w:r>
      <w:r>
        <w:rPr>
          <w:rFonts w:ascii="Calibri" w:hAnsi="Calibri" w:cs="Calibri"/>
          <w:rtl w:val="true"/>
        </w:rPr>
        <w:t xml:space="preserve"> </w:t>
      </w:r>
      <w:r>
        <w:rPr>
          <w:rFonts w:ascii="Calibri" w:hAnsi="Calibri" w:cs="Calibri"/>
          <w:rtl w:val="true"/>
        </w:rPr>
        <w:t>מכך</w:t>
      </w:r>
      <w:r>
        <w:rPr>
          <w:rFonts w:cs="Calibri" w:ascii="Calibri" w:hAnsi="Calibri"/>
          <w:rtl w:val="true"/>
        </w:rPr>
        <w:t xml:space="preserve">. </w:t>
      </w:r>
      <w:r>
        <w:rPr>
          <w:rFonts w:ascii="Calibri" w:hAnsi="Calibri" w:cs="Calibri"/>
          <w:rtl w:val="true"/>
        </w:rPr>
        <w:t>בשנתיים האחרונות אנו עדים לגל אלימות קשה תוך שימוש בנשק חם אשר אינו מבחין בין ילדים</w:t>
      </w:r>
      <w:r>
        <w:rPr>
          <w:rFonts w:cs="Calibri" w:ascii="Calibri" w:hAnsi="Calibri"/>
          <w:rtl w:val="true"/>
        </w:rPr>
        <w:t xml:space="preserve">, </w:t>
      </w:r>
      <w:r>
        <w:rPr>
          <w:rFonts w:ascii="Calibri" w:hAnsi="Calibri" w:cs="Calibri"/>
          <w:rtl w:val="true"/>
        </w:rPr>
        <w:t>נשים</w:t>
      </w:r>
      <w:r>
        <w:rPr>
          <w:rFonts w:cs="Calibri" w:ascii="Calibri" w:hAnsi="Calibri"/>
          <w:rtl w:val="true"/>
        </w:rPr>
        <w:t xml:space="preserve">, </w:t>
      </w:r>
      <w:r>
        <w:rPr>
          <w:rFonts w:ascii="Calibri" w:hAnsi="Calibri" w:cs="Calibri"/>
          <w:rtl w:val="true"/>
        </w:rPr>
        <w:t>גברים</w:t>
      </w:r>
      <w:r>
        <w:rPr>
          <w:rFonts w:cs="Calibri" w:ascii="Calibri" w:hAnsi="Calibri"/>
          <w:rtl w:val="true"/>
        </w:rPr>
        <w:t xml:space="preserve">, </w:t>
      </w:r>
      <w:r>
        <w:rPr>
          <w:rFonts w:ascii="Calibri" w:hAnsi="Calibri" w:cs="Calibri"/>
          <w:rtl w:val="true"/>
        </w:rPr>
        <w:t>בין עבריינים לחפים מפשע</w:t>
      </w:r>
      <w:r>
        <w:rPr>
          <w:rFonts w:cs="Calibri" w:ascii="Calibri" w:hAnsi="Calibri"/>
          <w:rtl w:val="true"/>
        </w:rPr>
        <w:t xml:space="preserve">, </w:t>
      </w:r>
      <w:r>
        <w:rPr>
          <w:rFonts w:ascii="Calibri" w:hAnsi="Calibri" w:cs="Calibri"/>
          <w:rtl w:val="true"/>
        </w:rPr>
        <w:t>ואשר גובה כמעט מדי יום קורבנות חדשים</w:t>
      </w:r>
      <w:r>
        <w:rPr>
          <w:rFonts w:cs="Calibri" w:ascii="Calibri" w:hAnsi="Calibri"/>
          <w:rtl w:val="true"/>
        </w:rPr>
        <w:t xml:space="preserve">. </w:t>
      </w:r>
    </w:p>
    <w:p>
      <w:pPr>
        <w:pStyle w:val="Normal"/>
        <w:spacing w:lineRule="auto" w:line="360" w:before="120" w:after="0"/>
        <w:ind w:start="720" w:end="0"/>
        <w:jc w:val="both"/>
        <w:rPr>
          <w:rFonts w:ascii="Calibri" w:hAnsi="Calibri" w:cs="Calibri"/>
        </w:rPr>
      </w:pPr>
      <w:r>
        <w:rPr>
          <w:rFonts w:cs="Calibri" w:ascii="Calibri" w:hAnsi="Calibri"/>
          <w:b/>
          <w:bCs/>
          <w:rtl w:val="true"/>
        </w:rPr>
        <w:t>"...</w:t>
      </w:r>
      <w:r>
        <w:rPr>
          <w:rFonts w:ascii="Calibri" w:hAnsi="Calibri" w:cs="Calibri"/>
          <w:b/>
          <w:b/>
          <w:bCs/>
          <w:rtl w:val="true"/>
        </w:rPr>
        <w:t xml:space="preserve">המציאות השוררת בארץ </w:t>
      </w:r>
      <w:r>
        <w:rPr>
          <w:rFonts w:cs="Calibri" w:ascii="Calibri" w:hAnsi="Calibri"/>
          <w:b/>
          <w:bCs/>
          <w:rtl w:val="true"/>
        </w:rPr>
        <w:t xml:space="preserve">- </w:t>
      </w:r>
      <w:r>
        <w:rPr>
          <w:rFonts w:ascii="Calibri" w:hAnsi="Calibri" w:cs="Calibri"/>
          <w:b/>
          <w:b/>
          <w:bCs/>
          <w:rtl w:val="true"/>
        </w:rPr>
        <w:t>זמינותו של נשק חם ורב עוצמה שיש עמו פוטנציאל להסלמה באלימות העבריינית</w:t>
      </w:r>
      <w:r>
        <w:rPr>
          <w:rFonts w:cs="Calibri" w:ascii="Calibri" w:hAnsi="Calibri"/>
          <w:b/>
          <w:bCs/>
          <w:rtl w:val="true"/>
        </w:rPr>
        <w:t xml:space="preserve">... </w:t>
      </w:r>
      <w:r>
        <w:rPr>
          <w:rFonts w:ascii="Calibri" w:hAnsi="Calibri" w:cs="Calibri"/>
          <w:b/>
          <w:b/>
          <w:bCs/>
          <w:rtl w:val="true"/>
        </w:rPr>
        <w:t xml:space="preserve">מחייבת מתן ביטוי עונשי הולם והחמרה ברמת הענישה </w:t>
      </w:r>
      <w:r>
        <w:rPr>
          <w:rFonts w:cs="Calibri" w:ascii="Calibri" w:hAnsi="Calibri"/>
          <w:rtl w:val="true"/>
        </w:rPr>
        <w:t>(</w:t>
      </w:r>
      <w:r>
        <w:rPr>
          <w:rFonts w:ascii="Calibri" w:hAnsi="Calibri" w:cs="Calibri"/>
          <w:rtl w:val="true"/>
        </w:rPr>
        <w:t xml:space="preserve">ראו </w:t>
      </w:r>
      <w:r>
        <w:rPr>
          <w:rFonts w:ascii="Calibri" w:hAnsi="Calibri" w:cs="Calibri"/>
          <w:color w:val="000000"/>
          <w:rtl w:val="true"/>
        </w:rPr>
        <w:t>ע</w:t>
      </w:r>
      <w:r>
        <w:rPr>
          <w:rFonts w:cs="Calibri" w:ascii="Calibri" w:hAnsi="Calibri"/>
          <w:color w:val="000000"/>
          <w:rtl w:val="true"/>
        </w:rPr>
        <w:t>"</w:t>
      </w:r>
      <w:r>
        <w:rPr>
          <w:rFonts w:ascii="Calibri" w:hAnsi="Calibri" w:cs="Calibri"/>
          <w:color w:val="000000"/>
          <w:rtl w:val="true"/>
        </w:rPr>
        <w:t xml:space="preserve">פ </w:t>
      </w:r>
      <w:hyperlink r:id="rId26">
        <w:r>
          <w:rPr>
            <w:rStyle w:val="Hyperlink"/>
            <w:rFonts w:cs="Calibri" w:ascii="Calibri" w:hAnsi="Calibri"/>
            <w:color w:val="0000FF"/>
            <w:u w:val="single"/>
          </w:rPr>
          <w:t>1332/04</w:t>
        </w:r>
        <w:r>
          <w:rPr>
            <w:rStyle w:val="Hyperlink"/>
            <w:rFonts w:cs="Calibri" w:ascii="Calibri" w:hAnsi="Calibri"/>
            <w:color w:val="0000FF"/>
            <w:u w:val="single"/>
            <w:rtl w:val="true"/>
          </w:rPr>
          <w:t xml:space="preserve"> </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פס</w:t>
      </w:r>
      <w:r>
        <w:rPr>
          <w:rFonts w:cs="Calibri" w:ascii="Calibri" w:hAnsi="Calibri"/>
          <w:rtl w:val="true"/>
        </w:rPr>
        <w:t xml:space="preserve">, </w:t>
      </w:r>
      <w:r>
        <w:rPr>
          <w:rFonts w:ascii="Calibri" w:hAnsi="Calibri" w:cs="Calibri"/>
          <w:rtl w:val="true"/>
        </w:rPr>
        <w:t>פ</w:t>
      </w:r>
      <w:r>
        <w:rPr>
          <w:rFonts w:cs="Calibri" w:ascii="Calibri" w:hAnsi="Calibri"/>
          <w:rtl w:val="true"/>
        </w:rPr>
        <w:t>"</w:t>
      </w:r>
      <w:r>
        <w:rPr>
          <w:rFonts w:ascii="Calibri" w:hAnsi="Calibri" w:cs="Calibri"/>
          <w:rtl w:val="true"/>
        </w:rPr>
        <w:t xml:space="preserve">ד נח </w:t>
      </w:r>
      <w:r>
        <w:rPr>
          <w:rFonts w:cs="Calibri" w:ascii="Calibri" w:hAnsi="Calibri"/>
          <w:rtl w:val="true"/>
        </w:rPr>
        <w:t>(</w:t>
      </w:r>
      <w:r>
        <w:rPr>
          <w:rFonts w:cs="Calibri" w:ascii="Calibri" w:hAnsi="Calibri"/>
        </w:rPr>
        <w:t>5</w:t>
      </w:r>
      <w:r>
        <w:rPr>
          <w:rFonts w:cs="Calibri" w:ascii="Calibri" w:hAnsi="Calibri"/>
          <w:rtl w:val="true"/>
        </w:rPr>
        <w:t xml:space="preserve">), </w:t>
      </w:r>
      <w:r>
        <w:rPr>
          <w:rFonts w:cs="Calibri" w:ascii="Calibri" w:hAnsi="Calibri"/>
        </w:rPr>
        <w:t>541</w:t>
      </w:r>
      <w:r>
        <w:rPr>
          <w:rFonts w:cs="Calibri" w:ascii="Calibri" w:hAnsi="Calibri"/>
          <w:rtl w:val="true"/>
        </w:rPr>
        <w:t xml:space="preserve"> </w:t>
      </w:r>
      <w:r>
        <w:rPr>
          <w:rFonts w:ascii="Calibri" w:hAnsi="Calibri" w:cs="Calibri"/>
          <w:rtl w:val="true"/>
        </w:rPr>
        <w:t>בעמ</w:t>
      </w:r>
      <w:r>
        <w:rPr>
          <w:rFonts w:cs="Calibri" w:ascii="Calibri" w:hAnsi="Calibri"/>
          <w:rtl w:val="true"/>
        </w:rPr>
        <w:t xml:space="preserve">' </w:t>
      </w:r>
      <w:r>
        <w:rPr>
          <w:rFonts w:cs="Calibri" w:ascii="Calibri" w:hAnsi="Calibri"/>
        </w:rPr>
        <w:t>545</w:t>
      </w:r>
      <w:r>
        <w:rPr>
          <w:rFonts w:cs="Calibri" w:ascii="Calibri" w:hAnsi="Calibri"/>
          <w:rtl w:val="true"/>
        </w:rPr>
        <w:t>).</w:t>
      </w:r>
    </w:p>
    <w:p>
      <w:pPr>
        <w:pStyle w:val="Normal"/>
        <w:spacing w:lineRule="auto" w:line="360" w:before="120" w:after="0"/>
        <w:ind w:end="0"/>
        <w:jc w:val="both"/>
        <w:rPr>
          <w:rFonts w:ascii="Calibri" w:hAnsi="Calibri" w:cs="Calibri"/>
          <w:b/>
          <w:bCs/>
        </w:rPr>
      </w:pPr>
      <w:r>
        <w:rPr>
          <w:rFonts w:cs="Calibri" w:ascii="Calibri" w:hAnsi="Calibri"/>
          <w:b/>
          <w:bCs/>
          <w:rtl w:val="true"/>
        </w:rPr>
      </w:r>
    </w:p>
    <w:p>
      <w:pPr>
        <w:pStyle w:val="Normal"/>
        <w:spacing w:lineRule="auto" w:line="360" w:before="120" w:after="0"/>
        <w:ind w:end="0"/>
        <w:jc w:val="both"/>
        <w:rPr>
          <w:rFonts w:ascii="Calibri" w:hAnsi="Calibri" w:cs="Calibri"/>
          <w:b/>
          <w:bCs/>
        </w:rPr>
      </w:pPr>
      <w:r>
        <w:rPr>
          <w:rFonts w:cs="Calibri" w:ascii="Calibri" w:hAnsi="Calibri"/>
          <w:b/>
          <w:bCs/>
          <w:rtl w:val="true"/>
        </w:rPr>
      </w:r>
    </w:p>
    <w:p>
      <w:pPr>
        <w:pStyle w:val="Normal"/>
        <w:spacing w:lineRule="auto" w:line="360" w:before="120" w:after="0"/>
        <w:ind w:end="0"/>
        <w:jc w:val="both"/>
        <w:rPr>
          <w:rFonts w:ascii="Calibri" w:hAnsi="Calibri" w:cs="Calibri"/>
        </w:rPr>
      </w:pPr>
      <w:r>
        <w:rPr>
          <w:rFonts w:ascii="Calibri" w:hAnsi="Calibri" w:cs="Calibri"/>
          <w:b/>
          <w:b/>
          <w:bCs/>
          <w:rtl w:val="true"/>
        </w:rPr>
        <w:t>באשר לנסיבות הקשורות בביצוע העבירות</w:t>
      </w:r>
      <w:r>
        <w:rPr>
          <w:rFonts w:cs="Calibri" w:ascii="Calibri" w:hAnsi="Calibri"/>
          <w:b/>
          <w:bCs/>
          <w:rtl w:val="true"/>
        </w:rPr>
        <w:t xml:space="preserve">: </w:t>
      </w:r>
    </w:p>
    <w:p>
      <w:pPr>
        <w:pStyle w:val="Normal"/>
        <w:spacing w:lineRule="atLeast" w:line="360" w:before="0" w:after="160"/>
        <w:ind w:end="0"/>
        <w:jc w:val="both"/>
        <w:rPr>
          <w:rFonts w:ascii="David" w:hAnsi="David" w:cs="David"/>
          <w:color w:val="000000"/>
          <w:sz w:val="27"/>
          <w:szCs w:val="27"/>
        </w:rPr>
      </w:pPr>
      <w:r>
        <w:rPr>
          <w:rFonts w:ascii="Calibri" w:hAnsi="Calibri" w:cs="Calibri"/>
          <w:b/>
          <w:b/>
          <w:bCs/>
          <w:rtl w:val="true"/>
        </w:rPr>
        <w:t>התכנון שקדם לביצוע העבירות</w:t>
      </w:r>
      <w:r>
        <w:rPr>
          <w:rFonts w:cs="Calibri" w:ascii="Calibri" w:hAnsi="Calibri"/>
          <w:rtl w:val="true"/>
        </w:rPr>
        <w:t xml:space="preserve">: </w:t>
      </w:r>
      <w:r>
        <w:rPr>
          <w:rFonts w:ascii="Calibri" w:hAnsi="Calibri" w:cs="Calibri"/>
          <w:rtl w:val="true"/>
        </w:rPr>
        <w:t>הנאשמים החזיקו נשקים ותחמושת אשר הוחבאו בבית בד מבעוד מועד</w:t>
      </w:r>
      <w:r>
        <w:rPr>
          <w:rFonts w:cs="Calibri" w:ascii="Calibri" w:hAnsi="Calibri"/>
          <w:rtl w:val="true"/>
        </w:rPr>
        <w:t xml:space="preserve">, </w:t>
      </w:r>
      <w:r>
        <w:rPr>
          <w:rFonts w:ascii="Calibri" w:hAnsi="Calibri" w:cs="Calibri"/>
          <w:rtl w:val="true"/>
        </w:rPr>
        <w:t>ועל כן ברור כי מדובר בעבירה מתוכננת</w:t>
      </w:r>
      <w:r>
        <w:rPr>
          <w:rFonts w:cs="Calibri" w:ascii="Calibri" w:hAnsi="Calibri"/>
          <w:rtl w:val="true"/>
        </w:rPr>
        <w:t xml:space="preserve">. </w:t>
      </w:r>
    </w:p>
    <w:p>
      <w:pPr>
        <w:pStyle w:val="Normal"/>
        <w:spacing w:lineRule="atLeast" w:line="360" w:before="0" w:after="160"/>
        <w:ind w:end="0"/>
        <w:jc w:val="both"/>
        <w:rPr>
          <w:rFonts w:ascii="Calibri" w:hAnsi="Calibri" w:cs="Calibri"/>
        </w:rPr>
      </w:pPr>
      <w:r>
        <w:rPr>
          <w:rFonts w:ascii="Calibri" w:hAnsi="Calibri" w:cs="Calibri"/>
          <w:b/>
          <w:b/>
          <w:bCs/>
          <w:rtl w:val="true"/>
        </w:rPr>
        <w:t>הנזק שעלול היה להיגרם מביצוע העבירות</w:t>
      </w:r>
      <w:r>
        <w:rPr>
          <w:rFonts w:cs="Calibri" w:ascii="Calibri" w:hAnsi="Calibri"/>
          <w:rtl w:val="true"/>
        </w:rPr>
        <w:t xml:space="preserve">: </w:t>
      </w:r>
      <w:r>
        <w:rPr>
          <w:rFonts w:ascii="Calibri" w:hAnsi="Calibri" w:cs="Calibri"/>
          <w:rtl w:val="true"/>
        </w:rPr>
        <w:t>כל אחד מהנאשמים החזיקו בכלי נשק ארוך ואוטומטי</w:t>
      </w:r>
      <w:r>
        <w:rPr>
          <w:rFonts w:cs="Calibri" w:ascii="Calibri" w:hAnsi="Calibri"/>
          <w:rtl w:val="true"/>
        </w:rPr>
        <w:t xml:space="preserve">, </w:t>
      </w:r>
      <w:r>
        <w:rPr>
          <w:rtl w:val="true"/>
        </w:rPr>
        <w:t>המאופיינים</w:t>
      </w:r>
      <w:r>
        <w:rPr>
          <w:rFonts w:cs="Times New Roman"/>
          <w:rtl w:val="true"/>
        </w:rPr>
        <w:t xml:space="preserve"> </w:t>
      </w:r>
      <w:r>
        <w:rPr>
          <w:rtl w:val="true"/>
        </w:rPr>
        <w:t>בקצב</w:t>
      </w:r>
      <w:r>
        <w:rPr>
          <w:rFonts w:cs="Times New Roman"/>
          <w:rtl w:val="true"/>
        </w:rPr>
        <w:t xml:space="preserve"> </w:t>
      </w:r>
      <w:r>
        <w:rPr>
          <w:rtl w:val="true"/>
        </w:rPr>
        <w:t>אש</w:t>
      </w:r>
      <w:r>
        <w:rPr>
          <w:rFonts w:cs="Times New Roman"/>
          <w:rtl w:val="true"/>
        </w:rPr>
        <w:t xml:space="preserve"> </w:t>
      </w:r>
      <w:r>
        <w:rPr>
          <w:rtl w:val="true"/>
        </w:rPr>
        <w:t>גבוה</w:t>
      </w:r>
      <w:r>
        <w:rPr>
          <w:rtl w:val="true"/>
        </w:rPr>
        <w:t xml:space="preserve">, </w:t>
      </w:r>
      <w:r>
        <w:rPr>
          <w:rtl w:val="true"/>
        </w:rPr>
        <w:t>ונזק</w:t>
      </w:r>
      <w:r>
        <w:rPr>
          <w:rFonts w:cs="Times New Roman"/>
          <w:rtl w:val="true"/>
        </w:rPr>
        <w:t xml:space="preserve"> </w:t>
      </w:r>
      <w:r>
        <w:rPr>
          <w:rtl w:val="true"/>
        </w:rPr>
        <w:t>גדול</w:t>
      </w:r>
      <w:r>
        <w:rPr>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די</w:t>
      </w:r>
      <w:r>
        <w:rPr>
          <w:rFonts w:cs="Times New Roman"/>
          <w:rtl w:val="true"/>
        </w:rPr>
        <w:t xml:space="preserve"> </w:t>
      </w:r>
      <w:r>
        <w:rPr>
          <w:rtl w:val="true"/>
        </w:rPr>
        <w:t>בכך</w:t>
      </w:r>
      <w:r>
        <w:rPr>
          <w:rtl w:val="true"/>
        </w:rPr>
        <w:t xml:space="preserve">, </w:t>
      </w:r>
      <w:r>
        <w:rPr>
          <w:rFonts w:ascii="Calibri" w:hAnsi="Calibri" w:cs="Calibri"/>
          <w:rtl w:val="true"/>
        </w:rPr>
        <w:t xml:space="preserve">נאשם </w:t>
      </w:r>
      <w:r>
        <w:rPr>
          <w:rFonts w:cs="Calibri" w:ascii="Calibri" w:hAnsi="Calibri"/>
        </w:rPr>
        <w:t>2</w:t>
      </w:r>
      <w:r>
        <w:rPr>
          <w:rFonts w:cs="Calibri" w:ascii="Calibri" w:hAnsi="Calibri"/>
          <w:rtl w:val="true"/>
        </w:rPr>
        <w:t xml:space="preserve"> </w:t>
      </w:r>
      <w:r>
        <w:rPr>
          <w:rFonts w:ascii="Calibri" w:hAnsi="Calibri" w:cs="Calibri"/>
          <w:rtl w:val="true"/>
        </w:rPr>
        <w:t>החזיק את הנשק עם מחסנית ותחמושת תואמת</w:t>
      </w:r>
      <w:r>
        <w:rPr>
          <w:rFonts w:cs="Calibri" w:ascii="Calibri" w:hAnsi="Calibri"/>
          <w:rtl w:val="true"/>
        </w:rPr>
        <w:t xml:space="preserve">. </w:t>
      </w:r>
      <w:r>
        <w:rPr>
          <w:rFonts w:ascii="Calibri" w:hAnsi="Calibri" w:cs="Calibri"/>
          <w:rtl w:val="true"/>
        </w:rPr>
        <w:t>בנוסף החזיקו השניים סוגי תחמושת רבים ושונים</w:t>
      </w:r>
      <w:r>
        <w:rPr>
          <w:rFonts w:cs="Calibri" w:ascii="Calibri" w:hAnsi="Calibri"/>
          <w:rtl w:val="true"/>
        </w:rPr>
        <w:t xml:space="preserve">. </w:t>
      </w:r>
      <w:r>
        <w:rPr>
          <w:rFonts w:ascii="Calibri" w:hAnsi="Calibri" w:cs="Calibri"/>
          <w:rtl w:val="true"/>
        </w:rPr>
        <w:t>על כן מדובר במדרג גבוה של עבירת החזקת נשק</w:t>
      </w:r>
      <w:r>
        <w:rPr>
          <w:rFonts w:cs="Calibri" w:ascii="Calibri" w:hAnsi="Calibri"/>
          <w:rtl w:val="true"/>
        </w:rPr>
        <w:t xml:space="preserve">. </w:t>
      </w:r>
    </w:p>
    <w:p>
      <w:pPr>
        <w:pStyle w:val="Normal"/>
        <w:spacing w:lineRule="atLeast" w:line="360" w:before="0" w:after="160"/>
        <w:ind w:end="0"/>
        <w:jc w:val="both"/>
        <w:rPr>
          <w:rFonts w:ascii="Calibri" w:hAnsi="Calibri" w:cs="Calibri"/>
        </w:rPr>
      </w:pPr>
      <w:r>
        <w:rPr>
          <w:rFonts w:ascii="Calibri" w:hAnsi="Calibri" w:cs="Calibri"/>
          <w:rtl w:val="true"/>
        </w:rPr>
        <w:t>מכאן</w:t>
      </w:r>
      <w:r>
        <w:rPr>
          <w:rFonts w:cs="Calibri" w:ascii="Calibri" w:hAnsi="Calibri"/>
          <w:rtl w:val="true"/>
        </w:rPr>
        <w:t xml:space="preserve">, </w:t>
      </w:r>
      <w:r>
        <w:rPr>
          <w:rFonts w:ascii="Calibri" w:hAnsi="Calibri" w:cs="Calibri"/>
          <w:rtl w:val="true"/>
        </w:rPr>
        <w:t>הנזק הפוטנציאלי שעלול היה להיגרם</w:t>
      </w:r>
      <w:r>
        <w:rPr>
          <w:rFonts w:cs="Calibri" w:ascii="Calibri" w:hAnsi="Calibri"/>
          <w:rtl w:val="true"/>
        </w:rPr>
        <w:t xml:space="preserve">, </w:t>
      </w:r>
      <w:r>
        <w:rPr>
          <w:rFonts w:ascii="Calibri" w:hAnsi="Calibri" w:cs="Calibri"/>
          <w:rtl w:val="true"/>
        </w:rPr>
        <w:t>הוא נזק גדול והרסני</w:t>
      </w:r>
      <w:r>
        <w:rPr>
          <w:rFonts w:cs="Calibri" w:ascii="Calibri" w:hAnsi="Calibri"/>
          <w:rtl w:val="true"/>
        </w:rPr>
        <w:t xml:space="preserve">, </w:t>
      </w:r>
      <w:r>
        <w:rPr>
          <w:rFonts w:ascii="Calibri" w:hAnsi="Calibri" w:cs="Calibri"/>
          <w:rtl w:val="true"/>
        </w:rPr>
        <w:t>העלול לקפח חיי אדם</w:t>
      </w:r>
      <w:r>
        <w:rPr>
          <w:rFonts w:cs="Calibri" w:ascii="Calibri" w:hAnsi="Calibri"/>
          <w:rtl w:val="true"/>
        </w:rPr>
        <w:t xml:space="preserve">. </w:t>
      </w:r>
    </w:p>
    <w:p>
      <w:pPr>
        <w:pStyle w:val="Normal"/>
        <w:spacing w:lineRule="auto" w:line="360" w:before="120" w:after="0"/>
        <w:ind w:end="0"/>
        <w:jc w:val="both"/>
        <w:rPr>
          <w:rFonts w:ascii="Calibri" w:hAnsi="Calibri" w:cs="Calibri"/>
          <w:b/>
          <w:bCs/>
        </w:rPr>
      </w:pPr>
      <w:r>
        <w:rPr>
          <w:rFonts w:cs="Calibri" w:ascii="Calibri" w:hAnsi="Calibri"/>
          <w:b/>
          <w:bCs/>
          <w:rtl w:val="true"/>
        </w:rPr>
      </w:r>
    </w:p>
    <w:p>
      <w:pPr>
        <w:pStyle w:val="Normal"/>
        <w:spacing w:lineRule="auto" w:line="360" w:before="120" w:after="0"/>
        <w:ind w:end="0"/>
        <w:jc w:val="both"/>
        <w:rPr>
          <w:rFonts w:ascii="Calibri" w:hAnsi="Calibri" w:cs="Calibri"/>
        </w:rPr>
      </w:pPr>
      <w:r>
        <w:rPr>
          <w:rFonts w:ascii="Calibri" w:hAnsi="Calibri" w:cs="Calibri"/>
          <w:b/>
          <w:b/>
          <w:bCs/>
          <w:rtl w:val="true"/>
        </w:rPr>
        <w:t>מידת הפגיעה בערכים המוגנים</w:t>
      </w:r>
      <w:r>
        <w:rPr>
          <w:rFonts w:cs="Calibri" w:ascii="Calibri" w:hAnsi="Calibri"/>
          <w:rtl w:val="true"/>
        </w:rPr>
        <w:t xml:space="preserve">: </w:t>
      </w:r>
      <w:r>
        <w:rPr>
          <w:rFonts w:ascii="Calibri" w:hAnsi="Calibri" w:cs="Calibri"/>
          <w:rtl w:val="true"/>
        </w:rPr>
        <w:t>בשים לב לסוג הנשק שהחזיק כל אחד מהנאשמים</w:t>
      </w:r>
      <w:r>
        <w:rPr>
          <w:rFonts w:cs="Calibri" w:ascii="Calibri" w:hAnsi="Calibri"/>
          <w:rtl w:val="true"/>
        </w:rPr>
        <w:t xml:space="preserve">, </w:t>
      </w:r>
      <w:r>
        <w:rPr>
          <w:rFonts w:ascii="Calibri" w:hAnsi="Calibri" w:cs="Calibri"/>
          <w:rtl w:val="true"/>
        </w:rPr>
        <w:t>התחמושת הרבה שהוחזקה על ידם בצוותא חדא</w:t>
      </w:r>
      <w:r>
        <w:rPr>
          <w:rFonts w:cs="Calibri" w:ascii="Calibri" w:hAnsi="Calibri"/>
          <w:rtl w:val="true"/>
        </w:rPr>
        <w:t xml:space="preserve">, </w:t>
      </w:r>
      <w:r>
        <w:rPr>
          <w:rFonts w:ascii="Calibri" w:hAnsi="Calibri" w:cs="Calibri"/>
          <w:rtl w:val="true"/>
        </w:rPr>
        <w:t>התכנון בביצוע העבירות והנזק הפוטנציאלי שעלול היה להיגרם סבורני כי מידת הפגיעה בערכים המוגנים היא גבוהה</w:t>
      </w:r>
      <w:r>
        <w:rPr>
          <w:rFonts w:cs="Calibri" w:ascii="Calibri" w:hAnsi="Calibri"/>
          <w:rtl w:val="true"/>
        </w:rPr>
        <w:t xml:space="preserve">. </w:t>
      </w:r>
      <w:r>
        <w:rPr>
          <w:rFonts w:cs="Calibri" w:ascii="Calibri" w:hAnsi="Calibri"/>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באשר למדיניות הענישה הנהוגה</w:t>
      </w:r>
      <w:r>
        <w:rPr>
          <w:rFonts w:cs="Arial" w:ascii="Arial" w:hAnsi="Arial"/>
          <w:b/>
          <w:bCs/>
          <w:rtl w:val="true"/>
        </w:rPr>
        <w:t>:</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ב</w:t>
      </w: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2482/22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אחמד קדורה</w:t>
      </w:r>
      <w:r>
        <w:rPr>
          <w:rFonts w:ascii="Arial" w:hAnsi="Arial" w:cs="Arial"/>
          <w:rtl w:val="true"/>
        </w:rPr>
        <w:t xml:space="preserve"> </w:t>
      </w:r>
      <w:r>
        <w:rPr>
          <w:rFonts w:cs="Arial" w:ascii="Arial" w:hAnsi="Arial"/>
          <w:rtl w:val="true"/>
        </w:rPr>
        <w:t>(</w:t>
      </w:r>
      <w:r>
        <w:rPr>
          <w:rFonts w:cs="Arial" w:ascii="Arial" w:hAnsi="Arial"/>
        </w:rPr>
        <w:t>14.4.22</w:t>
      </w:r>
      <w:r>
        <w:rPr>
          <w:rFonts w:cs="Arial" w:ascii="Arial" w:hAnsi="Arial"/>
          <w:rtl w:val="true"/>
        </w:rPr>
        <w:t xml:space="preserve">) </w:t>
      </w:r>
      <w:r>
        <w:rPr>
          <w:rFonts w:ascii="Arial" w:hAnsi="Arial" w:cs="Arial"/>
          <w:rtl w:val="true"/>
        </w:rPr>
        <w:t xml:space="preserve">המשיב הורשע </w:t>
      </w:r>
      <w:r>
        <w:rPr>
          <w:rFonts w:ascii="Arial" w:hAnsi="Arial" w:cs="Arial"/>
          <w:rtl w:val="true"/>
        </w:rPr>
        <w:t>לאחר</w:t>
      </w:r>
      <w:r>
        <w:rPr>
          <w:rFonts w:ascii="Arial" w:hAnsi="Arial" w:cs="Arial"/>
          <w:rtl w:val="true"/>
        </w:rPr>
        <w:t xml:space="preserve"> הודאתו בעבירה של החזקת נשק בצוותא עם אחר</w:t>
      </w:r>
      <w:r>
        <w:rPr>
          <w:rFonts w:cs="Arial" w:ascii="Arial" w:hAnsi="Arial"/>
          <w:rtl w:val="true"/>
        </w:rPr>
        <w:t xml:space="preserve">, </w:t>
      </w:r>
      <w:r>
        <w:rPr>
          <w:rFonts w:ascii="Arial" w:hAnsi="Arial" w:cs="Arial"/>
          <w:rtl w:val="true"/>
        </w:rPr>
        <w:t xml:space="preserve">לפי </w:t>
      </w:r>
      <w:hyperlink r:id="rId28">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וסיפא בצירוף </w:t>
      </w:r>
      <w:hyperlink r:id="rId29">
        <w:r>
          <w:rPr>
            <w:rStyle w:val="Hyperlink"/>
            <w:rFonts w:ascii="Arial" w:hAnsi="Arial" w:cs="Arial"/>
            <w:rtl w:val="true"/>
          </w:rPr>
          <w:t xml:space="preserve">סעיף </w:t>
        </w:r>
        <w:r>
          <w:rPr>
            <w:rStyle w:val="Hyperlink"/>
            <w:rFonts w:cs="Arial" w:ascii="Arial" w:hAnsi="Arial"/>
          </w:rPr>
          <w:t>29</w:t>
        </w:r>
      </w:hyperlink>
      <w:r>
        <w:rPr>
          <w:rFonts w:cs="Arial" w:ascii="Arial" w:hAnsi="Arial"/>
          <w:rtl w:val="true"/>
        </w:rPr>
        <w:t xml:space="preserve"> </w:t>
      </w:r>
      <w:r>
        <w:rPr>
          <w:rFonts w:ascii="Arial" w:hAnsi="Arial" w:cs="Arial"/>
          <w:rtl w:val="true"/>
        </w:rPr>
        <w:t>ל</w:t>
      </w:r>
      <w:hyperlink r:id="rId30">
        <w:r>
          <w:rPr>
            <w:rStyle w:val="Hyperlink"/>
            <w:rFonts w:ascii="Arial" w:hAnsi="Arial" w:cs="Arial"/>
            <w:color w:val="0000FF"/>
            <w:u w:val="single"/>
            <w:rtl w:val="true"/>
          </w:rPr>
          <w:t>חוק העונשין</w:t>
        </w:r>
      </w:hyperlink>
      <w:r>
        <w:rPr>
          <w:rFonts w:cs="Arial" w:ascii="Arial" w:hAnsi="Arial"/>
          <w:rtl w:val="true"/>
        </w:rPr>
        <w:t>.</w:t>
      </w:r>
      <w:r>
        <w:rPr>
          <w:rFonts w:cs="Arial" w:ascii="Arial" w:hAnsi="Arial"/>
          <w:rtl w:val="true"/>
        </w:rPr>
        <w:t xml:space="preserve"> </w:t>
      </w:r>
      <w:r>
        <w:rPr>
          <w:rFonts w:ascii="Arial" w:hAnsi="Arial" w:cs="Arial"/>
          <w:rtl w:val="true"/>
        </w:rPr>
        <w:t>המשיב החזיק ב</w:t>
      </w:r>
      <w:r>
        <w:rPr>
          <w:rFonts w:ascii="Arial" w:hAnsi="Arial" w:cs="Arial"/>
          <w:rtl w:val="true"/>
        </w:rPr>
        <w:t xml:space="preserve">אקדח </w:t>
      </w:r>
      <w:r>
        <w:rPr>
          <w:rFonts w:cs="Arial" w:ascii="Arial" w:hAnsi="Arial"/>
          <w:rtl w:val="true"/>
        </w:rPr>
        <w:t>"</w:t>
      </w:r>
      <w:r>
        <w:rPr>
          <w:rFonts w:ascii="Arial" w:hAnsi="Arial" w:cs="Arial"/>
          <w:rtl w:val="true"/>
        </w:rPr>
        <w:t>גלוק</w:t>
      </w:r>
      <w:r>
        <w:rPr>
          <w:rFonts w:cs="Arial" w:ascii="Arial" w:hAnsi="Arial"/>
          <w:rtl w:val="true"/>
        </w:rPr>
        <w:t xml:space="preserve">", </w:t>
      </w:r>
      <w:r>
        <w:rPr>
          <w:rFonts w:ascii="Arial" w:hAnsi="Arial" w:cs="Arial"/>
          <w:rtl w:val="true"/>
        </w:rPr>
        <w:t>מחסנית</w:t>
      </w:r>
      <w:r>
        <w:rPr>
          <w:rFonts w:ascii="Arial" w:hAnsi="Arial" w:cs="Arial"/>
          <w:rtl w:val="true"/>
        </w:rPr>
        <w:t xml:space="preserve"> עם </w:t>
      </w:r>
      <w:r>
        <w:rPr>
          <w:rFonts w:ascii="Arial" w:hAnsi="Arial" w:cs="Arial"/>
          <w:rtl w:val="true"/>
        </w:rPr>
        <w:t>כדורים</w:t>
      </w:r>
      <w:r>
        <w:rPr>
          <w:rFonts w:ascii="Arial" w:hAnsi="Arial" w:cs="Arial"/>
          <w:rtl w:val="true"/>
        </w:rPr>
        <w:t xml:space="preserve"> ורימון הלם</w:t>
      </w:r>
      <w:r>
        <w:rPr>
          <w:rFonts w:cs="Arial" w:ascii="Arial" w:hAnsi="Arial"/>
          <w:rtl w:val="true"/>
        </w:rPr>
        <w:t xml:space="preserve">. </w:t>
      </w:r>
      <w:r>
        <w:rPr>
          <w:rFonts w:ascii="Arial" w:hAnsi="Arial" w:cs="Arial"/>
          <w:rtl w:val="true"/>
        </w:rPr>
        <w:t xml:space="preserve">בית המשפט </w:t>
      </w:r>
      <w:r>
        <w:rPr>
          <w:rFonts w:ascii="Arial" w:hAnsi="Arial" w:cs="Arial"/>
          <w:rtl w:val="true"/>
        </w:rPr>
        <w:t xml:space="preserve">המחוזי </w:t>
      </w:r>
      <w:r>
        <w:rPr>
          <w:rFonts w:ascii="Arial" w:hAnsi="Arial" w:cs="Arial"/>
          <w:rtl w:val="true"/>
        </w:rPr>
        <w:t xml:space="preserve">קבע כי </w:t>
      </w:r>
      <w:r>
        <w:rPr>
          <w:rFonts w:ascii="Arial" w:hAnsi="Arial" w:cs="Arial"/>
          <w:b/>
          <w:b/>
          <w:bCs/>
          <w:rtl w:val="true"/>
        </w:rPr>
        <w:t xml:space="preserve">מתחם העונש ההולם נע בין </w:t>
      </w:r>
      <w:r>
        <w:rPr>
          <w:rFonts w:cs="Arial" w:ascii="Arial" w:hAnsi="Arial"/>
          <w:b/>
          <w:bCs/>
        </w:rPr>
        <w:t>10</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36</w:t>
      </w:r>
      <w:r>
        <w:rPr>
          <w:rFonts w:cs="Arial" w:ascii="Arial" w:hAnsi="Arial"/>
          <w:b/>
          <w:bCs/>
          <w:rtl w:val="true"/>
        </w:rPr>
        <w:t xml:space="preserve"> </w:t>
      </w:r>
      <w:r>
        <w:rPr>
          <w:rFonts w:ascii="Arial" w:hAnsi="Arial" w:cs="Arial"/>
          <w:b/>
          <w:b/>
          <w:bCs/>
          <w:rtl w:val="true"/>
        </w:rPr>
        <w:t xml:space="preserve">חודשי מאסר </w:t>
      </w:r>
      <w:r>
        <w:rPr>
          <w:rFonts w:ascii="Arial" w:hAnsi="Arial" w:cs="Arial"/>
          <w:b/>
          <w:b/>
          <w:bCs/>
          <w:rtl w:val="true"/>
        </w:rPr>
        <w:t>בפועל</w:t>
      </w:r>
      <w:r>
        <w:rPr>
          <w:rFonts w:ascii="Arial" w:hAnsi="Arial" w:cs="Arial"/>
          <w:rtl w:val="true"/>
        </w:rPr>
        <w:t xml:space="preserve"> </w:t>
      </w:r>
      <w:r>
        <w:rPr>
          <w:rFonts w:ascii="Arial" w:hAnsi="Arial" w:cs="Arial"/>
          <w:rtl w:val="true"/>
        </w:rPr>
        <w:t>וגזר את עונשו של המשיב ברף התחתון של המתחם</w:t>
      </w:r>
      <w:r>
        <w:rPr>
          <w:rFonts w:cs="Arial" w:ascii="Arial" w:hAnsi="Arial"/>
          <w:rtl w:val="true"/>
        </w:rPr>
        <w:t>,</w:t>
      </w:r>
      <w:r>
        <w:rPr>
          <w:rFonts w:cs="Arial" w:ascii="Arial" w:hAnsi="Arial"/>
          <w:rtl w:val="true"/>
        </w:rPr>
        <w:t xml:space="preserve"> </w:t>
      </w:r>
      <w:r>
        <w:rPr>
          <w:rFonts w:ascii="Arial" w:hAnsi="Arial" w:cs="Arial"/>
          <w:rtl w:val="true"/>
        </w:rPr>
        <w:t>כך שהושתו עליו</w:t>
      </w:r>
      <w:r>
        <w:rPr>
          <w:rFonts w:ascii="Arial" w:hAnsi="Arial" w:cs="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ascii="Arial" w:hAnsi="Arial" w:cs="Arial"/>
          <w:rtl w:val="true"/>
        </w:rPr>
        <w:t xml:space="preserve"> וענישה נלווית וזאת בשים לב </w:t>
      </w:r>
      <w:r>
        <w:rPr>
          <w:rFonts w:ascii="Arial" w:hAnsi="Arial" w:cs="Arial"/>
          <w:rtl w:val="true"/>
        </w:rPr>
        <w:t xml:space="preserve">לתקופה הקצרה שבה הוחזק </w:t>
      </w:r>
      <w:r>
        <w:rPr>
          <w:rFonts w:ascii="Arial" w:hAnsi="Arial" w:cs="Arial"/>
          <w:rtl w:val="true"/>
        </w:rPr>
        <w:t>הנשק</w:t>
      </w:r>
      <w:r>
        <w:rPr>
          <w:rFonts w:cs="Arial" w:ascii="Arial" w:hAnsi="Arial"/>
          <w:rtl w:val="true"/>
        </w:rPr>
        <w:t xml:space="preserve">, </w:t>
      </w:r>
      <w:r>
        <w:rPr>
          <w:rFonts w:ascii="Arial" w:hAnsi="Arial" w:cs="Arial"/>
          <w:rtl w:val="true"/>
        </w:rPr>
        <w:t xml:space="preserve">שפסקה ביוזמת </w:t>
      </w:r>
      <w:r>
        <w:rPr>
          <w:rFonts w:ascii="Arial" w:hAnsi="Arial" w:cs="Arial"/>
          <w:rtl w:val="true"/>
        </w:rPr>
        <w:t>המשיב לאחר ימים ספורים</w:t>
      </w:r>
      <w:r>
        <w:rPr>
          <w:rFonts w:cs="Arial" w:ascii="Arial" w:hAnsi="Arial"/>
          <w:rtl w:val="true"/>
        </w:rPr>
        <w:t xml:space="preserve">, </w:t>
      </w:r>
      <w:r>
        <w:rPr>
          <w:rFonts w:ascii="Arial" w:hAnsi="Arial" w:cs="Arial"/>
          <w:rtl w:val="true"/>
        </w:rPr>
        <w:t>לשיתוף הפעולה של המשיב בחקירתו בעניין האקדח</w:t>
      </w:r>
      <w:r>
        <w:rPr>
          <w:rFonts w:cs="Arial" w:ascii="Arial" w:hAnsi="Arial"/>
          <w:rtl w:val="true"/>
        </w:rPr>
        <w:t xml:space="preserve">, </w:t>
      </w:r>
      <w:r>
        <w:rPr>
          <w:rFonts w:ascii="Arial" w:hAnsi="Arial" w:cs="Arial"/>
          <w:rtl w:val="true"/>
        </w:rPr>
        <w:t>הגם ש</w:t>
      </w:r>
      <w:r>
        <w:rPr>
          <w:rFonts w:ascii="Arial" w:hAnsi="Arial" w:cs="Arial"/>
          <w:rtl w:val="true"/>
        </w:rPr>
        <w:t>האקדח</w:t>
      </w:r>
      <w:r>
        <w:rPr>
          <w:rFonts w:ascii="Arial" w:hAnsi="Arial" w:cs="Arial"/>
          <w:rtl w:val="true"/>
        </w:rPr>
        <w:t xml:space="preserve"> לא נתפס</w:t>
      </w:r>
      <w:r>
        <w:rPr>
          <w:rFonts w:cs="Arial" w:ascii="Arial" w:hAnsi="Arial"/>
          <w:rtl w:val="true"/>
        </w:rPr>
        <w:t>,</w:t>
      </w:r>
      <w:r>
        <w:rPr>
          <w:rFonts w:cs="Arial" w:ascii="Arial" w:hAnsi="Arial"/>
          <w:rtl w:val="true"/>
        </w:rPr>
        <w:t xml:space="preserve"> </w:t>
      </w:r>
      <w:r>
        <w:rPr>
          <w:rFonts w:ascii="Arial" w:hAnsi="Arial" w:cs="Arial"/>
          <w:rtl w:val="true"/>
        </w:rPr>
        <w:t>להודאתו המידית ללא צורך בשמיעת עדים</w:t>
      </w:r>
      <w:r>
        <w:rPr>
          <w:rFonts w:cs="Arial" w:ascii="Arial" w:hAnsi="Arial"/>
          <w:rtl w:val="true"/>
        </w:rPr>
        <w:t xml:space="preserve">, </w:t>
      </w:r>
      <w:r>
        <w:rPr>
          <w:rFonts w:ascii="Arial" w:hAnsi="Arial" w:cs="Arial"/>
          <w:rtl w:val="true"/>
        </w:rPr>
        <w:t xml:space="preserve">לגילו הצעיר </w:t>
      </w:r>
      <w:r>
        <w:rPr>
          <w:rFonts w:cs="Arial" w:ascii="Arial" w:hAnsi="Arial"/>
          <w:rtl w:val="true"/>
        </w:rPr>
        <w:t>(</w:t>
      </w:r>
      <w:r>
        <w:rPr>
          <w:rFonts w:cs="Arial" w:ascii="Arial" w:hAnsi="Arial"/>
        </w:rPr>
        <w:t>19</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ולעברו הנקי</w:t>
      </w:r>
      <w:r>
        <w:rPr>
          <w:rFonts w:cs="Arial" w:ascii="Arial" w:hAnsi="Arial"/>
          <w:rtl w:val="true"/>
        </w:rPr>
        <w:t>.</w:t>
      </w:r>
      <w:r>
        <w:rPr>
          <w:rFonts w:cs="Arial" w:ascii="Arial" w:hAnsi="Arial"/>
          <w:rtl w:val="true"/>
        </w:rPr>
        <w:t xml:space="preserve"> </w:t>
      </w:r>
      <w:r>
        <w:rPr>
          <w:rFonts w:ascii="Arial" w:hAnsi="Arial" w:cs="Arial"/>
          <w:rtl w:val="true"/>
        </w:rPr>
        <w:t>ערעור על קולת העונש שהגישה המדינה לבית המשפט העליון התקבל והעונש הוחמר ל</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ב</w:t>
      </w:r>
      <w:hyperlink r:id="rId3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4332/21</w:t>
        </w:r>
      </w:hyperlink>
      <w:r>
        <w:rPr>
          <w:rFonts w:cs="Arial" w:ascii="Arial" w:hAnsi="Arial"/>
          <w:rtl w:val="true"/>
        </w:rPr>
        <w:t xml:space="preserve"> </w:t>
      </w:r>
      <w:r>
        <w:rPr>
          <w:rFonts w:ascii="Arial" w:hAnsi="Arial" w:cs="Arial"/>
          <w:b/>
          <w:b/>
          <w:bCs/>
          <w:rtl w:val="true"/>
        </w:rPr>
        <w:t>עאסלה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20.2.22</w:t>
      </w:r>
      <w:r>
        <w:rPr>
          <w:rFonts w:cs="Arial" w:ascii="Arial" w:hAnsi="Arial"/>
          <w:rtl w:val="true"/>
        </w:rPr>
        <w:t xml:space="preserve">) </w:t>
      </w:r>
      <w:r>
        <w:rPr>
          <w:rFonts w:ascii="Arial" w:hAnsi="Arial" w:cs="Arial"/>
          <w:rtl w:val="true"/>
        </w:rPr>
        <w:t>המערער הורשע</w:t>
      </w:r>
      <w:r>
        <w:rPr>
          <w:rFonts w:cs="Arial" w:ascii="Arial" w:hAnsi="Arial"/>
          <w:rtl w:val="true"/>
        </w:rPr>
        <w:t xml:space="preserve">, </w:t>
      </w:r>
      <w:r>
        <w:rPr>
          <w:rFonts w:ascii="Arial" w:hAnsi="Arial" w:cs="Arial"/>
          <w:rtl w:val="true"/>
        </w:rPr>
        <w:t>לאחר הודאתו</w:t>
      </w:r>
      <w:r>
        <w:rPr>
          <w:rFonts w:cs="Arial" w:ascii="Arial" w:hAnsi="Arial"/>
          <w:rtl w:val="true"/>
        </w:rPr>
        <w:t>,</w:t>
      </w:r>
      <w:r>
        <w:rPr>
          <w:rFonts w:cs="Arial" w:ascii="Arial" w:hAnsi="Arial"/>
          <w:rtl w:val="true"/>
        </w:rPr>
        <w:t xml:space="preserve"> </w:t>
      </w:r>
      <w:r>
        <w:rPr>
          <w:rFonts w:ascii="Arial" w:hAnsi="Arial" w:cs="Arial"/>
          <w:rtl w:val="true"/>
        </w:rPr>
        <w:t xml:space="preserve">בעבירה של החזקת נשק לפי </w:t>
      </w:r>
      <w:hyperlink r:id="rId32">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וסיפא ל</w:t>
      </w:r>
      <w:hyperlink r:id="rId33">
        <w:r>
          <w:rPr>
            <w:rStyle w:val="Hyperlink"/>
            <w:rFonts w:ascii="Arial" w:hAnsi="Arial" w:cs="Arial"/>
            <w:color w:val="0000FF"/>
            <w:u w:val="single"/>
            <w:rtl w:val="true"/>
          </w:rPr>
          <w:t>חוק העונשין</w:t>
        </w:r>
      </w:hyperlink>
      <w:r>
        <w:rPr>
          <w:rFonts w:cs="Arial" w:ascii="Arial" w:hAnsi="Arial"/>
          <w:rtl w:val="true"/>
        </w:rPr>
        <w:t>.</w:t>
      </w:r>
      <w:r>
        <w:rPr>
          <w:rFonts w:cs="Arial" w:ascii="Arial" w:hAnsi="Arial"/>
          <w:rtl w:val="true"/>
        </w:rPr>
        <w:t xml:space="preserve"> </w:t>
      </w:r>
      <w:r>
        <w:rPr>
          <w:rFonts w:ascii="Arial" w:hAnsi="Arial" w:cs="Arial"/>
          <w:rtl w:val="true"/>
        </w:rPr>
        <w:t>המערער</w:t>
      </w:r>
      <w:r>
        <w:rPr>
          <w:rFonts w:ascii="Arial" w:hAnsi="Arial" w:cs="Arial"/>
          <w:rtl w:val="true"/>
        </w:rPr>
        <w:t xml:space="preserve"> החזיק</w:t>
      </w:r>
      <w:r>
        <w:rPr>
          <w:rFonts w:ascii="Arial" w:hAnsi="Arial" w:cs="Arial"/>
          <w:rtl w:val="true"/>
        </w:rPr>
        <w:t xml:space="preserve"> תת</w:t>
      </w:r>
      <w:r>
        <w:rPr>
          <w:rFonts w:ascii="Arial" w:hAnsi="Arial" w:cs="Arial"/>
          <w:rtl w:val="true"/>
        </w:rPr>
        <w:t xml:space="preserve"> </w:t>
      </w:r>
      <w:r>
        <w:rPr>
          <w:rFonts w:ascii="Arial" w:hAnsi="Arial" w:cs="Arial"/>
          <w:rtl w:val="true"/>
        </w:rPr>
        <w:t>מקלע מאולתר מסוג קרלו ומחסנית</w:t>
      </w:r>
      <w:r>
        <w:rPr>
          <w:rFonts w:cs="Arial" w:ascii="Arial" w:hAnsi="Arial"/>
          <w:rtl w:val="true"/>
        </w:rPr>
        <w:t xml:space="preserve">, </w:t>
      </w:r>
      <w:r>
        <w:rPr>
          <w:rFonts w:ascii="Arial" w:hAnsi="Arial" w:cs="Arial"/>
          <w:rtl w:val="true"/>
        </w:rPr>
        <w:t>בלא רשות על פי דין להחזקתם</w:t>
      </w:r>
      <w:r>
        <w:rPr>
          <w:rFonts w:cs="Arial" w:ascii="Arial" w:hAnsi="Arial"/>
          <w:rtl w:val="true"/>
        </w:rPr>
        <w:t xml:space="preserve">, </w:t>
      </w:r>
      <w:r>
        <w:rPr>
          <w:rFonts w:ascii="Arial" w:hAnsi="Arial" w:cs="Arial"/>
          <w:rtl w:val="true"/>
        </w:rPr>
        <w:t>לאחר שעטף אותם בניילון נצמד ובמגבת</w:t>
      </w:r>
      <w:r>
        <w:rPr>
          <w:rFonts w:cs="Arial" w:ascii="Arial" w:hAnsi="Arial"/>
          <w:rtl w:val="true"/>
        </w:rPr>
        <w:t xml:space="preserve">, </w:t>
      </w:r>
      <w:r>
        <w:rPr>
          <w:rFonts w:ascii="Arial" w:hAnsi="Arial" w:cs="Arial"/>
          <w:rtl w:val="true"/>
        </w:rPr>
        <w:t>הכניסם לתוך תיק והסליק אותם מתחת לסלעים</w:t>
      </w:r>
      <w:r>
        <w:rPr>
          <w:rFonts w:cs="Arial" w:ascii="Arial" w:hAnsi="Arial"/>
          <w:rtl w:val="true"/>
        </w:rPr>
        <w:t xml:space="preserve">. </w:t>
      </w:r>
      <w:r>
        <w:rPr>
          <w:rFonts w:ascii="Arial" w:hAnsi="Arial" w:cs="Arial"/>
          <w:rtl w:val="true"/>
        </w:rPr>
        <w:t xml:space="preserve">המערער החזיק את הנשק והמחסנית </w:t>
      </w:r>
      <w:r>
        <w:rPr>
          <w:rFonts w:ascii="Arial" w:hAnsi="Arial" w:cs="Arial"/>
          <w:rtl w:val="true"/>
        </w:rPr>
        <w:t xml:space="preserve">במשך </w:t>
      </w:r>
      <w:r>
        <w:rPr>
          <w:rFonts w:cs="Arial" w:ascii="Arial" w:hAnsi="Arial"/>
        </w:rPr>
        <w:t>3</w:t>
      </w:r>
      <w:r>
        <w:rPr>
          <w:rFonts w:cs="Arial" w:ascii="Arial" w:hAnsi="Arial"/>
          <w:rtl w:val="true"/>
        </w:rPr>
        <w:t xml:space="preserve"> </w:t>
      </w:r>
      <w:r>
        <w:rPr>
          <w:rFonts w:ascii="Arial" w:hAnsi="Arial" w:cs="Arial"/>
          <w:rtl w:val="true"/>
        </w:rPr>
        <w:t>חודשים</w:t>
      </w:r>
      <w:r>
        <w:rPr>
          <w:rFonts w:ascii="Arial" w:hAnsi="Arial" w:cs="Arial"/>
          <w:rtl w:val="true"/>
        </w:rPr>
        <w:t xml:space="preserve"> בשדה הממוקם במרחק של</w:t>
      </w:r>
      <w:r>
        <w:rPr>
          <w:rFonts w:ascii="Arial" w:hAnsi="Arial" w:cs="Arial"/>
          <w:rtl w:val="true"/>
        </w:rPr>
        <w:t xml:space="preserve"> מס</w:t>
      </w:r>
      <w:r>
        <w:rPr>
          <w:rFonts w:cs="Arial" w:ascii="Arial" w:hAnsi="Arial"/>
          <w:rtl w:val="true"/>
        </w:rPr>
        <w:t xml:space="preserve">' </w:t>
      </w:r>
      <w:r>
        <w:rPr>
          <w:rFonts w:ascii="Arial" w:hAnsi="Arial" w:cs="Arial"/>
          <w:rtl w:val="true"/>
        </w:rPr>
        <w:t>קילומטרים</w:t>
      </w:r>
      <w:r>
        <w:rPr>
          <w:rFonts w:ascii="Arial" w:hAnsi="Arial" w:cs="Arial"/>
          <w:rtl w:val="true"/>
        </w:rPr>
        <w:t xml:space="preserve"> מביתו</w:t>
      </w:r>
      <w:r>
        <w:rPr>
          <w:rFonts w:cs="Arial" w:ascii="Arial" w:hAnsi="Arial"/>
          <w:rtl w:val="true"/>
        </w:rPr>
        <w:t>.</w:t>
      </w:r>
      <w:r>
        <w:rPr>
          <w:rFonts w:cs="Arial" w:ascii="Arial" w:hAnsi="Arial"/>
          <w:rtl w:val="true"/>
        </w:rPr>
        <w:t xml:space="preserve"> </w:t>
      </w:r>
      <w:r>
        <w:rPr>
          <w:rFonts w:ascii="Arial" w:hAnsi="Arial" w:cs="Arial"/>
          <w:b/>
          <w:b/>
          <w:bCs/>
          <w:rtl w:val="true"/>
        </w:rPr>
        <w:t xml:space="preserve">בית משפט המחוזי קבע כי מתחם העונש ההולם נע בין </w:t>
      </w:r>
      <w:r>
        <w:rPr>
          <w:rFonts w:cs="Arial" w:ascii="Arial" w:hAnsi="Arial"/>
          <w:b/>
          <w:bCs/>
        </w:rPr>
        <w:t>22</w:t>
      </w:r>
      <w:r>
        <w:rPr>
          <w:rFonts w:cs="Arial" w:ascii="Arial" w:hAnsi="Arial"/>
          <w:b/>
          <w:bCs/>
          <w:rtl w:val="true"/>
        </w:rPr>
        <w:t xml:space="preserve"> </w:t>
      </w:r>
      <w:r>
        <w:rPr>
          <w:rFonts w:ascii="Arial" w:hAnsi="Arial" w:cs="Arial"/>
          <w:b/>
          <w:b/>
          <w:bCs/>
          <w:rtl w:val="true"/>
        </w:rPr>
        <w:t xml:space="preserve">ובין </w:t>
      </w:r>
      <w:r>
        <w:rPr>
          <w:rFonts w:cs="Arial" w:ascii="Arial" w:hAnsi="Arial"/>
          <w:b/>
          <w:bCs/>
        </w:rPr>
        <w:t>48</w:t>
      </w:r>
      <w:r>
        <w:rPr>
          <w:rFonts w:cs="Arial" w:ascii="Arial" w:hAnsi="Arial"/>
          <w:b/>
          <w:bCs/>
          <w:rtl w:val="true"/>
        </w:rPr>
        <w:t xml:space="preserve"> </w:t>
      </w:r>
      <w:r>
        <w:rPr>
          <w:rFonts w:ascii="Arial" w:hAnsi="Arial" w:cs="Arial"/>
          <w:b/>
          <w:b/>
          <w:bCs/>
          <w:rtl w:val="true"/>
        </w:rPr>
        <w:t>חודשי מאסר בפועל</w:t>
      </w:r>
      <w:r>
        <w:rPr>
          <w:rFonts w:ascii="Arial" w:hAnsi="Arial" w:cs="Arial"/>
          <w:rtl w:val="true"/>
        </w:rPr>
        <w:t xml:space="preserve"> והשית על הנאשם עונש של </w:t>
      </w:r>
      <w:r>
        <w:rPr>
          <w:rFonts w:cs="Arial" w:ascii="Arial" w:hAnsi="Arial"/>
        </w:rPr>
        <w:t>15</w:t>
      </w:r>
      <w:r>
        <w:rPr>
          <w:rFonts w:cs="Arial" w:ascii="Arial" w:hAnsi="Arial"/>
          <w:rtl w:val="true"/>
        </w:rPr>
        <w:t xml:space="preserve"> </w:t>
      </w:r>
      <w:r>
        <w:rPr>
          <w:rFonts w:ascii="Arial" w:hAnsi="Arial" w:cs="Arial"/>
          <w:rtl w:val="true"/>
        </w:rPr>
        <w:t>חודשי מאסר בפועל לאחר שחרג מהמתחם משיקולי שיקום</w:t>
      </w:r>
      <w:r>
        <w:rPr>
          <w:rFonts w:cs="Arial" w:ascii="Arial" w:hAnsi="Arial"/>
          <w:rtl w:val="true"/>
        </w:rPr>
        <w:t xml:space="preserve">. </w:t>
      </w:r>
      <w:r>
        <w:rPr>
          <w:rFonts w:ascii="Arial" w:hAnsi="Arial" w:cs="Arial"/>
          <w:rtl w:val="true"/>
        </w:rPr>
        <w:t xml:space="preserve">בית משפט העליון קיבל את ערעור המערער והשית עליו </w:t>
      </w:r>
      <w:r>
        <w:rPr>
          <w:rFonts w:cs="Arial" w:ascii="Arial" w:hAnsi="Arial"/>
        </w:rPr>
        <w:t>9</w:t>
      </w:r>
      <w:r>
        <w:rPr>
          <w:rFonts w:cs="Arial" w:ascii="Arial" w:hAnsi="Arial"/>
          <w:rtl w:val="true"/>
        </w:rPr>
        <w:t xml:space="preserve"> </w:t>
      </w:r>
      <w:r>
        <w:rPr>
          <w:rFonts w:ascii="Arial" w:hAnsi="Arial" w:cs="Arial"/>
          <w:rtl w:val="true"/>
        </w:rPr>
        <w:t>חודשי מאסר לריצוי בעבודות שירות לאור הליך טיפולי משמעותי</w:t>
      </w:r>
      <w:r>
        <w:rPr>
          <w:rFonts w:cs="Arial" w:ascii="Arial" w:hAnsi="Arial"/>
          <w:rtl w:val="true"/>
        </w:rPr>
        <w:t xml:space="preserve">, </w:t>
      </w:r>
      <w:r>
        <w:rPr>
          <w:rFonts w:ascii="Arial" w:hAnsi="Arial" w:cs="Arial"/>
          <w:rtl w:val="true"/>
        </w:rPr>
        <w:t>אם כי צוין כי ככלל עבירות נשק מצדיקות מאסר של ממש</w:t>
      </w:r>
      <w:r>
        <w:rPr>
          <w:rFonts w:cs="Arial" w:ascii="Arial" w:hAnsi="Arial"/>
          <w:rtl w:val="true"/>
        </w:rPr>
        <w:t xml:space="preserve">. </w:t>
      </w:r>
    </w:p>
    <w:p>
      <w:pPr>
        <w:pStyle w:val="ListParagraph"/>
        <w:numPr>
          <w:ilvl w:val="0"/>
          <w:numId w:val="3"/>
        </w:numPr>
        <w:spacing w:lineRule="auto" w:line="360"/>
        <w:ind w:hanging="360" w:start="720" w:end="0"/>
        <w:jc w:val="both"/>
        <w:rPr>
          <w:rFonts w:ascii="David" w:hAnsi="David" w:cs="David"/>
        </w:rPr>
      </w:pPr>
      <w:r>
        <w:rPr>
          <w:rFonts w:ascii="David" w:hAnsi="David"/>
          <w:rtl w:val="true"/>
        </w:rPr>
        <w:t>ב</w:t>
      </w:r>
      <w:hyperlink r:id="rId3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6265/20</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אבו אלקיעאן </w:t>
      </w:r>
      <w:r>
        <w:rPr>
          <w:rFonts w:cs="David" w:ascii="David" w:hAnsi="David"/>
          <w:rtl w:val="true"/>
        </w:rPr>
        <w:t>(</w:t>
      </w:r>
      <w:r>
        <w:rPr>
          <w:rFonts w:cs="David" w:ascii="David" w:hAnsi="David"/>
        </w:rPr>
        <w:t>15.9.20</w:t>
      </w:r>
      <w:r>
        <w:rPr>
          <w:rFonts w:cs="David" w:ascii="David" w:hAnsi="David"/>
          <w:rtl w:val="true"/>
        </w:rPr>
        <w:t xml:space="preserve">) </w:t>
      </w:r>
      <w:r>
        <w:rPr>
          <w:rFonts w:ascii="David" w:hAnsi="David"/>
          <w:rtl w:val="true"/>
        </w:rPr>
        <w:t>המערער הורשע</w:t>
      </w:r>
      <w:r>
        <w:rPr>
          <w:rFonts w:cs="David" w:ascii="David" w:hAnsi="David"/>
          <w:rtl w:val="true"/>
        </w:rPr>
        <w:t xml:space="preserve">, </w:t>
      </w:r>
      <w:r>
        <w:rPr>
          <w:rFonts w:ascii="David" w:hAnsi="David"/>
          <w:rtl w:val="true"/>
        </w:rPr>
        <w:t>לאחר ניהול הוכחות</w:t>
      </w:r>
      <w:r>
        <w:rPr>
          <w:rFonts w:cs="David" w:ascii="David" w:hAnsi="David"/>
          <w:rtl w:val="true"/>
        </w:rPr>
        <w:t xml:space="preserve">, </w:t>
      </w:r>
      <w:r>
        <w:rPr>
          <w:rFonts w:ascii="David" w:hAnsi="David"/>
          <w:rtl w:val="true"/>
        </w:rPr>
        <w:t xml:space="preserve">בעבירה של החזקת נשק ותחמושת שלא כדין בניגוד </w:t>
      </w:r>
      <w:hyperlink r:id="rId35">
        <w:r>
          <w:rPr>
            <w:rStyle w:val="Hyperlink"/>
            <w:rFonts w:ascii="David" w:hAnsi="David"/>
            <w:rtl w:val="true"/>
          </w:rPr>
          <w:t>לסעיף</w:t>
        </w:r>
        <w:r>
          <w:rPr>
            <w:rStyle w:val="Hyperlink"/>
            <w:rFonts w:ascii="David" w:hAnsi="David"/>
            <w:rtl w:val="true"/>
          </w:rPr>
          <w:t xml:space="preserve">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ל</w:t>
      </w:r>
      <w:hyperlink r:id="rId3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המערער נתפס מחזיק בנשק חם מסוג אקדח ברטה</w:t>
      </w:r>
      <w:r>
        <w:rPr>
          <w:rFonts w:cs="David" w:ascii="David" w:hAnsi="David"/>
          <w:rtl w:val="true"/>
        </w:rPr>
        <w:t xml:space="preserve">, </w:t>
      </w:r>
      <w:r>
        <w:rPr>
          <w:rFonts w:ascii="David" w:hAnsi="David"/>
          <w:rtl w:val="true"/>
        </w:rPr>
        <w:t>חצי אוטומטי</w:t>
      </w:r>
      <w:r>
        <w:rPr>
          <w:rFonts w:cs="David" w:ascii="David" w:hAnsi="David"/>
          <w:rtl w:val="true"/>
        </w:rPr>
        <w:t xml:space="preserve">, </w:t>
      </w:r>
      <w:r>
        <w:rPr>
          <w:rFonts w:ascii="David" w:hAnsi="David"/>
          <w:rtl w:val="true"/>
        </w:rPr>
        <w:t xml:space="preserve">קליבר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בצירוף מחסנית ובה כדורים</w:t>
      </w:r>
      <w:r>
        <w:rPr>
          <w:rFonts w:cs="David" w:ascii="David" w:hAnsi="David"/>
          <w:rtl w:val="true"/>
        </w:rPr>
        <w:t xml:space="preserve">. </w:t>
      </w:r>
      <w:r>
        <w:rPr>
          <w:rFonts w:ascii="David" w:hAnsi="David"/>
          <w:rtl w:val="true"/>
        </w:rPr>
        <w:t>הנשק הוחזק מתחת לכיסא הנהג ברכב אותו החזיק המערער</w:t>
      </w:r>
      <w:r>
        <w:rPr>
          <w:rFonts w:cs="David" w:ascii="David" w:hAnsi="David"/>
          <w:rtl w:val="true"/>
        </w:rPr>
        <w:t xml:space="preserve">. </w:t>
      </w:r>
      <w:r>
        <w:rPr>
          <w:rFonts w:ascii="David" w:hAnsi="David"/>
          <w:rtl w:val="true"/>
        </w:rPr>
        <w:t xml:space="preserve">בית משפט השלום קבע כי </w:t>
      </w:r>
      <w:r>
        <w:rPr>
          <w:rFonts w:ascii="David" w:hAnsi="David"/>
          <w:b/>
          <w:b/>
          <w:bCs/>
          <w:rtl w:val="true"/>
        </w:rPr>
        <w:t xml:space="preserve">מתחם העונש ההולם נע בין </w:t>
      </w:r>
      <w:r>
        <w:rPr>
          <w:rFonts w:cs="David" w:ascii="David" w:hAnsi="David"/>
          <w:b/>
          <w:bCs/>
        </w:rPr>
        <w:t>15</w:t>
      </w:r>
      <w:r>
        <w:rPr>
          <w:rFonts w:cs="David" w:ascii="David" w:hAnsi="David"/>
          <w:b/>
          <w:bCs/>
          <w:rtl w:val="true"/>
        </w:rPr>
        <w:t xml:space="preserve"> </w:t>
      </w:r>
      <w:r>
        <w:rPr>
          <w:rFonts w:ascii="David" w:hAnsi="David"/>
          <w:b/>
          <w:b/>
          <w:bCs/>
          <w:rtl w:val="true"/>
        </w:rPr>
        <w:t xml:space="preserve">ובין </w:t>
      </w:r>
      <w:r>
        <w:rPr>
          <w:rFonts w:cs="David" w:ascii="David" w:hAnsi="David"/>
          <w:b/>
          <w:bCs/>
        </w:rPr>
        <w:t>30</w:t>
      </w:r>
      <w:r>
        <w:rPr>
          <w:rFonts w:cs="David" w:ascii="David" w:hAnsi="David"/>
          <w:b/>
          <w:bCs/>
          <w:rtl w:val="true"/>
        </w:rPr>
        <w:t xml:space="preserve"> </w:t>
      </w:r>
      <w:r>
        <w:rPr>
          <w:rFonts w:ascii="David" w:hAnsi="David"/>
          <w:b/>
          <w:b/>
          <w:bCs/>
          <w:rtl w:val="true"/>
        </w:rPr>
        <w:t xml:space="preserve">חודשי מאסר בפועל </w:t>
      </w:r>
      <w:r>
        <w:rPr>
          <w:rFonts w:ascii="David" w:hAnsi="David"/>
          <w:rtl w:val="true"/>
        </w:rPr>
        <w:t>והשית על המערער</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 xml:space="preserve">עונש של </w:t>
      </w:r>
      <w:r>
        <w:rPr>
          <w:rFonts w:cs="David" w:ascii="David" w:hAnsi="David"/>
        </w:rPr>
        <w:t>15</w:t>
      </w:r>
      <w:r>
        <w:rPr>
          <w:rFonts w:cs="David" w:ascii="David" w:hAnsi="David"/>
          <w:rtl w:val="true"/>
        </w:rPr>
        <w:t xml:space="preserve"> </w:t>
      </w:r>
      <w:r>
        <w:rPr>
          <w:rFonts w:ascii="David" w:hAnsi="David"/>
          <w:rtl w:val="true"/>
        </w:rPr>
        <w:t>חודשי מאסר בפועל וענישה נלווית</w:t>
      </w:r>
      <w:r>
        <w:rPr>
          <w:rFonts w:cs="David" w:ascii="David" w:hAnsi="David"/>
          <w:rtl w:val="true"/>
        </w:rPr>
        <w:t xml:space="preserve">. </w:t>
      </w:r>
      <w:r>
        <w:rPr>
          <w:rFonts w:ascii="David" w:hAnsi="David"/>
          <w:rtl w:val="true"/>
        </w:rPr>
        <w:t xml:space="preserve">בית המשפט המחוזי מצא להפחית בעונש של המערער כך שירצה </w:t>
      </w:r>
      <w:r>
        <w:rPr>
          <w:rFonts w:cs="David" w:ascii="David" w:hAnsi="David"/>
        </w:rPr>
        <w:t>12</w:t>
      </w:r>
      <w:r>
        <w:rPr>
          <w:rFonts w:cs="David" w:ascii="David" w:hAnsi="David"/>
          <w:rtl w:val="true"/>
        </w:rPr>
        <w:t xml:space="preserve"> </w:t>
      </w:r>
      <w:r>
        <w:rPr>
          <w:rFonts w:ascii="David" w:hAnsi="David"/>
          <w:rtl w:val="true"/>
        </w:rPr>
        <w:t>חודשי מאסר בפועל לאור נסיבות אישיות משפחתיות</w:t>
      </w:r>
      <w:r>
        <w:rPr>
          <w:rFonts w:cs="David" w:ascii="David" w:hAnsi="David"/>
          <w:rtl w:val="true"/>
        </w:rPr>
        <w:t xml:space="preserve">. </w:t>
      </w:r>
    </w:p>
    <w:p>
      <w:pPr>
        <w:pStyle w:val="ListParagraph"/>
        <w:numPr>
          <w:ilvl w:val="0"/>
          <w:numId w:val="3"/>
        </w:numPr>
        <w:spacing w:lineRule="auto" w:line="360"/>
        <w:ind w:hanging="360" w:start="720" w:end="0"/>
        <w:jc w:val="both"/>
        <w:rPr>
          <w:rFonts w:ascii="David" w:hAnsi="David" w:cs="David"/>
        </w:rPr>
      </w:pPr>
      <w:r>
        <w:rPr>
          <w:rFonts w:ascii="David" w:hAnsi="David"/>
          <w:rtl w:val="true"/>
        </w:rPr>
        <w:t>ב</w:t>
      </w:r>
      <w:hyperlink r:id="rId3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2141/21</w:t>
        </w:r>
      </w:hyperlink>
      <w:r>
        <w:rPr>
          <w:rFonts w:cs="David" w:ascii="David" w:hAnsi="David"/>
          <w:rtl w:val="true"/>
        </w:rPr>
        <w:t xml:space="preserve"> </w:t>
      </w:r>
      <w:r>
        <w:rPr>
          <w:rFonts w:ascii="David" w:hAnsi="David"/>
          <w:b/>
          <w:b/>
          <w:bCs/>
          <w:rtl w:val="true"/>
        </w:rPr>
        <w:t>איתן חניני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3.5.21</w:t>
      </w:r>
      <w:r>
        <w:rPr>
          <w:rFonts w:cs="David" w:ascii="David" w:hAnsi="David"/>
          <w:rtl w:val="true"/>
        </w:rPr>
        <w:t xml:space="preserve">) </w:t>
      </w:r>
      <w:r>
        <w:rPr>
          <w:rFonts w:ascii="David" w:hAnsi="David"/>
          <w:rtl w:val="true"/>
        </w:rPr>
        <w:t xml:space="preserve">המערער </w:t>
      </w:r>
      <w:r>
        <w:rPr>
          <w:rFonts w:ascii="David" w:hAnsi="David"/>
          <w:rtl w:val="true"/>
        </w:rPr>
        <w:t>הורשע</w:t>
      </w:r>
      <w:r>
        <w:rPr>
          <w:rFonts w:cs="David" w:ascii="David" w:hAnsi="David"/>
          <w:rtl w:val="true"/>
        </w:rPr>
        <w:t>,</w:t>
      </w:r>
      <w:r>
        <w:rPr>
          <w:rFonts w:cs="David" w:ascii="David" w:hAnsi="David"/>
          <w:rtl w:val="true"/>
        </w:rPr>
        <w:t xml:space="preserve"> </w:t>
      </w:r>
      <w:r>
        <w:rPr>
          <w:rFonts w:ascii="David" w:hAnsi="David"/>
          <w:rtl w:val="true"/>
        </w:rPr>
        <w:t>על פי הודאתו</w:t>
      </w:r>
      <w:r>
        <w:rPr>
          <w:rFonts w:cs="David" w:ascii="David" w:hAnsi="David"/>
          <w:rtl w:val="true"/>
        </w:rPr>
        <w:t>,</w:t>
      </w:r>
      <w:r>
        <w:rPr>
          <w:rFonts w:cs="David" w:ascii="David" w:hAnsi="David"/>
          <w:rtl w:val="true"/>
        </w:rPr>
        <w:t xml:space="preserve"> </w:t>
      </w:r>
      <w:r>
        <w:rPr>
          <w:rFonts w:ascii="David" w:hAnsi="David"/>
          <w:rtl w:val="true"/>
        </w:rPr>
        <w:t>ב</w:t>
      </w:r>
      <w:r>
        <w:rPr>
          <w:rFonts w:ascii="David" w:hAnsi="David"/>
          <w:rtl w:val="true"/>
        </w:rPr>
        <w:t>החזקת</w:t>
      </w:r>
      <w:r>
        <w:rPr>
          <w:rFonts w:ascii="David" w:hAnsi="David"/>
          <w:rtl w:val="true"/>
        </w:rPr>
        <w:t xml:space="preserve"> נשק לפי </w:t>
      </w:r>
      <w:hyperlink r:id="rId3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רישא </w:t>
      </w:r>
      <w:r>
        <w:rPr>
          <w:rFonts w:ascii="David" w:hAnsi="David"/>
          <w:rtl w:val="true"/>
        </w:rPr>
        <w:t>ותחמושת</w:t>
      </w:r>
      <w:r>
        <w:rPr>
          <w:rFonts w:ascii="David" w:hAnsi="David"/>
          <w:rtl w:val="true"/>
        </w:rPr>
        <w:t xml:space="preserve"> לפי </w:t>
      </w:r>
      <w:hyperlink r:id="rId39">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סיפא ל</w:t>
      </w:r>
      <w:hyperlink r:id="rId40">
        <w:r>
          <w:rPr>
            <w:rStyle w:val="Hyperlink"/>
            <w:rFonts w:ascii="David" w:hAnsi="David"/>
            <w:color w:val="0000FF"/>
            <w:u w:val="single"/>
            <w:rtl w:val="true"/>
          </w:rPr>
          <w:t>חוק העונשין</w:t>
        </w:r>
      </w:hyperlink>
      <w:r>
        <w:rPr>
          <w:rFonts w:cs="David" w:ascii="David" w:hAnsi="David"/>
          <w:rtl w:val="true"/>
        </w:rPr>
        <w:t>.</w:t>
      </w:r>
      <w:r>
        <w:rPr>
          <w:rFonts w:cs="David" w:ascii="David" w:hAnsi="David"/>
          <w:rtl w:val="true"/>
        </w:rPr>
        <w:t xml:space="preserve"> </w:t>
      </w:r>
      <w:r>
        <w:rPr>
          <w:rFonts w:ascii="David" w:hAnsi="David"/>
          <w:rtl w:val="true"/>
        </w:rPr>
        <w:t xml:space="preserve">המערער </w:t>
      </w:r>
      <w:r>
        <w:rPr>
          <w:rFonts w:ascii="David" w:hAnsi="David"/>
          <w:rtl w:val="true"/>
        </w:rPr>
        <w:t xml:space="preserve">הצטייד באקדח אוויר שבוצעו בו שינויים שמאפשרים ירי של תחמושת בקליבר </w:t>
      </w:r>
      <w:r>
        <w:rPr>
          <w:rFonts w:cs="David" w:ascii="David" w:hAnsi="David"/>
        </w:rPr>
        <w:t>7.65</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w:t>
      </w:r>
      <w:r>
        <w:rPr>
          <w:rFonts w:ascii="David" w:hAnsi="David"/>
          <w:rtl w:val="true"/>
        </w:rPr>
        <w:t>ו</w:t>
      </w:r>
      <w:r>
        <w:rPr>
          <w:rFonts w:ascii="David" w:hAnsi="David"/>
          <w:rtl w:val="true"/>
        </w:rPr>
        <w:t>בכדורים תואמים –ללא ר</w:t>
      </w:r>
      <w:r>
        <w:rPr>
          <w:rFonts w:ascii="David" w:hAnsi="David"/>
          <w:rtl w:val="true"/>
        </w:rPr>
        <w:t>י</w:t>
      </w:r>
      <w:r>
        <w:rPr>
          <w:rFonts w:ascii="David" w:hAnsi="David"/>
          <w:rtl w:val="true"/>
        </w:rPr>
        <w:t>שיון כדין</w:t>
      </w:r>
      <w:r>
        <w:rPr>
          <w:rFonts w:cs="David" w:ascii="David" w:hAnsi="David"/>
          <w:rtl w:val="true"/>
        </w:rPr>
        <w:t xml:space="preserve">. </w:t>
      </w:r>
      <w:r>
        <w:rPr>
          <w:rFonts w:ascii="David" w:hAnsi="David"/>
          <w:rtl w:val="true"/>
        </w:rPr>
        <w:t>ה</w:t>
      </w:r>
      <w:r>
        <w:rPr>
          <w:rFonts w:ascii="David" w:hAnsi="David"/>
          <w:rtl w:val="true"/>
        </w:rPr>
        <w:t>מערער</w:t>
      </w:r>
      <w:r>
        <w:rPr>
          <w:rFonts w:ascii="David" w:hAnsi="David"/>
          <w:rtl w:val="true"/>
        </w:rPr>
        <w:t xml:space="preserve"> נתפס בחצר קרובה לביתו</w:t>
      </w:r>
      <w:r>
        <w:rPr>
          <w:rFonts w:cs="David" w:ascii="David" w:hAnsi="David"/>
          <w:rtl w:val="true"/>
        </w:rPr>
        <w:t>,</w:t>
      </w:r>
      <w:r>
        <w:rPr>
          <w:rFonts w:cs="David" w:ascii="David" w:hAnsi="David"/>
          <w:rtl w:val="true"/>
        </w:rPr>
        <w:t xml:space="preserve"> </w:t>
      </w:r>
      <w:r>
        <w:rPr>
          <w:rFonts w:ascii="David" w:hAnsi="David"/>
          <w:rtl w:val="true"/>
        </w:rPr>
        <w:t>כשהוא נושא את האקדח על גופו ובתוכו ארבעה כדורים</w:t>
      </w:r>
      <w:r>
        <w:rPr>
          <w:rFonts w:cs="David" w:ascii="David" w:hAnsi="David"/>
          <w:rtl w:val="true"/>
        </w:rPr>
        <w:t>.</w:t>
      </w:r>
      <w:r>
        <w:rPr>
          <w:rFonts w:cs="David" w:ascii="David" w:hAnsi="David"/>
          <w:rtl w:val="true"/>
        </w:rPr>
        <w:t xml:space="preserve"> </w:t>
      </w:r>
      <w:r>
        <w:rPr>
          <w:rFonts w:ascii="David" w:hAnsi="David"/>
          <w:rtl w:val="true"/>
        </w:rPr>
        <w:t xml:space="preserve">בית המשפט המחוזי קבע כי </w:t>
      </w:r>
      <w:r>
        <w:rPr>
          <w:rFonts w:ascii="David" w:hAnsi="David"/>
          <w:b/>
          <w:b/>
          <w:bCs/>
          <w:rtl w:val="true"/>
        </w:rPr>
        <w:t xml:space="preserve">מתחם העונש ההולם נע בין </w:t>
      </w:r>
      <w:r>
        <w:rPr>
          <w:rFonts w:cs="David" w:ascii="David" w:hAnsi="David"/>
          <w:b/>
          <w:bCs/>
        </w:rPr>
        <w:t>12</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30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r>
        <w:rPr>
          <w:rFonts w:ascii="David" w:hAnsi="David"/>
          <w:rtl w:val="true"/>
        </w:rPr>
        <w:t xml:space="preserve">וגזר על המערער </w:t>
      </w:r>
      <w:r>
        <w:rPr>
          <w:rFonts w:cs="David" w:ascii="David" w:hAnsi="David"/>
        </w:rPr>
        <w:t>20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ערעור שהגיש המערער לבית המשפט העליון נדחה</w:t>
      </w:r>
      <w:r>
        <w:rPr>
          <w:rFonts w:cs="David" w:ascii="David" w:hAnsi="David"/>
          <w:rtl w:val="true"/>
        </w:rPr>
        <w:t xml:space="preserve">. </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ב</w:t>
      </w:r>
      <w:hyperlink r:id="rId41">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4673-08-19</w:t>
        </w:r>
      </w:hyperlink>
      <w:r>
        <w:rPr>
          <w:rFonts w:cs="Arial" w:ascii="Arial" w:hAnsi="Arial"/>
          <w:rtl w:val="true"/>
        </w:rPr>
        <w:t xml:space="preserve"> </w:t>
      </w:r>
      <w:r>
        <w:rPr>
          <w:rFonts w:ascii="Arial" w:hAnsi="Arial" w:cs="Arial"/>
          <w:b/>
          <w:b/>
          <w:bCs/>
          <w:rtl w:val="true"/>
        </w:rPr>
        <w:t>אבו מוסא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2.10.19</w:t>
      </w:r>
      <w:r>
        <w:rPr>
          <w:rFonts w:cs="Arial" w:ascii="Arial" w:hAnsi="Arial"/>
          <w:rtl w:val="true"/>
        </w:rPr>
        <w:t xml:space="preserve">) </w:t>
      </w:r>
      <w:r>
        <w:rPr>
          <w:rFonts w:ascii="Arial" w:hAnsi="Arial" w:cs="Arial"/>
          <w:rtl w:val="true"/>
        </w:rPr>
        <w:t xml:space="preserve">הנאשם </w:t>
      </w:r>
      <w:r>
        <w:rPr>
          <w:rFonts w:ascii="Arial" w:hAnsi="Arial" w:cs="Arial"/>
          <w:rtl w:val="true"/>
        </w:rPr>
        <w:t>הורשע לאחר הודאתו</w:t>
      </w:r>
      <w:r>
        <w:rPr>
          <w:rFonts w:cs="Arial" w:ascii="Arial" w:hAnsi="Arial"/>
          <w:rtl w:val="true"/>
        </w:rPr>
        <w:t>,</w:t>
      </w:r>
      <w:r>
        <w:rPr>
          <w:rFonts w:cs="Arial" w:ascii="Arial" w:hAnsi="Arial"/>
          <w:rtl w:val="true"/>
        </w:rPr>
        <w:t xml:space="preserve"> </w:t>
      </w:r>
      <w:r>
        <w:rPr>
          <w:rFonts w:ascii="Arial" w:hAnsi="Arial" w:cs="Arial"/>
          <w:rtl w:val="true"/>
        </w:rPr>
        <w:t>ב</w:t>
      </w:r>
      <w:r>
        <w:rPr>
          <w:rFonts w:ascii="Arial" w:hAnsi="Arial" w:cs="Arial"/>
          <w:rtl w:val="true"/>
        </w:rPr>
        <w:t>עבירה של החזקת נשק חם שלא כדין</w:t>
      </w:r>
      <w:r>
        <w:rPr>
          <w:rFonts w:cs="Arial" w:ascii="Arial" w:hAnsi="Arial"/>
          <w:rtl w:val="true"/>
        </w:rPr>
        <w:t xml:space="preserve">, </w:t>
      </w:r>
      <w:r>
        <w:rPr>
          <w:rFonts w:ascii="Arial" w:hAnsi="Arial" w:cs="Arial"/>
          <w:rtl w:val="true"/>
        </w:rPr>
        <w:t xml:space="preserve">בניגוד </w:t>
      </w:r>
      <w:hyperlink r:id="rId42">
        <w:r>
          <w:rPr>
            <w:rStyle w:val="Hyperlink"/>
            <w:rFonts w:ascii="Arial" w:hAnsi="Arial" w:cs="Arial"/>
            <w:rtl w:val="true"/>
          </w:rPr>
          <w:t xml:space="preserve">לסעיף </w:t>
        </w:r>
        <w:r>
          <w:rPr>
            <w:rStyle w:val="Hyperlink"/>
            <w:rFonts w:cs="Arial" w:ascii="Arial" w:hAnsi="Arial"/>
          </w:rPr>
          <w:t>144</w:t>
        </w:r>
        <w:r>
          <w:rPr>
            <w:rStyle w:val="Hyperlink"/>
            <w:rFonts w:cs="Arial" w:ascii="Arial" w:hAnsi="Arial"/>
            <w:rtl w:val="true"/>
          </w:rPr>
          <w:t xml:space="preserve"> (</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w:t>
      </w:r>
      <w:hyperlink r:id="rId4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הנאשם </w:t>
      </w:r>
      <w:r>
        <w:rPr>
          <w:rFonts w:ascii="Arial" w:hAnsi="Arial" w:cs="Arial"/>
          <w:rtl w:val="true"/>
        </w:rPr>
        <w:t>נתפס</w:t>
      </w:r>
      <w:r>
        <w:rPr>
          <w:rFonts w:ascii="Arial" w:hAnsi="Arial" w:cs="Arial"/>
          <w:rtl w:val="true"/>
        </w:rPr>
        <w:t xml:space="preserve"> </w:t>
      </w:r>
      <w:r>
        <w:rPr>
          <w:rFonts w:ascii="Arial" w:hAnsi="Arial" w:cs="Arial"/>
          <w:rtl w:val="true"/>
        </w:rPr>
        <w:t>מחזיק נשק חם מסוג תת מקלע מאולתר</w:t>
      </w:r>
      <w:r>
        <w:rPr>
          <w:rFonts w:cs="Arial" w:ascii="Arial" w:hAnsi="Arial"/>
          <w:rtl w:val="true"/>
        </w:rPr>
        <w:t xml:space="preserve">, </w:t>
      </w:r>
      <w:r>
        <w:rPr>
          <w:rFonts w:ascii="Arial" w:hAnsi="Arial" w:cs="Arial"/>
          <w:rtl w:val="true"/>
        </w:rPr>
        <w:t>בחדרו</w:t>
      </w:r>
      <w:r>
        <w:rPr>
          <w:rFonts w:cs="Arial" w:ascii="Arial" w:hAnsi="Arial"/>
          <w:rtl w:val="true"/>
        </w:rPr>
        <w:t xml:space="preserve">, </w:t>
      </w:r>
      <w:r>
        <w:rPr>
          <w:rFonts w:ascii="Arial" w:hAnsi="Arial" w:cs="Arial"/>
          <w:rtl w:val="true"/>
        </w:rPr>
        <w:t>מוסלק מתחת למיטה</w:t>
      </w:r>
      <w:r>
        <w:rPr>
          <w:rFonts w:cs="Arial" w:ascii="Arial" w:hAnsi="Arial"/>
          <w:rtl w:val="true"/>
        </w:rPr>
        <w:t xml:space="preserve">. </w:t>
      </w:r>
      <w:r>
        <w:rPr>
          <w:rFonts w:ascii="Arial" w:hAnsi="Arial" w:cs="Arial"/>
          <w:rtl w:val="true"/>
        </w:rPr>
        <w:t>הנשק הגיע לידי הנאשם כעשרה ימים לפני המועד בו נתפס והחזיק בו בעבור אחר</w:t>
      </w:r>
      <w:r>
        <w:rPr>
          <w:rFonts w:cs="Arial" w:ascii="Arial" w:hAnsi="Arial"/>
          <w:rtl w:val="true"/>
        </w:rPr>
        <w:t xml:space="preserve">, </w:t>
      </w:r>
      <w:r>
        <w:rPr>
          <w:rFonts w:ascii="Arial" w:hAnsi="Arial" w:cs="Arial"/>
          <w:rtl w:val="true"/>
        </w:rPr>
        <w:t>שזהותו אינה ידועה למאשימה</w:t>
      </w:r>
      <w:r>
        <w:rPr>
          <w:rFonts w:cs="Arial" w:ascii="Arial" w:hAnsi="Arial"/>
          <w:rtl w:val="true"/>
        </w:rPr>
        <w:t xml:space="preserve">. </w:t>
      </w:r>
      <w:r>
        <w:rPr>
          <w:rFonts w:ascii="Arial" w:hAnsi="Arial" w:cs="Arial"/>
          <w:rtl w:val="true"/>
        </w:rPr>
        <w:t xml:space="preserve">בית משפט השלום קבע כי </w:t>
      </w:r>
      <w:r>
        <w:rPr>
          <w:rFonts w:ascii="Arial" w:hAnsi="Arial" w:cs="Arial"/>
          <w:b/>
          <w:b/>
          <w:bCs/>
          <w:rtl w:val="true"/>
        </w:rPr>
        <w:t xml:space="preserve">מתחם </w:t>
      </w:r>
      <w:r>
        <w:rPr>
          <w:rFonts w:ascii="Arial" w:hAnsi="Arial" w:cs="Arial"/>
          <w:b/>
          <w:b/>
          <w:bCs/>
          <w:rtl w:val="true"/>
        </w:rPr>
        <w:t>העונש ההולם</w:t>
      </w:r>
      <w:r>
        <w:rPr>
          <w:rFonts w:ascii="Arial" w:hAnsi="Arial" w:cs="Arial"/>
          <w:b/>
          <w:b/>
          <w:bCs/>
          <w:rtl w:val="true"/>
        </w:rPr>
        <w:t xml:space="preserve"> בכל הנוגע לאחזקת נשק אוטומטי מסוג רובה סער או תת מקלע </w:t>
      </w:r>
      <w:r>
        <w:rPr>
          <w:rFonts w:ascii="Arial" w:hAnsi="Arial" w:cs="Arial"/>
          <w:b/>
          <w:b/>
          <w:bCs/>
          <w:rtl w:val="true"/>
        </w:rPr>
        <w:t>נע</w:t>
      </w:r>
      <w:r>
        <w:rPr>
          <w:rFonts w:ascii="Arial" w:hAnsi="Arial" w:cs="Arial"/>
          <w:b/>
          <w:b/>
          <w:bCs/>
          <w:rtl w:val="true"/>
        </w:rPr>
        <w:t xml:space="preserve"> בין שנה ו</w:t>
      </w:r>
      <w:r>
        <w:rPr>
          <w:rFonts w:ascii="Arial" w:hAnsi="Arial" w:cs="Arial"/>
          <w:b/>
          <w:b/>
          <w:bCs/>
          <w:rtl w:val="true"/>
        </w:rPr>
        <w:t>חצי</w:t>
      </w:r>
      <w:r>
        <w:rPr>
          <w:rFonts w:ascii="Arial" w:hAnsi="Arial" w:cs="Arial"/>
          <w:b/>
          <w:b/>
          <w:bCs/>
          <w:rtl w:val="true"/>
        </w:rPr>
        <w:t xml:space="preserve"> ועד שלוש שנות מאסר בפועל</w:t>
      </w:r>
      <w:r>
        <w:rPr>
          <w:rFonts w:cs="Arial" w:ascii="Arial" w:hAnsi="Arial"/>
          <w:rtl w:val="true"/>
        </w:rPr>
        <w:t>.</w:t>
      </w:r>
      <w:r>
        <w:rPr>
          <w:rFonts w:cs="Arial" w:ascii="Arial" w:hAnsi="Arial"/>
          <w:rtl w:val="true"/>
        </w:rPr>
        <w:t xml:space="preserve"> </w:t>
      </w:r>
      <w:r>
        <w:rPr>
          <w:rFonts w:ascii="Arial" w:hAnsi="Arial" w:cs="Arial"/>
          <w:rtl w:val="true"/>
        </w:rPr>
        <w:t>על הנאשם ללא עבר פלילי</w:t>
      </w:r>
      <w:r>
        <w:rPr>
          <w:rFonts w:cs="Arial" w:ascii="Arial" w:hAnsi="Arial"/>
          <w:rtl w:val="true"/>
        </w:rPr>
        <w:t xml:space="preserve">, </w:t>
      </w:r>
      <w:r>
        <w:rPr>
          <w:rFonts w:ascii="Arial" w:hAnsi="Arial" w:cs="Arial"/>
          <w:rtl w:val="true"/>
        </w:rPr>
        <w:t xml:space="preserve">הושת עונש של </w:t>
      </w:r>
      <w:r>
        <w:rPr>
          <w:rFonts w:cs="Arial" w:ascii="Arial" w:hAnsi="Arial"/>
        </w:rPr>
        <w:t>18</w:t>
      </w:r>
      <w:r>
        <w:rPr>
          <w:rFonts w:cs="Arial" w:ascii="Arial" w:hAnsi="Arial"/>
          <w:rtl w:val="true"/>
        </w:rPr>
        <w:t xml:space="preserve"> </w:t>
      </w:r>
      <w:r>
        <w:rPr>
          <w:rFonts w:ascii="Arial" w:hAnsi="Arial" w:cs="Arial"/>
          <w:rtl w:val="true"/>
        </w:rPr>
        <w:t>חודשי מאסר בפועל וענישה נלווית</w:t>
      </w:r>
      <w:r>
        <w:rPr>
          <w:rFonts w:cs="Arial" w:ascii="Arial" w:hAnsi="Arial"/>
          <w:rtl w:val="true"/>
        </w:rPr>
        <w:t xml:space="preserve">. </w:t>
      </w:r>
      <w:r>
        <w:rPr>
          <w:rFonts w:ascii="Arial" w:hAnsi="Arial" w:cs="Arial"/>
          <w:rtl w:val="true"/>
        </w:rPr>
        <w:t>בית משפט המחוזי דחה את ערעור הנאשם לעניין העונש</w:t>
      </w:r>
      <w:r>
        <w:rPr>
          <w:rFonts w:cs="Arial" w:ascii="Arial" w:hAnsi="Arial"/>
          <w:rtl w:val="true"/>
        </w:rPr>
        <w:t xml:space="preserve">, </w:t>
      </w:r>
      <w:r>
        <w:rPr>
          <w:rFonts w:ascii="Arial" w:hAnsi="Arial" w:cs="Arial"/>
          <w:rtl w:val="true"/>
        </w:rPr>
        <w:t>תוך שאישר את מתחם העונש ההולם שקבע בית משפט קמא</w:t>
      </w:r>
      <w:r>
        <w:rPr>
          <w:rFonts w:cs="Arial" w:ascii="Arial" w:hAnsi="Arial"/>
          <w:rtl w:val="true"/>
        </w:rPr>
        <w:t xml:space="preserve">. </w:t>
      </w:r>
    </w:p>
    <w:p>
      <w:pPr>
        <w:pStyle w:val="ListParagraph"/>
        <w:numPr>
          <w:ilvl w:val="0"/>
          <w:numId w:val="3"/>
        </w:numPr>
        <w:spacing w:lineRule="auto" w:line="360"/>
        <w:ind w:hanging="360" w:start="720" w:end="0"/>
        <w:jc w:val="both"/>
        <w:rPr>
          <w:rFonts w:ascii="David" w:hAnsi="David" w:cs="David"/>
        </w:rPr>
      </w:pPr>
      <w:r>
        <w:rPr>
          <w:rFonts w:ascii="David" w:hAnsi="David"/>
          <w:rtl w:val="true"/>
        </w:rPr>
        <w:t>ב</w:t>
      </w:r>
      <w:hyperlink r:id="rId44">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22885-05-17</w:t>
        </w:r>
      </w:hyperlink>
      <w:r>
        <w:rPr>
          <w:rFonts w:cs="David" w:ascii="David" w:hAnsi="David"/>
          <w:rtl w:val="true"/>
        </w:rPr>
        <w:t xml:space="preserve"> </w:t>
      </w:r>
      <w:r>
        <w:rPr>
          <w:rFonts w:ascii="David" w:hAnsi="David"/>
          <w:b/>
          <w:b/>
          <w:bCs/>
          <w:rtl w:val="true"/>
        </w:rPr>
        <w:t>אלאסד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5.7.17</w:t>
      </w:r>
      <w:r>
        <w:rPr>
          <w:rFonts w:cs="David" w:ascii="David" w:hAnsi="David"/>
          <w:rtl w:val="true"/>
        </w:rPr>
        <w:t xml:space="preserve">) </w:t>
      </w:r>
      <w:r>
        <w:rPr>
          <w:rFonts w:ascii="David" w:hAnsi="David"/>
          <w:rtl w:val="true"/>
        </w:rPr>
        <w:t>ה</w:t>
      </w:r>
      <w:r>
        <w:rPr>
          <w:rFonts w:ascii="David" w:hAnsi="David"/>
          <w:color w:val="000000"/>
          <w:rtl w:val="true"/>
        </w:rPr>
        <w:t xml:space="preserve">נאשם </w:t>
      </w:r>
      <w:r>
        <w:rPr>
          <w:rFonts w:ascii="David" w:hAnsi="David"/>
          <w:color w:val="000000"/>
          <w:rtl w:val="true"/>
        </w:rPr>
        <w:t>ה</w:t>
      </w:r>
      <w:r>
        <w:rPr>
          <w:rFonts w:ascii="David" w:hAnsi="David"/>
          <w:color w:val="000000"/>
          <w:rtl w:val="true"/>
        </w:rPr>
        <w:t xml:space="preserve">חזיק בנשק מסוג רובה תת מקלע מאולתר ומחסנית המכילה </w:t>
      </w:r>
      <w:r>
        <w:rPr>
          <w:rFonts w:cs="David" w:ascii="David" w:hAnsi="David"/>
          <w:color w:val="000000"/>
        </w:rPr>
        <w:t>10</w:t>
      </w:r>
      <w:r>
        <w:rPr>
          <w:rFonts w:cs="David" w:ascii="David" w:hAnsi="David"/>
          <w:color w:val="000000"/>
          <w:rtl w:val="true"/>
        </w:rPr>
        <w:t xml:space="preserve"> </w:t>
      </w:r>
      <w:r>
        <w:rPr>
          <w:rFonts w:ascii="David" w:hAnsi="David"/>
          <w:color w:val="000000"/>
          <w:rtl w:val="true"/>
        </w:rPr>
        <w:t xml:space="preserve">קליעים בקוטר </w:t>
      </w:r>
      <w:r>
        <w:rPr>
          <w:rFonts w:cs="David" w:ascii="David" w:hAnsi="David"/>
          <w:color w:val="000000"/>
        </w:rPr>
        <w:t>9</w:t>
      </w:r>
      <w:r>
        <w:rPr>
          <w:rFonts w:cs="David" w:ascii="David" w:hAnsi="David"/>
          <w:color w:val="000000"/>
          <w:rtl w:val="true"/>
        </w:rPr>
        <w:t xml:space="preserve"> </w:t>
      </w:r>
      <w:r>
        <w:rPr>
          <w:rFonts w:ascii="David" w:hAnsi="David"/>
          <w:color w:val="000000"/>
          <w:rtl w:val="true"/>
        </w:rPr>
        <w:t>מ</w:t>
      </w:r>
      <w:r>
        <w:rPr>
          <w:rFonts w:cs="David" w:ascii="David" w:hAnsi="David"/>
          <w:color w:val="000000"/>
          <w:rtl w:val="true"/>
        </w:rPr>
        <w:t>"</w:t>
      </w:r>
      <w:r>
        <w:rPr>
          <w:rFonts w:ascii="David" w:hAnsi="David"/>
          <w:color w:val="000000"/>
          <w:rtl w:val="true"/>
        </w:rPr>
        <w:t xml:space="preserve">מ </w:t>
      </w:r>
      <w:r>
        <w:rPr>
          <w:rFonts w:ascii="David" w:hAnsi="David"/>
          <w:color w:val="000000"/>
          <w:rtl w:val="true"/>
        </w:rPr>
        <w:t>וה</w:t>
      </w:r>
      <w:r>
        <w:rPr>
          <w:rFonts w:ascii="David" w:hAnsi="David"/>
          <w:color w:val="000000"/>
          <w:rtl w:val="true"/>
        </w:rPr>
        <w:t xml:space="preserve">ורשע על פי הודאתו בעבירה של החזקת נשק שלא כדין בהתאם להוראת </w:t>
      </w:r>
      <w:hyperlink r:id="rId45">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Fonts w:cs="David" w:ascii="David" w:hAnsi="David"/>
          <w:rtl w:val="true"/>
        </w:rPr>
        <w:t xml:space="preserve"> </w:t>
      </w:r>
      <w:r>
        <w:rPr>
          <w:rFonts w:ascii="David" w:hAnsi="David"/>
          <w:rtl w:val="true"/>
        </w:rPr>
        <w:t>רישא וסיפא ל</w:t>
      </w:r>
      <w:hyperlink r:id="rId4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David" w:ascii="David" w:hAnsi="David"/>
          <w:rtl w:val="true"/>
        </w:rPr>
        <w:t>.</w:t>
      </w:r>
      <w:r>
        <w:rPr>
          <w:rFonts w:ascii="David" w:hAnsi="David"/>
          <w:rtl w:val="true"/>
        </w:rPr>
        <w:t xml:space="preserve">בית משפט השלום </w:t>
      </w:r>
      <w:r>
        <w:rPr>
          <w:rFonts w:ascii="David" w:hAnsi="David"/>
          <w:rtl w:val="true"/>
        </w:rPr>
        <w:t xml:space="preserve">קבע כי </w:t>
      </w:r>
      <w:r>
        <w:rPr>
          <w:rFonts w:ascii="David" w:hAnsi="David"/>
          <w:b/>
          <w:b/>
          <w:bCs/>
          <w:rtl w:val="true"/>
        </w:rPr>
        <w:t xml:space="preserve">מתחם </w:t>
      </w:r>
      <w:r>
        <w:rPr>
          <w:rFonts w:ascii="David" w:hAnsi="David"/>
          <w:b/>
          <w:b/>
          <w:bCs/>
          <w:rtl w:val="true"/>
        </w:rPr>
        <w:t>העונש ההולם נע בין</w:t>
      </w:r>
      <w:r>
        <w:rPr>
          <w:rFonts w:ascii="David" w:hAnsi="David"/>
          <w:b/>
          <w:b/>
          <w:bCs/>
          <w:rtl w:val="true"/>
        </w:rPr>
        <w:t xml:space="preserve"> </w:t>
      </w:r>
      <w:r>
        <w:rPr>
          <w:rFonts w:cs="David" w:ascii="David" w:hAnsi="David"/>
          <w:b/>
          <w:bCs/>
        </w:rPr>
        <w:t>13</w:t>
      </w:r>
      <w:r>
        <w:rPr>
          <w:rFonts w:cs="David" w:ascii="David" w:hAnsi="David"/>
          <w:b/>
          <w:bCs/>
          <w:rtl w:val="true"/>
        </w:rPr>
        <w:t xml:space="preserve"> </w:t>
      </w:r>
      <w:r>
        <w:rPr>
          <w:rFonts w:ascii="David" w:hAnsi="David"/>
          <w:b/>
          <w:b/>
          <w:bCs/>
          <w:rtl w:val="true"/>
        </w:rPr>
        <w:t>ו</w:t>
      </w:r>
      <w:r>
        <w:rPr>
          <w:rFonts w:ascii="David" w:hAnsi="David"/>
          <w:b/>
          <w:b/>
          <w:bCs/>
          <w:rtl w:val="true"/>
        </w:rPr>
        <w:t xml:space="preserve">עד </w:t>
      </w:r>
      <w:r>
        <w:rPr>
          <w:rFonts w:cs="David" w:ascii="David" w:hAnsi="David"/>
          <w:b/>
          <w:bCs/>
        </w:rPr>
        <w:t>36</w:t>
      </w:r>
      <w:r>
        <w:rPr>
          <w:rFonts w:cs="David" w:ascii="David" w:hAnsi="David"/>
          <w:b/>
          <w:bCs/>
          <w:rtl w:val="true"/>
        </w:rPr>
        <w:t xml:space="preserve"> </w:t>
      </w:r>
      <w:r>
        <w:rPr>
          <w:rFonts w:ascii="David" w:hAnsi="David"/>
          <w:b/>
          <w:b/>
          <w:bCs/>
          <w:rtl w:val="true"/>
        </w:rPr>
        <w:t>ח</w:t>
      </w:r>
      <w:r>
        <w:rPr>
          <w:rFonts w:ascii="David" w:hAnsi="David"/>
          <w:b/>
          <w:b/>
          <w:bCs/>
          <w:rtl w:val="true"/>
        </w:rPr>
        <w:t>ו</w:t>
      </w:r>
      <w:r>
        <w:rPr>
          <w:rFonts w:ascii="David" w:hAnsi="David"/>
          <w:b/>
          <w:b/>
          <w:bCs/>
          <w:rtl w:val="true"/>
        </w:rPr>
        <w:t xml:space="preserve">דשי מאסר בפועל בגין החזקת כלי נשק מאולתר אחד מסוג תת מקלע בצירוף מחסנית ובה </w:t>
      </w:r>
      <w:r>
        <w:rPr>
          <w:rFonts w:cs="David" w:ascii="David" w:hAnsi="David"/>
          <w:b/>
          <w:bCs/>
        </w:rPr>
        <w:t>10</w:t>
      </w:r>
      <w:r>
        <w:rPr>
          <w:rFonts w:cs="David" w:ascii="David" w:hAnsi="David"/>
          <w:b/>
          <w:bCs/>
          <w:rtl w:val="true"/>
        </w:rPr>
        <w:t xml:space="preserve"> </w:t>
      </w:r>
      <w:r>
        <w:rPr>
          <w:rFonts w:ascii="David" w:hAnsi="David"/>
          <w:b/>
          <w:b/>
          <w:bCs/>
          <w:rtl w:val="true"/>
        </w:rPr>
        <w:t>כדורים</w:t>
      </w:r>
      <w:r>
        <w:rPr>
          <w:rFonts w:cs="David" w:ascii="David" w:hAnsi="David"/>
          <w:rtl w:val="true"/>
        </w:rPr>
        <w:t xml:space="preserve">. </w:t>
      </w:r>
      <w:r>
        <w:rPr>
          <w:rFonts w:ascii="David" w:hAnsi="David"/>
          <w:rtl w:val="true"/>
        </w:rPr>
        <w:t>על הנאשם</w:t>
      </w:r>
      <w:r>
        <w:rPr>
          <w:rFonts w:cs="David" w:ascii="David" w:hAnsi="David"/>
          <w:rtl w:val="true"/>
        </w:rPr>
        <w:t xml:space="preserve">, </w:t>
      </w:r>
      <w:r>
        <w:rPr>
          <w:rFonts w:ascii="David" w:hAnsi="David"/>
          <w:rtl w:val="true"/>
        </w:rPr>
        <w:t>בעל עבר פלילי שאינו מכביד</w:t>
      </w:r>
      <w:r>
        <w:rPr>
          <w:rFonts w:cs="David" w:ascii="David" w:hAnsi="David"/>
          <w:rtl w:val="true"/>
        </w:rPr>
        <w:t xml:space="preserve">, </w:t>
      </w:r>
      <w:r>
        <w:rPr>
          <w:rFonts w:ascii="David" w:hAnsi="David"/>
          <w:rtl w:val="true"/>
        </w:rPr>
        <w:t xml:space="preserve">הושת </w:t>
      </w:r>
      <w:r>
        <w:rPr>
          <w:rFonts w:ascii="David" w:hAnsi="David"/>
          <w:rtl w:val="true"/>
        </w:rPr>
        <w:t xml:space="preserve">עונש מאסר בפועל בן </w:t>
      </w:r>
      <w:r>
        <w:rPr>
          <w:rFonts w:cs="David" w:ascii="David" w:hAnsi="David"/>
        </w:rPr>
        <w:t>21</w:t>
      </w:r>
      <w:r>
        <w:rPr>
          <w:rFonts w:cs="David" w:ascii="David" w:hAnsi="David"/>
          <w:rtl w:val="true"/>
        </w:rPr>
        <w:t xml:space="preserve"> </w:t>
      </w:r>
      <w:r>
        <w:rPr>
          <w:rFonts w:ascii="David" w:hAnsi="David"/>
          <w:rtl w:val="true"/>
        </w:rPr>
        <w:t>חדשים</w:t>
      </w:r>
      <w:r>
        <w:rPr>
          <w:rFonts w:cs="David" w:ascii="David" w:hAnsi="David"/>
          <w:rtl w:val="true"/>
        </w:rPr>
        <w:t xml:space="preserve">. </w:t>
      </w:r>
      <w:r>
        <w:rPr>
          <w:rFonts w:ascii="David" w:hAnsi="David"/>
          <w:rtl w:val="true"/>
        </w:rPr>
        <w:t>ערעור שהוגש על גזר הדין – נדחה</w:t>
      </w:r>
      <w:r>
        <w:rPr>
          <w:rFonts w:ascii="David" w:hAnsi="David"/>
          <w:rtl w:val="true"/>
        </w:rPr>
        <w:t xml:space="preserve"> כאשר </w:t>
      </w:r>
      <w:r>
        <w:rPr>
          <w:rFonts w:ascii="David" w:hAnsi="David"/>
          <w:rtl w:val="true"/>
        </w:rPr>
        <w:t>בית המשפט המחוזי</w:t>
      </w:r>
      <w:r>
        <w:rPr>
          <w:rFonts w:cs="David" w:ascii="David" w:hAnsi="David"/>
          <w:rtl w:val="true"/>
        </w:rPr>
        <w:t xml:space="preserve">, </w:t>
      </w:r>
      <w:r>
        <w:rPr>
          <w:rFonts w:ascii="David" w:hAnsi="David"/>
          <w:rtl w:val="true"/>
        </w:rPr>
        <w:t>קבע</w:t>
      </w:r>
      <w:r>
        <w:rPr>
          <w:rFonts w:ascii="David" w:hAnsi="David"/>
          <w:rtl w:val="true"/>
        </w:rPr>
        <w:t xml:space="preserve"> כי העונש עומד במתחם ענישה ראוי</w:t>
      </w:r>
      <w:r>
        <w:rPr>
          <w:rFonts w:cs="David" w:ascii="David" w:hAnsi="David"/>
          <w:rtl w:val="true"/>
        </w:rPr>
        <w:t xml:space="preserve">. </w:t>
      </w:r>
    </w:p>
    <w:p>
      <w:pPr>
        <w:pStyle w:val="ListParagraph"/>
        <w:numPr>
          <w:ilvl w:val="0"/>
          <w:numId w:val="3"/>
        </w:numPr>
        <w:spacing w:lineRule="auto" w:line="360"/>
        <w:ind w:hanging="360" w:start="720" w:end="0"/>
        <w:jc w:val="both"/>
        <w:rPr>
          <w:rFonts w:ascii="David" w:hAnsi="David" w:cs="David"/>
        </w:rPr>
      </w:pPr>
      <w:r>
        <w:rPr>
          <w:rFonts w:ascii="David" w:hAnsi="David"/>
          <w:rtl w:val="true"/>
        </w:rPr>
        <w:t>ב</w:t>
      </w:r>
      <w:hyperlink r:id="rId47">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26133-06-22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כחלול</w:t>
      </w:r>
      <w:r>
        <w:rPr>
          <w:rFonts w:ascii="David" w:hAnsi="David"/>
          <w:rtl w:val="true"/>
        </w:rPr>
        <w:t xml:space="preserve"> </w:t>
      </w:r>
      <w:r>
        <w:rPr>
          <w:rFonts w:cs="David" w:ascii="David" w:hAnsi="David"/>
          <w:rtl w:val="true"/>
        </w:rPr>
        <w:t>(</w:t>
      </w:r>
      <w:r>
        <w:rPr>
          <w:rFonts w:cs="David" w:ascii="David" w:hAnsi="David"/>
        </w:rPr>
        <w:t>3.10.22</w:t>
      </w:r>
      <w:r>
        <w:rPr>
          <w:rFonts w:cs="David" w:ascii="David" w:hAnsi="David"/>
          <w:rtl w:val="true"/>
        </w:rPr>
        <w:t xml:space="preserve">), </w:t>
      </w:r>
      <w:r>
        <w:rPr>
          <w:rFonts w:ascii="David" w:hAnsi="David"/>
          <w:rtl w:val="true"/>
        </w:rPr>
        <w:t>המשיב הורשע בהחזקת תת מקלע מאלתר דמוי קרלו</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מחסניות ו</w:t>
      </w:r>
      <w:r>
        <w:rPr>
          <w:rFonts w:cs="David" w:ascii="David" w:hAnsi="David"/>
          <w:rtl w:val="true"/>
        </w:rPr>
        <w:t xml:space="preserve">- </w:t>
      </w:r>
      <w:r>
        <w:rPr>
          <w:rFonts w:cs="David" w:ascii="David" w:hAnsi="David"/>
        </w:rPr>
        <w:t>44</w:t>
      </w:r>
      <w:r>
        <w:rPr>
          <w:rFonts w:cs="David" w:ascii="David" w:hAnsi="David"/>
          <w:rtl w:val="true"/>
        </w:rPr>
        <w:t xml:space="preserve"> </w:t>
      </w:r>
      <w:r>
        <w:rPr>
          <w:rFonts w:ascii="David" w:hAnsi="David"/>
          <w:rtl w:val="true"/>
        </w:rPr>
        <w:t>כדורים בתוך תיק שהוחבא מתחת לגרוטאת רכב נטוש סמוך לביתו</w:t>
      </w:r>
      <w:r>
        <w:rPr>
          <w:rFonts w:cs="David" w:ascii="David" w:hAnsi="David"/>
          <w:rtl w:val="true"/>
        </w:rPr>
        <w:t xml:space="preserve">. </w:t>
      </w:r>
      <w:r>
        <w:rPr>
          <w:rFonts w:ascii="David" w:hAnsi="David"/>
          <w:rtl w:val="true"/>
        </w:rPr>
        <w:t xml:space="preserve">בית משפט השלום קבע כי מתחם העונש ההולם נע בין </w:t>
      </w:r>
      <w:r>
        <w:rPr>
          <w:rFonts w:cs="David" w:ascii="David" w:hAnsi="David"/>
        </w:rPr>
        <w:t>10</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חודשי מאסר בפועל לצד עונשים נלווים</w:t>
      </w:r>
      <w:r>
        <w:rPr>
          <w:rFonts w:cs="David" w:ascii="David" w:hAnsi="David"/>
          <w:rtl w:val="true"/>
        </w:rPr>
        <w:t xml:space="preserve">. </w:t>
      </w:r>
      <w:r>
        <w:rPr>
          <w:rFonts w:ascii="David" w:hAnsi="David"/>
          <w:rtl w:val="true"/>
        </w:rPr>
        <w:t>על המשיב נגזר</w:t>
      </w:r>
      <w:r>
        <w:rPr>
          <w:rFonts w:cs="David" w:ascii="David" w:hAnsi="David"/>
          <w:rtl w:val="true"/>
        </w:rPr>
        <w:t xml:space="preserve">, </w:t>
      </w:r>
      <w:r>
        <w:rPr>
          <w:rFonts w:ascii="David" w:hAnsi="David"/>
          <w:rtl w:val="true"/>
        </w:rPr>
        <w:t>לאור גילו הצעיר</w:t>
      </w:r>
      <w:r>
        <w:rPr>
          <w:rFonts w:cs="David" w:ascii="David" w:hAnsi="David"/>
          <w:rtl w:val="true"/>
        </w:rPr>
        <w:t xml:space="preserve">, </w:t>
      </w:r>
      <w:r>
        <w:rPr>
          <w:rFonts w:ascii="David" w:hAnsi="David"/>
          <w:rtl w:val="true"/>
        </w:rPr>
        <w:t xml:space="preserve">העדר עבר פלילי והמלצת שירות המבחן עונש של </w:t>
      </w:r>
      <w:r>
        <w:rPr>
          <w:rFonts w:cs="David" w:ascii="David" w:hAnsi="David"/>
        </w:rPr>
        <w:t>10</w:t>
      </w:r>
      <w:r>
        <w:rPr>
          <w:rFonts w:cs="David" w:ascii="David" w:hAnsi="David"/>
          <w:rtl w:val="true"/>
        </w:rPr>
        <w:t xml:space="preserve"> </w:t>
      </w:r>
      <w:r>
        <w:rPr>
          <w:rFonts w:ascii="David" w:hAnsi="David"/>
          <w:rtl w:val="true"/>
        </w:rPr>
        <w:t>חודשי מאסר בפועל וענישה נלוות</w:t>
      </w:r>
      <w:r>
        <w:rPr>
          <w:rFonts w:cs="David" w:ascii="David" w:hAnsi="David"/>
          <w:rtl w:val="true"/>
        </w:rPr>
        <w:t xml:space="preserve">. </w:t>
      </w:r>
      <w:r>
        <w:rPr>
          <w:rFonts w:ascii="David" w:hAnsi="David"/>
          <w:rtl w:val="true"/>
        </w:rPr>
        <w:t>בית המשפט המחוזי קיבל את ערעור המדינה על קולת העונש</w:t>
      </w:r>
      <w:r>
        <w:rPr>
          <w:rFonts w:cs="David" w:ascii="David" w:hAnsi="David"/>
          <w:rtl w:val="true"/>
        </w:rPr>
        <w:t xml:space="preserve">, </w:t>
      </w:r>
      <w:r>
        <w:rPr>
          <w:rFonts w:ascii="David" w:hAnsi="David"/>
          <w:rtl w:val="true"/>
        </w:rPr>
        <w:t xml:space="preserve">וגזר על המשיב </w:t>
      </w:r>
      <w:r>
        <w:rPr>
          <w:rFonts w:cs="David" w:ascii="David" w:hAnsi="David"/>
        </w:rPr>
        <w:t>18</w:t>
      </w:r>
      <w:r>
        <w:rPr>
          <w:rFonts w:cs="David" w:ascii="David" w:hAnsi="David"/>
          <w:rtl w:val="true"/>
        </w:rPr>
        <w:t xml:space="preserve"> </w:t>
      </w:r>
      <w:r>
        <w:rPr>
          <w:rFonts w:ascii="David" w:hAnsi="David"/>
          <w:rtl w:val="true"/>
        </w:rPr>
        <w:t>חודשי מאסר בפועל לצד ענישה נלוות</w:t>
      </w:r>
      <w:r>
        <w:rPr>
          <w:rFonts w:cs="David" w:ascii="David" w:hAnsi="David"/>
          <w:rtl w:val="true"/>
        </w:rPr>
        <w:t xml:space="preserve">. </w:t>
      </w:r>
    </w:p>
    <w:p>
      <w:pPr>
        <w:pStyle w:val="ListParagraph"/>
        <w:numPr>
          <w:ilvl w:val="0"/>
          <w:numId w:val="3"/>
        </w:numPr>
        <w:spacing w:lineRule="auto" w:line="360"/>
        <w:ind w:hanging="360" w:start="720" w:end="0"/>
        <w:jc w:val="both"/>
        <w:rPr>
          <w:rFonts w:ascii="David" w:hAnsi="David" w:cs="David"/>
        </w:rPr>
      </w:pPr>
      <w:r>
        <w:rPr>
          <w:rFonts w:ascii="David" w:hAnsi="David"/>
          <w:rtl w:val="true"/>
        </w:rPr>
        <w:t>ב</w:t>
      </w:r>
      <w:hyperlink r:id="rId4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מחוזי – לוד</w:t>
        </w:r>
        <w:r>
          <w:rPr>
            <w:rStyle w:val="Hyperlink"/>
            <w:rFonts w:cs="David" w:ascii="David" w:hAnsi="David"/>
            <w:color w:val="0000FF"/>
            <w:u w:val="single"/>
            <w:rtl w:val="true"/>
          </w:rPr>
          <w:t xml:space="preserve">) </w:t>
        </w:r>
        <w:r>
          <w:rPr>
            <w:rStyle w:val="Hyperlink"/>
            <w:rFonts w:cs="David" w:ascii="David" w:hAnsi="David"/>
            <w:color w:val="0000FF"/>
            <w:u w:val="single"/>
          </w:rPr>
          <w:t>52256-03-20</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אזברגה</w:t>
      </w:r>
      <w:r>
        <w:rPr>
          <w:rFonts w:ascii="David" w:hAnsi="David"/>
          <w:rtl w:val="true"/>
        </w:rPr>
        <w:t xml:space="preserve"> </w:t>
      </w:r>
      <w:r>
        <w:rPr>
          <w:rFonts w:cs="David" w:ascii="David" w:hAnsi="David"/>
          <w:rtl w:val="true"/>
        </w:rPr>
        <w:t>(</w:t>
      </w:r>
      <w:r>
        <w:rPr>
          <w:rFonts w:cs="David" w:ascii="David" w:hAnsi="David"/>
        </w:rPr>
        <w:t>12.4.22</w:t>
      </w:r>
      <w:r>
        <w:rPr>
          <w:rFonts w:cs="David" w:ascii="David" w:hAnsi="David"/>
          <w:rtl w:val="true"/>
        </w:rPr>
        <w:t xml:space="preserve">) </w:t>
      </w:r>
      <w:r>
        <w:rPr>
          <w:rFonts w:ascii="David" w:hAnsi="David"/>
          <w:rtl w:val="true"/>
        </w:rPr>
        <w:t>הנאשם הורשע</w:t>
      </w:r>
      <w:r>
        <w:rPr>
          <w:rFonts w:cs="David" w:ascii="David" w:hAnsi="David"/>
          <w:rtl w:val="true"/>
        </w:rPr>
        <w:t xml:space="preserve">, </w:t>
      </w:r>
      <w:r>
        <w:rPr>
          <w:rFonts w:ascii="David" w:hAnsi="David"/>
          <w:rtl w:val="true"/>
        </w:rPr>
        <w:t>על פי הודאתו</w:t>
      </w:r>
      <w:r>
        <w:rPr>
          <w:rFonts w:cs="David" w:ascii="David" w:hAnsi="David"/>
          <w:rtl w:val="true"/>
        </w:rPr>
        <w:t>,</w:t>
      </w:r>
      <w:r>
        <w:rPr>
          <w:rFonts w:cs="David" w:ascii="David" w:hAnsi="David"/>
          <w:rtl w:val="true"/>
        </w:rPr>
        <w:t xml:space="preserve"> </w:t>
      </w:r>
      <w:r>
        <w:rPr>
          <w:rFonts w:ascii="David" w:hAnsi="David"/>
          <w:rtl w:val="true"/>
        </w:rPr>
        <w:t>במסגרת הסדר טיעון</w:t>
      </w:r>
      <w:r>
        <w:rPr>
          <w:rFonts w:cs="David" w:ascii="David" w:hAnsi="David"/>
          <w:rtl w:val="true"/>
        </w:rPr>
        <w:t>,</w:t>
      </w:r>
      <w:r>
        <w:rPr>
          <w:rFonts w:cs="David" w:ascii="David" w:hAnsi="David"/>
          <w:rtl w:val="true"/>
        </w:rPr>
        <w:t xml:space="preserve"> </w:t>
      </w:r>
      <w:r>
        <w:rPr>
          <w:rFonts w:ascii="David" w:hAnsi="David"/>
          <w:rtl w:val="true"/>
        </w:rPr>
        <w:t xml:space="preserve">בעבירה של החזקת נשק ותחמושת </w:t>
      </w:r>
      <w:r>
        <w:rPr>
          <w:rFonts w:ascii="David" w:hAnsi="David"/>
          <w:rtl w:val="true"/>
        </w:rPr>
        <w:t>לאחר ש</w:t>
      </w:r>
      <w:r>
        <w:rPr>
          <w:rFonts w:ascii="David" w:hAnsi="David"/>
          <w:rtl w:val="true"/>
        </w:rPr>
        <w:t>החזיק</w:t>
      </w:r>
      <w:r>
        <w:rPr>
          <w:rFonts w:ascii="David" w:hAnsi="David"/>
          <w:rtl w:val="true"/>
        </w:rPr>
        <w:t xml:space="preserve"> </w:t>
      </w:r>
      <w:r>
        <w:rPr>
          <w:rFonts w:ascii="David" w:hAnsi="David"/>
          <w:rtl w:val="true"/>
        </w:rPr>
        <w:t xml:space="preserve">ברכבו אקדח מסוג </w:t>
      </w:r>
      <w:r>
        <w:rPr>
          <w:rFonts w:cs="David" w:ascii="David" w:hAnsi="David"/>
        </w:rPr>
        <w:t>BERSA</w:t>
      </w:r>
      <w:r>
        <w:rPr>
          <w:rFonts w:cs="David" w:ascii="David" w:hAnsi="David"/>
          <w:rtl w:val="true"/>
        </w:rPr>
        <w:t xml:space="preserve"> </w:t>
      </w:r>
      <w:r>
        <w:rPr>
          <w:rFonts w:ascii="David" w:hAnsi="David"/>
          <w:rtl w:val="true"/>
        </w:rPr>
        <w:t>ובמחסנית ריקה</w:t>
      </w:r>
      <w:r>
        <w:rPr>
          <w:rFonts w:cs="David" w:ascii="David" w:hAnsi="David"/>
          <w:rtl w:val="true"/>
        </w:rPr>
        <w:t xml:space="preserve">, </w:t>
      </w:r>
      <w:r>
        <w:rPr>
          <w:rFonts w:ascii="David" w:hAnsi="David"/>
          <w:rtl w:val="true"/>
        </w:rPr>
        <w:t>אשר נמצאו בדלת הנוסע שליד הנהג</w:t>
      </w:r>
      <w:r>
        <w:rPr>
          <w:rFonts w:cs="David" w:ascii="David" w:hAnsi="David"/>
          <w:rtl w:val="true"/>
        </w:rPr>
        <w:t xml:space="preserve">, </w:t>
      </w:r>
      <w:r>
        <w:rPr>
          <w:rFonts w:ascii="David" w:hAnsi="David"/>
          <w:rtl w:val="true"/>
        </w:rPr>
        <w:t>הסמוכה למקום בו ישב הנאשם</w:t>
      </w:r>
      <w:r>
        <w:rPr>
          <w:rFonts w:cs="David" w:ascii="David" w:hAnsi="David"/>
          <w:rtl w:val="true"/>
        </w:rPr>
        <w:t>.</w:t>
      </w:r>
      <w:r>
        <w:rPr>
          <w:rFonts w:cs="David" w:ascii="David" w:hAnsi="David"/>
          <w:rtl w:val="true"/>
        </w:rPr>
        <w:t xml:space="preserve"> </w:t>
      </w:r>
      <w:r>
        <w:rPr>
          <w:rFonts w:ascii="David" w:hAnsi="David"/>
          <w:rtl w:val="true"/>
        </w:rPr>
        <w:t>במסגרת הסדר</w:t>
      </w:r>
      <w:r>
        <w:rPr>
          <w:rFonts w:ascii="David" w:hAnsi="David"/>
          <w:rtl w:val="true"/>
        </w:rPr>
        <w:t xml:space="preserve"> הטיעון</w:t>
      </w:r>
      <w:r>
        <w:rPr>
          <w:rFonts w:ascii="David" w:hAnsi="David"/>
          <w:rtl w:val="true"/>
        </w:rPr>
        <w:t xml:space="preserve"> שגובש בין הצדדים</w:t>
      </w:r>
      <w:r>
        <w:rPr>
          <w:rFonts w:cs="David" w:ascii="David" w:hAnsi="David"/>
          <w:rtl w:val="true"/>
        </w:rPr>
        <w:t xml:space="preserve">, </w:t>
      </w:r>
      <w:r>
        <w:rPr>
          <w:rFonts w:ascii="David" w:hAnsi="David"/>
          <w:rtl w:val="true"/>
        </w:rPr>
        <w:t xml:space="preserve">הוסכם כי הנאשם יופנה לקבלת תסקיר וכי המאשימה תעתור לעונש של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לצד מאסר על תנאי</w:t>
      </w:r>
      <w:r>
        <w:rPr>
          <w:rFonts w:cs="David" w:ascii="David" w:hAnsi="David"/>
          <w:rtl w:val="true"/>
        </w:rPr>
        <w:t xml:space="preserve">, </w:t>
      </w:r>
      <w:r>
        <w:rPr>
          <w:rFonts w:ascii="David" w:hAnsi="David"/>
          <w:rtl w:val="true"/>
        </w:rPr>
        <w:t>קנס וחילוט הרכב</w:t>
      </w:r>
      <w:r>
        <w:rPr>
          <w:rFonts w:cs="David" w:ascii="David" w:hAnsi="David"/>
          <w:rtl w:val="true"/>
        </w:rPr>
        <w:t xml:space="preserve">, </w:t>
      </w:r>
      <w:r>
        <w:rPr>
          <w:rFonts w:ascii="David" w:hAnsi="David"/>
          <w:rtl w:val="true"/>
        </w:rPr>
        <w:t>ואילו ההגנה תהא חופשיה בטיעוניה</w:t>
      </w:r>
      <w:r>
        <w:rPr>
          <w:rFonts w:cs="David" w:ascii="David" w:hAnsi="David"/>
          <w:rtl w:val="true"/>
        </w:rPr>
        <w:t>.</w:t>
      </w:r>
      <w:r>
        <w:rPr>
          <w:rFonts w:cs="David" w:ascii="David" w:hAnsi="David"/>
          <w:rtl w:val="true"/>
        </w:rPr>
        <w:t xml:space="preserve"> </w:t>
      </w:r>
      <w:r>
        <w:rPr>
          <w:rFonts w:ascii="David" w:hAnsi="David"/>
          <w:rtl w:val="true"/>
        </w:rPr>
        <w:t xml:space="preserve">בית המשפט המחוזי קבע כי </w:t>
      </w:r>
      <w:r>
        <w:rPr>
          <w:rFonts w:ascii="David" w:hAnsi="David"/>
          <w:b/>
          <w:b/>
          <w:bCs/>
          <w:rtl w:val="true"/>
        </w:rPr>
        <w:t xml:space="preserve">מתחם העונש ההולם נע בין </w:t>
      </w:r>
      <w:r>
        <w:rPr>
          <w:rFonts w:cs="David" w:ascii="David" w:hAnsi="David"/>
          <w:b/>
          <w:bCs/>
        </w:rPr>
        <w:t>10</w:t>
      </w:r>
      <w:r>
        <w:rPr>
          <w:rFonts w:cs="David" w:ascii="David" w:hAnsi="David"/>
          <w:b/>
          <w:bCs/>
          <w:rtl w:val="true"/>
        </w:rPr>
        <w:t xml:space="preserve"> </w:t>
      </w:r>
      <w:r>
        <w:rPr>
          <w:rFonts w:ascii="David" w:hAnsi="David"/>
          <w:b/>
          <w:b/>
          <w:bCs/>
          <w:rtl w:val="true"/>
        </w:rPr>
        <w:t xml:space="preserve">ובין </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לצד מאסר על תנאי וקנס</w:t>
      </w:r>
      <w:r>
        <w:rPr>
          <w:rFonts w:cs="David" w:ascii="David" w:hAnsi="David"/>
          <w:rtl w:val="true"/>
        </w:rPr>
        <w:t xml:space="preserve">. </w:t>
      </w:r>
      <w:r>
        <w:rPr>
          <w:rFonts w:ascii="David" w:hAnsi="David"/>
          <w:rtl w:val="true"/>
        </w:rPr>
        <w:t>לאור הליך שיקומי שעבר הנאשם מצא בית המשפט לסטות ממתחם העונש ההולם משיקולי שיקום</w:t>
      </w:r>
      <w:r>
        <w:rPr>
          <w:rFonts w:cs="David" w:ascii="David" w:hAnsi="David"/>
          <w:rtl w:val="true"/>
        </w:rPr>
        <w:t xml:space="preserve">, </w:t>
      </w:r>
      <w:r>
        <w:rPr>
          <w:rFonts w:ascii="David" w:hAnsi="David"/>
          <w:rtl w:val="true"/>
        </w:rPr>
        <w:t xml:space="preserve">ולהשית על הנאשם </w:t>
      </w:r>
      <w:r>
        <w:rPr>
          <w:rFonts w:cs="David" w:ascii="David" w:hAnsi="David"/>
        </w:rPr>
        <w:t>9</w:t>
      </w:r>
      <w:r>
        <w:rPr>
          <w:rFonts w:cs="David" w:ascii="David" w:hAnsi="David"/>
          <w:rtl w:val="true"/>
        </w:rPr>
        <w:t xml:space="preserve"> </w:t>
      </w:r>
      <w:r>
        <w:rPr>
          <w:rFonts w:ascii="David" w:hAnsi="David"/>
          <w:rtl w:val="true"/>
        </w:rPr>
        <w:t>חודשי מאסר שירוצו בעבודות שירות בצירוף ענישה נלווית</w:t>
      </w:r>
      <w:r>
        <w:rPr>
          <w:rFonts w:cs="David" w:ascii="David" w:hAnsi="David"/>
          <w:rtl w:val="true"/>
        </w:rPr>
        <w:t xml:space="preserve">. </w:t>
      </w:r>
    </w:p>
    <w:p>
      <w:pPr>
        <w:pStyle w:val="Normal"/>
        <w:spacing w:lineRule="auto" w:line="360"/>
        <w:ind w:start="360" w:end="0"/>
        <w:jc w:val="both"/>
        <w:rPr>
          <w:rFonts w:ascii="David" w:hAnsi="David" w:cs="David"/>
        </w:rPr>
      </w:pPr>
      <w:r>
        <w:rPr>
          <w:rFonts w:cs="David" w:ascii="David" w:hAnsi="David"/>
          <w:rtl w:val="true"/>
        </w:rPr>
      </w:r>
    </w:p>
    <w:p>
      <w:pPr>
        <w:pStyle w:val="Normal"/>
        <w:spacing w:lineRule="auto" w:line="360"/>
        <w:ind w:end="0"/>
        <w:jc w:val="both"/>
        <w:rPr>
          <w:rFonts w:ascii="Arial" w:hAnsi="Arial" w:cs="Arial"/>
        </w:rPr>
      </w:pPr>
      <w:r>
        <w:rPr>
          <w:rFonts w:ascii="Arial" w:hAnsi="Arial" w:cs="Arial"/>
          <w:rtl w:val="true"/>
        </w:rPr>
        <w:t xml:space="preserve">לאחר ששקלתי את מכלול השיקולים המעוגנים </w:t>
      </w:r>
      <w:hyperlink r:id="rId49">
        <w:r>
          <w:rPr>
            <w:rStyle w:val="Hyperlink"/>
            <w:rFonts w:ascii="Arial" w:hAnsi="Arial" w:cs="Arial"/>
            <w:rtl w:val="true"/>
          </w:rPr>
          <w:t>בסעיף</w:t>
        </w:r>
        <w:r>
          <w:rPr>
            <w:rStyle w:val="Hyperlink"/>
            <w:rFonts w:ascii="Arial" w:hAnsi="Arial" w:cs="Arial"/>
            <w:rtl w:val="true"/>
          </w:rPr>
          <w:t xml:space="preserve"> </w:t>
        </w:r>
        <w:r>
          <w:rPr>
            <w:rStyle w:val="Hyperlink"/>
            <w:rFonts w:cs="Arial" w:ascii="Arial" w:hAnsi="Arial"/>
          </w:rPr>
          <w:t>40</w:t>
        </w:r>
        <w:r>
          <w:rPr>
            <w:rStyle w:val="Hyperlink"/>
            <w:rFonts w:ascii="Arial" w:hAnsi="Arial" w:cs="Arial"/>
            <w:rtl w:val="true"/>
          </w:rPr>
          <w:t>ג</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50">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מצאתי כי מתחם העונש ההולם נע בין </w:t>
      </w:r>
      <w:r>
        <w:rPr>
          <w:rFonts w:cs="Arial" w:ascii="Arial" w:hAnsi="Arial"/>
        </w:rPr>
        <w:t>18</w:t>
      </w:r>
      <w:r>
        <w:rPr>
          <w:rFonts w:cs="Arial" w:ascii="Arial" w:hAnsi="Arial"/>
          <w:rtl w:val="true"/>
        </w:rPr>
        <w:t xml:space="preserve"> </w:t>
      </w:r>
      <w:r>
        <w:rPr>
          <w:rFonts w:ascii="Arial" w:hAnsi="Arial" w:cs="Arial"/>
          <w:rtl w:val="true"/>
        </w:rPr>
        <w:t xml:space="preserve">ובין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בצירוף ענישה נלווית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before="120" w:after="0"/>
        <w:ind w:end="0"/>
        <w:jc w:val="both"/>
        <w:rPr>
          <w:rFonts w:ascii="Arial" w:hAnsi="Arial" w:cs="Arial"/>
          <w:b/>
          <w:bCs/>
        </w:rPr>
      </w:pPr>
      <w:r>
        <w:rPr>
          <w:rFonts w:ascii="Arial" w:hAnsi="Arial" w:cs="Arial"/>
          <w:b/>
          <w:b/>
          <w:bCs/>
          <w:rtl w:val="true"/>
        </w:rPr>
        <w:t>מתחם העונש ההולם באישום השני</w:t>
      </w:r>
      <w:r>
        <w:rPr>
          <w:rFonts w:cs="Arial" w:ascii="Arial" w:hAnsi="Arial"/>
          <w:b/>
          <w:bCs/>
          <w:rtl w:val="true"/>
        </w:rPr>
        <w:t>:</w:t>
      </w:r>
    </w:p>
    <w:p>
      <w:pPr>
        <w:pStyle w:val="Normal"/>
        <w:spacing w:lineRule="auto" w:line="360" w:before="120" w:after="0"/>
        <w:ind w:end="0"/>
        <w:jc w:val="both"/>
        <w:rPr>
          <w:rFonts w:ascii="Arial" w:hAnsi="Arial" w:cs="Arial"/>
        </w:rPr>
      </w:pPr>
      <w:r>
        <w:rPr>
          <w:rtl w:val="true"/>
        </w:rPr>
        <w:t>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ניסיון</w:t>
      </w:r>
      <w:r>
        <w:rPr>
          <w:rFonts w:cs="Times New Roman"/>
          <w:rtl w:val="true"/>
        </w:rPr>
        <w:t xml:space="preserve"> </w:t>
      </w:r>
      <w:r>
        <w:rPr>
          <w:rtl w:val="true"/>
        </w:rPr>
        <w:t>השמדת</w:t>
      </w:r>
      <w:r>
        <w:rPr>
          <w:rFonts w:cs="Times New Roman"/>
          <w:rtl w:val="true"/>
        </w:rPr>
        <w:t xml:space="preserve"> </w:t>
      </w:r>
      <w:r>
        <w:rPr>
          <w:rtl w:val="true"/>
        </w:rPr>
        <w:t>ראיה</w:t>
      </w:r>
      <w:r>
        <w:rPr>
          <w:rFonts w:cs="Times New Roman"/>
          <w:rtl w:val="true"/>
        </w:rPr>
        <w:t xml:space="preserve"> </w:t>
      </w:r>
      <w:r>
        <w:rPr>
          <w:rtl w:val="true"/>
        </w:rPr>
        <w:t>ושיבוש</w:t>
      </w:r>
      <w:r>
        <w:rPr>
          <w:rFonts w:cs="Times New Roman"/>
          <w:rtl w:val="true"/>
        </w:rPr>
        <w:t xml:space="preserve"> </w:t>
      </w:r>
      <w:r>
        <w:rPr>
          <w:rtl w:val="true"/>
        </w:rPr>
        <w:t>הליכי</w:t>
      </w:r>
      <w:r>
        <w:rPr>
          <w:rFonts w:cs="Times New Roman"/>
          <w:rtl w:val="true"/>
        </w:rPr>
        <w:t xml:space="preserve"> </w:t>
      </w:r>
      <w:r>
        <w:rPr>
          <w:rtl w:val="true"/>
        </w:rPr>
        <w:t>משפט</w:t>
      </w:r>
      <w:r>
        <w:rPr>
          <w:rtl w:val="true"/>
        </w:rPr>
        <w:t>.</w:t>
      </w:r>
    </w:p>
    <w:p>
      <w:pPr>
        <w:pStyle w:val="Normal"/>
        <w:spacing w:lineRule="auto" w:line="360" w:before="120" w:after="0"/>
        <w:ind w:end="0"/>
        <w:jc w:val="both"/>
        <w:rPr>
          <w:rFonts w:ascii="Arial" w:hAnsi="Arial" w:cs="Arial"/>
        </w:rPr>
      </w:pPr>
      <w:r>
        <w:rPr>
          <w:rFonts w:ascii="Calibri" w:hAnsi="Calibri" w:cs="Calibri"/>
          <w:rtl w:val="true"/>
        </w:rPr>
        <w:t>הער</w:t>
      </w:r>
      <w:r>
        <w:rPr>
          <w:rFonts w:ascii="Calibri" w:hAnsi="Calibri" w:cs="Calibri"/>
          <w:rtl w:val="true"/>
        </w:rPr>
        <w:t>כים</w:t>
      </w:r>
      <w:r>
        <w:rPr>
          <w:rFonts w:ascii="Calibri" w:hAnsi="Calibri" w:cs="Calibri"/>
          <w:rtl w:val="true"/>
        </w:rPr>
        <w:t xml:space="preserve"> המוג</w:t>
      </w:r>
      <w:r>
        <w:rPr>
          <w:rFonts w:ascii="Calibri" w:hAnsi="Calibri" w:cs="Calibri"/>
          <w:rtl w:val="true"/>
        </w:rPr>
        <w:t>נים</w:t>
      </w:r>
      <w:r>
        <w:rPr>
          <w:rFonts w:ascii="Calibri" w:hAnsi="Calibri" w:cs="Calibri"/>
          <w:rtl w:val="true"/>
        </w:rPr>
        <w:t xml:space="preserve"> </w:t>
      </w:r>
      <w:r>
        <w:rPr>
          <w:rFonts w:ascii="Calibri" w:hAnsi="Calibri" w:cs="Calibri"/>
          <w:rtl w:val="true"/>
        </w:rPr>
        <w:t xml:space="preserve">שנפגעו מביצוע </w:t>
      </w:r>
      <w:r>
        <w:rPr>
          <w:rFonts w:ascii="Calibri" w:hAnsi="Calibri" w:cs="Calibri"/>
          <w:rtl w:val="true"/>
        </w:rPr>
        <w:t>עביר</w:t>
      </w:r>
      <w:r>
        <w:rPr>
          <w:rFonts w:ascii="Calibri" w:hAnsi="Calibri" w:cs="Calibri"/>
          <w:rtl w:val="true"/>
        </w:rPr>
        <w:t>ות אלו</w:t>
      </w:r>
      <w:r>
        <w:rPr>
          <w:rFonts w:ascii="Calibri" w:hAnsi="Calibri" w:cs="Calibri"/>
          <w:rtl w:val="true"/>
        </w:rPr>
        <w:t xml:space="preserve"> ה</w:t>
      </w:r>
      <w:r>
        <w:rPr>
          <w:rFonts w:ascii="Calibri" w:hAnsi="Calibri" w:cs="Calibri"/>
          <w:rtl w:val="true"/>
        </w:rPr>
        <w:t>ם ה</w:t>
      </w:r>
      <w:r>
        <w:rPr>
          <w:rFonts w:ascii="Calibri" w:hAnsi="Calibri" w:cs="Calibri"/>
          <w:rtl w:val="true"/>
        </w:rPr>
        <w:t>צורך לשמור על הניהול התקין של המשפט</w:t>
      </w:r>
      <w:r>
        <w:rPr>
          <w:rFonts w:cs="Calibri" w:ascii="Calibri" w:hAnsi="Calibri"/>
          <w:rtl w:val="true"/>
        </w:rPr>
        <w:t xml:space="preserve">, </w:t>
      </w:r>
      <w:r>
        <w:rPr>
          <w:rFonts w:ascii="Calibri" w:hAnsi="Calibri" w:cs="Calibri"/>
          <w:rtl w:val="true"/>
        </w:rPr>
        <w:t>וקודם לכן החקירה</w:t>
      </w:r>
      <w:r>
        <w:rPr>
          <w:rFonts w:cs="Calibri" w:ascii="Calibri" w:hAnsi="Calibri"/>
          <w:rtl w:val="true"/>
        </w:rPr>
        <w:t xml:space="preserve">, </w:t>
      </w:r>
      <w:r>
        <w:rPr>
          <w:rFonts w:ascii="Calibri" w:hAnsi="Calibri" w:cs="Calibri"/>
          <w:rtl w:val="true"/>
        </w:rPr>
        <w:t xml:space="preserve">מתוך מטרה </w:t>
      </w:r>
      <w:r>
        <w:rPr>
          <w:rFonts w:ascii="Calibri" w:hAnsi="Calibri" w:cs="Calibri"/>
          <w:rtl w:val="true"/>
        </w:rPr>
        <w:t>להגיע לחקר האמת</w:t>
      </w:r>
      <w:r>
        <w:rPr>
          <w:rFonts w:cs="Calibri" w:ascii="Calibri" w:hAnsi="Calibri"/>
          <w:rtl w:val="true"/>
        </w:rPr>
        <w:t>.</w:t>
      </w:r>
    </w:p>
    <w:p>
      <w:pPr>
        <w:pStyle w:val="Normal"/>
        <w:spacing w:lineRule="auto" w:line="360" w:before="120" w:after="0"/>
        <w:ind w:end="0"/>
        <w:jc w:val="both"/>
        <w:rPr/>
      </w:pPr>
      <w:r>
        <w:rPr>
          <w:rtl w:val="true"/>
        </w:rPr>
        <w:t>הנאשם</w:t>
      </w:r>
      <w:r>
        <w:rPr>
          <w:rFonts w:cs="Times New Roman"/>
          <w:rtl w:val="true"/>
        </w:rPr>
        <w:t xml:space="preserve"> </w:t>
      </w:r>
      <w:r>
        <w:rPr>
          <w:rtl w:val="true"/>
        </w:rPr>
        <w:t>במעשיו</w:t>
      </w:r>
      <w:r>
        <w:rPr>
          <w:rFonts w:cs="Times New Roman"/>
          <w:rtl w:val="true"/>
        </w:rPr>
        <w:t xml:space="preserve"> </w:t>
      </w:r>
      <w:r>
        <w:rPr>
          <w:rtl w:val="true"/>
        </w:rPr>
        <w:t>ניסה</w:t>
      </w:r>
      <w:r>
        <w:rPr>
          <w:rFonts w:cs="Times New Roman"/>
          <w:rtl w:val="true"/>
        </w:rPr>
        <w:t xml:space="preserve"> </w:t>
      </w:r>
      <w:r>
        <w:rPr>
          <w:rtl w:val="true"/>
        </w:rPr>
        <w:t>לפגוע</w:t>
      </w:r>
      <w:r>
        <w:rPr>
          <w:rFonts w:cs="Times New Roman"/>
          <w:rtl w:val="true"/>
        </w:rPr>
        <w:t xml:space="preserve"> </w:t>
      </w:r>
      <w:r>
        <w:rPr>
          <w:rtl w:val="true"/>
        </w:rPr>
        <w:t>בניהול</w:t>
      </w:r>
      <w:r>
        <w:rPr>
          <w:rFonts w:cs="Times New Roman"/>
          <w:rtl w:val="true"/>
        </w:rPr>
        <w:t xml:space="preserve"> </w:t>
      </w:r>
      <w:r>
        <w:rPr>
          <w:rtl w:val="true"/>
        </w:rPr>
        <w:t>תקין</w:t>
      </w:r>
      <w:r>
        <w:rPr>
          <w:rFonts w:cs="Times New Roman"/>
          <w:rtl w:val="true"/>
        </w:rPr>
        <w:t xml:space="preserve"> </w:t>
      </w:r>
      <w:r>
        <w:rPr>
          <w:rtl w:val="true"/>
        </w:rPr>
        <w:t>של</w:t>
      </w:r>
      <w:r>
        <w:rPr>
          <w:rFonts w:cs="Times New Roman"/>
          <w:rtl w:val="true"/>
        </w:rPr>
        <w:t xml:space="preserve"> </w:t>
      </w:r>
      <w:r>
        <w:rPr>
          <w:rtl w:val="true"/>
        </w:rPr>
        <w:t>החקירה</w:t>
      </w:r>
      <w:r>
        <w:rPr>
          <w:rFonts w:cs="Times New Roman"/>
          <w:rtl w:val="true"/>
        </w:rPr>
        <w:t xml:space="preserve"> </w:t>
      </w:r>
      <w:r>
        <w:rPr>
          <w:rtl w:val="true"/>
        </w:rPr>
        <w:t>וניסה</w:t>
      </w:r>
      <w:r>
        <w:rPr>
          <w:rFonts w:cs="Times New Roman"/>
          <w:rtl w:val="true"/>
        </w:rPr>
        <w:t xml:space="preserve"> </w:t>
      </w:r>
      <w:r>
        <w:rPr>
          <w:rtl w:val="true"/>
        </w:rPr>
        <w:t>להשמיד</w:t>
      </w:r>
      <w:r>
        <w:rPr>
          <w:rFonts w:cs="Times New Roman"/>
          <w:rtl w:val="true"/>
        </w:rPr>
        <w:t xml:space="preserve"> </w:t>
      </w:r>
      <w:r>
        <w:rPr>
          <w:rtl w:val="true"/>
        </w:rPr>
        <w:t>ראיה</w:t>
      </w:r>
      <w:r>
        <w:rPr>
          <w:rFonts w:cs="Times New Roman"/>
          <w:rtl w:val="true"/>
        </w:rPr>
        <w:t xml:space="preserve"> </w:t>
      </w:r>
      <w:r>
        <w:rPr>
          <w:rtl w:val="true"/>
        </w:rPr>
        <w:t>בכך</w:t>
      </w:r>
      <w:r>
        <w:rPr>
          <w:rFonts w:cs="Times New Roman"/>
          <w:rtl w:val="true"/>
        </w:rPr>
        <w:t xml:space="preserve"> </w:t>
      </w:r>
      <w:r>
        <w:rPr>
          <w:rtl w:val="true"/>
        </w:rPr>
        <w:t>שהטיח</w:t>
      </w:r>
      <w:r>
        <w:rPr>
          <w:rFonts w:cs="Times New Roman"/>
          <w:rtl w:val="true"/>
        </w:rPr>
        <w:t xml:space="preserve"> </w:t>
      </w:r>
      <w:r>
        <w:rPr>
          <w:rtl w:val="true"/>
        </w:rPr>
        <w:t>את</w:t>
      </w:r>
      <w:r>
        <w:rPr>
          <w:rFonts w:cs="Times New Roman"/>
          <w:rtl w:val="true"/>
        </w:rPr>
        <w:t xml:space="preserve"> </w:t>
      </w:r>
      <w:r>
        <w:rPr>
          <w:rtl w:val="true"/>
        </w:rPr>
        <w:t>הטלפונים</w:t>
      </w:r>
      <w:r>
        <w:rPr>
          <w:rFonts w:cs="Times New Roman"/>
          <w:rtl w:val="true"/>
        </w:rPr>
        <w:t xml:space="preserve"> </w:t>
      </w:r>
      <w:r>
        <w:rPr>
          <w:rtl w:val="true"/>
        </w:rPr>
        <w:t>הסלולאריים</w:t>
      </w:r>
      <w:r>
        <w:rPr>
          <w:rFonts w:cs="Times New Roman"/>
          <w:rtl w:val="true"/>
        </w:rPr>
        <w:t xml:space="preserve"> </w:t>
      </w:r>
      <w:r>
        <w:rPr>
          <w:rtl w:val="true"/>
        </w:rPr>
        <w:t>בחדר</w:t>
      </w:r>
      <w:r>
        <w:rPr>
          <w:rFonts w:cs="Times New Roman"/>
          <w:rtl w:val="true"/>
        </w:rPr>
        <w:t xml:space="preserve"> </w:t>
      </w:r>
      <w:r>
        <w:rPr>
          <w:rtl w:val="true"/>
        </w:rPr>
        <w:t>החקירות</w:t>
      </w:r>
      <w:r>
        <w:rPr>
          <w:rtl w:val="true"/>
        </w:rPr>
        <w:t xml:space="preserve">, </w:t>
      </w:r>
      <w:r>
        <w:rPr>
          <w:rtl w:val="true"/>
        </w:rPr>
        <w:t>בעוד</w:t>
      </w:r>
      <w:r>
        <w:rPr>
          <w:rFonts w:cs="Times New Roman"/>
          <w:rtl w:val="true"/>
        </w:rPr>
        <w:t xml:space="preserve"> </w:t>
      </w:r>
      <w:r>
        <w:rPr>
          <w:rtl w:val="true"/>
        </w:rPr>
        <w:t>החוקר</w:t>
      </w:r>
      <w:r>
        <w:rPr>
          <w:rFonts w:cs="Times New Roman"/>
          <w:rtl w:val="true"/>
        </w:rPr>
        <w:t xml:space="preserve"> </w:t>
      </w:r>
      <w:r>
        <w:rPr>
          <w:rtl w:val="true"/>
        </w:rPr>
        <w:t>מקליד</w:t>
      </w:r>
      <w:r>
        <w:rPr>
          <w:rFonts w:cs="Times New Roman"/>
          <w:rtl w:val="true"/>
        </w:rPr>
        <w:t xml:space="preserve"> </w:t>
      </w:r>
      <w:r>
        <w:rPr>
          <w:rtl w:val="true"/>
        </w:rPr>
        <w:t>את</w:t>
      </w:r>
      <w:r>
        <w:rPr>
          <w:rFonts w:cs="Times New Roman"/>
          <w:rtl w:val="true"/>
        </w:rPr>
        <w:t xml:space="preserve"> </w:t>
      </w:r>
      <w:r>
        <w:rPr>
          <w:rtl w:val="true"/>
        </w:rPr>
        <w:t>גרסתו</w:t>
      </w:r>
      <w:r>
        <w:rPr>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לעובדה</w:t>
      </w:r>
      <w:r>
        <w:rPr>
          <w:rFonts w:cs="Times New Roman"/>
          <w:rtl w:val="true"/>
        </w:rPr>
        <w:t xml:space="preserve"> </w:t>
      </w:r>
      <w:r>
        <w:rPr>
          <w:rtl w:val="true"/>
        </w:rPr>
        <w:t>כי</w:t>
      </w:r>
      <w:r>
        <w:rPr>
          <w:rFonts w:cs="Times New Roman"/>
          <w:rtl w:val="true"/>
        </w:rPr>
        <w:t xml:space="preserve"> </w:t>
      </w:r>
      <w:r>
        <w:rPr>
          <w:rtl w:val="true"/>
        </w:rPr>
        <w:t>בפועל</w:t>
      </w:r>
      <w:r>
        <w:rPr>
          <w:rFonts w:cs="Times New Roman"/>
          <w:rtl w:val="true"/>
        </w:rPr>
        <w:t xml:space="preserve"> </w:t>
      </w:r>
      <w:r>
        <w:rPr>
          <w:rtl w:val="true"/>
        </w:rPr>
        <w:t>לא</w:t>
      </w:r>
      <w:r>
        <w:rPr>
          <w:rFonts w:cs="Times New Roman"/>
          <w:rtl w:val="true"/>
        </w:rPr>
        <w:t xml:space="preserve"> </w:t>
      </w:r>
      <w:r>
        <w:rPr>
          <w:rtl w:val="true"/>
        </w:rPr>
        <w:t>נגרם</w:t>
      </w:r>
      <w:r>
        <w:rPr>
          <w:rFonts w:cs="Times New Roman"/>
          <w:rtl w:val="true"/>
        </w:rPr>
        <w:t xml:space="preserve"> </w:t>
      </w:r>
      <w:r>
        <w:rPr>
          <w:rtl w:val="true"/>
        </w:rPr>
        <w:t>נזק</w:t>
      </w:r>
      <w:r>
        <w:rPr>
          <w:rFonts w:cs="Times New Roman"/>
          <w:rtl w:val="true"/>
        </w:rPr>
        <w:t xml:space="preserve"> </w:t>
      </w:r>
      <w:r>
        <w:rPr>
          <w:rtl w:val="true"/>
        </w:rPr>
        <w:t>לחקירה</w:t>
      </w:r>
      <w:r>
        <w:rPr>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בערכים</w:t>
      </w:r>
      <w:r>
        <w:rPr>
          <w:rFonts w:cs="Times New Roman"/>
          <w:rtl w:val="true"/>
        </w:rPr>
        <w:t xml:space="preserve"> </w:t>
      </w:r>
      <w:r>
        <w:rPr>
          <w:rtl w:val="true"/>
        </w:rPr>
        <w:t>המוגנים</w:t>
      </w:r>
      <w:r>
        <w:rPr>
          <w:rFonts w:cs="Times New Roman"/>
          <w:rtl w:val="true"/>
        </w:rPr>
        <w:t xml:space="preserve"> </w:t>
      </w:r>
      <w:r>
        <w:rPr>
          <w:rtl w:val="true"/>
        </w:rPr>
        <w:t>היא</w:t>
      </w:r>
      <w:r>
        <w:rPr>
          <w:rFonts w:cs="Times New Roman"/>
          <w:rtl w:val="true"/>
        </w:rPr>
        <w:t xml:space="preserve"> </w:t>
      </w:r>
      <w:r>
        <w:rPr>
          <w:rtl w:val="true"/>
        </w:rPr>
        <w:t>בינונית</w:t>
      </w:r>
      <w:r>
        <w:rPr>
          <w:rtl w:val="true"/>
        </w:rPr>
        <w:t xml:space="preserve">. </w:t>
      </w:r>
    </w:p>
    <w:p>
      <w:pPr>
        <w:pStyle w:val="Normal"/>
        <w:spacing w:lineRule="auto" w:line="360" w:before="120" w:after="0"/>
        <w:ind w:end="0"/>
        <w:jc w:val="both"/>
        <w:rPr/>
      </w:pPr>
      <w:r>
        <w:rPr>
          <w:rFonts w:ascii="Calibri" w:hAnsi="Calibri" w:cs="Calibri"/>
          <w:rtl w:val="true"/>
        </w:rPr>
        <w:t>באשר למדיניות הענישה הנוהגת</w:t>
      </w:r>
      <w:r>
        <w:rPr>
          <w:rFonts w:cs="Calibri" w:ascii="Calibri" w:hAnsi="Calibri"/>
          <w:rtl w:val="true"/>
        </w:rPr>
        <w:t xml:space="preserve">, </w:t>
      </w:r>
      <w:r>
        <w:rPr>
          <w:rFonts w:ascii="Calibri" w:hAnsi="Calibri" w:cs="Calibri"/>
          <w:rtl w:val="true"/>
        </w:rPr>
        <w:t>מדובר במנעד רחב של עונשים</w:t>
      </w:r>
      <w:r>
        <w:rPr>
          <w:rFonts w:cs="Calibri" w:ascii="Calibri" w:hAnsi="Calibri"/>
          <w:rtl w:val="true"/>
        </w:rPr>
        <w:t xml:space="preserve">, </w:t>
      </w:r>
      <w:r>
        <w:rPr>
          <w:rFonts w:ascii="Calibri" w:hAnsi="Calibri" w:cs="Calibri"/>
          <w:rtl w:val="true"/>
        </w:rPr>
        <w:t>על קשת רחבה של חומרת מעשים והכל כאמור בנסיבותיו של המקרה הקונקרטי</w:t>
      </w:r>
      <w:r>
        <w:rPr>
          <w:rtl w:val="true"/>
        </w:rPr>
        <w:t>.</w:t>
      </w:r>
    </w:p>
    <w:p>
      <w:pPr>
        <w:pStyle w:val="Normal"/>
        <w:spacing w:lineRule="auto" w:line="360" w:before="120" w:after="0"/>
        <w:ind w:end="0"/>
        <w:jc w:val="both"/>
        <w:rPr>
          <w:rFonts w:ascii="Calibri" w:hAnsi="Calibri" w:cs="Calibri"/>
        </w:rPr>
      </w:pPr>
      <w:r>
        <w:rPr>
          <w:rFonts w:ascii="Calibri" w:hAnsi="Calibri" w:cs="Calibri"/>
          <w:rtl w:val="true"/>
        </w:rPr>
        <w:t>ב</w:t>
      </w:r>
      <w:hyperlink r:id="rId5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6773-01-14</w:t>
        </w:r>
      </w:hyperlink>
      <w:r>
        <w:rPr>
          <w:rFonts w:cs="Calibri" w:ascii="Calibri" w:hAnsi="Calibri"/>
          <w:rtl w:val="true"/>
        </w:rPr>
        <w:t xml:space="preserve"> </w:t>
      </w:r>
      <w:r>
        <w:rPr>
          <w:rFonts w:ascii="Calibri" w:hAnsi="Calibri" w:cs="Calibri"/>
          <w:b/>
          <w:b/>
          <w:bCs/>
          <w:rtl w:val="true"/>
        </w:rPr>
        <w:t>מדינת ישראל נ</w:t>
      </w:r>
      <w:r>
        <w:rPr>
          <w:rFonts w:cs="Calibri" w:ascii="Calibri" w:hAnsi="Calibri"/>
          <w:b/>
          <w:bCs/>
          <w:rtl w:val="true"/>
        </w:rPr>
        <w:t xml:space="preserve">' </w:t>
      </w:r>
      <w:r>
        <w:rPr>
          <w:rFonts w:ascii="Calibri" w:hAnsi="Calibri" w:cs="Calibri"/>
          <w:b/>
          <w:b/>
          <w:bCs/>
          <w:rtl w:val="true"/>
        </w:rPr>
        <w:t>תראבין</w:t>
      </w:r>
      <w:r>
        <w:rPr>
          <w:rFonts w:ascii="Calibri" w:hAnsi="Calibri" w:cs="Calibri"/>
          <w:rtl w:val="true"/>
        </w:rPr>
        <w:t xml:space="preserve"> </w:t>
      </w:r>
      <w:r>
        <w:rPr>
          <w:rFonts w:cs="Calibri" w:ascii="Calibri" w:hAnsi="Calibri"/>
          <w:rtl w:val="true"/>
        </w:rPr>
        <w:t>(</w:t>
      </w:r>
      <w:r>
        <w:rPr>
          <w:rFonts w:cs="Calibri" w:ascii="Calibri" w:hAnsi="Calibri"/>
        </w:rPr>
        <w:t>23.4.2014</w:t>
      </w:r>
      <w:r>
        <w:rPr>
          <w:rFonts w:cs="Calibri" w:ascii="Calibri" w:hAnsi="Calibri"/>
          <w:rtl w:val="true"/>
        </w:rPr>
        <w:t xml:space="preserve">) </w:t>
      </w:r>
      <w:r>
        <w:rPr>
          <w:rFonts w:ascii="Calibri" w:hAnsi="Calibri" w:cs="Calibri"/>
          <w:rtl w:val="true"/>
        </w:rPr>
        <w:t xml:space="preserve">הורשע הנאשם בשיבוש הליכי חקירה ונקבע מתחם עונש הולם שנע בין מאסר על תנאי ועד </w:t>
      </w:r>
      <w:r>
        <w:rPr>
          <w:rFonts w:cs="Calibri" w:ascii="Calibri" w:hAnsi="Calibri"/>
        </w:rPr>
        <w:t>6</w:t>
      </w:r>
      <w:r>
        <w:rPr>
          <w:rFonts w:cs="Calibri" w:ascii="Calibri" w:hAnsi="Calibri"/>
          <w:rtl w:val="true"/>
        </w:rPr>
        <w:t xml:space="preserve"> </w:t>
      </w:r>
      <w:r>
        <w:rPr>
          <w:rFonts w:ascii="Calibri" w:hAnsi="Calibri" w:cs="Calibri"/>
          <w:rtl w:val="true"/>
        </w:rPr>
        <w:t>חודשי מאסר בגין עבירה זו</w:t>
      </w:r>
      <w:r>
        <w:rPr>
          <w:rFonts w:cs="Calibri" w:ascii="Calibri" w:hAnsi="Calibri"/>
          <w:rtl w:val="true"/>
        </w:rPr>
        <w:t>.</w:t>
      </w:r>
    </w:p>
    <w:p>
      <w:pPr>
        <w:pStyle w:val="Normal"/>
        <w:spacing w:lineRule="auto" w:line="360" w:before="120" w:after="0"/>
        <w:ind w:end="0"/>
        <w:jc w:val="both"/>
        <w:rPr>
          <w:rFonts w:ascii="Calibri" w:hAnsi="Calibri" w:cs="Calibri"/>
        </w:rPr>
      </w:pPr>
      <w:r>
        <w:rPr>
          <w:rtl w:val="true"/>
        </w:rPr>
        <w:t>ב</w:t>
      </w:r>
      <w:hyperlink r:id="rId5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כ</w:t>
        </w:r>
        <w:r>
          <w:rPr>
            <w:rStyle w:val="Hyperlink"/>
            <w:color w:val="0000FF"/>
            <w:u w:val="single"/>
            <w:rtl w:val="true"/>
          </w:rPr>
          <w:t>"</w:t>
        </w:r>
        <w:r>
          <w:rPr>
            <w:rStyle w:val="Hyperlink"/>
            <w:color w:val="0000FF"/>
            <w:u w:val="single"/>
            <w:rtl w:val="true"/>
          </w:rPr>
          <w:t>ס</w:t>
        </w:r>
        <w:r>
          <w:rPr>
            <w:rStyle w:val="Hyperlink"/>
            <w:color w:val="0000FF"/>
            <w:u w:val="single"/>
            <w:rtl w:val="true"/>
          </w:rPr>
          <w:t xml:space="preserve">) </w:t>
        </w:r>
        <w:r>
          <w:rPr>
            <w:rStyle w:val="Hyperlink"/>
            <w:color w:val="0000FF"/>
            <w:u w:val="single"/>
          </w:rPr>
          <w:t>40507-01-11</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ברעם</w:t>
      </w:r>
      <w:r>
        <w:rPr>
          <w:rFonts w:cs="Times New Roman"/>
          <w:b/>
          <w:b/>
          <w:bCs/>
          <w:rtl w:val="true"/>
        </w:rPr>
        <w:t xml:space="preserve"> </w:t>
      </w:r>
      <w:r>
        <w:rPr>
          <w:rtl w:val="true"/>
        </w:rPr>
        <w:t>(</w:t>
      </w:r>
      <w:r>
        <w:rPr/>
        <w:t>31.5.15</w:t>
      </w:r>
      <w:r>
        <w:rPr>
          <w:rtl w:val="true"/>
        </w:rPr>
        <w:t xml:space="preserve">) </w:t>
      </w:r>
      <w:r>
        <w:rPr>
          <w:rtl w:val="true"/>
        </w:rPr>
        <w:t>דובר</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במספר</w:t>
      </w:r>
      <w:r>
        <w:rPr>
          <w:rFonts w:cs="Times New Roman"/>
          <w:rtl w:val="true"/>
        </w:rPr>
        <w:t xml:space="preserve"> </w:t>
      </w:r>
      <w:r>
        <w:rPr>
          <w:rtl w:val="true"/>
        </w:rPr>
        <w:t>עבירות</w:t>
      </w:r>
      <w:r>
        <w:rPr>
          <w:rFonts w:cs="Times New Roman"/>
          <w:rtl w:val="true"/>
        </w:rPr>
        <w:t xml:space="preserve"> </w:t>
      </w:r>
      <w:r>
        <w:rPr>
          <w:rtl w:val="true"/>
        </w:rPr>
        <w:t>ביניהן</w:t>
      </w:r>
      <w:r>
        <w:rPr>
          <w:rFonts w:cs="Times New Roman"/>
          <w:rtl w:val="true"/>
        </w:rPr>
        <w:t xml:space="preserve"> </w:t>
      </w:r>
      <w:r>
        <w:rPr>
          <w:rtl w:val="true"/>
        </w:rPr>
        <w:t>גם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השמדת</w:t>
      </w:r>
      <w:r>
        <w:rPr>
          <w:rFonts w:cs="Times New Roman"/>
          <w:rtl w:val="true"/>
        </w:rPr>
        <w:t xml:space="preserve"> </w:t>
      </w:r>
      <w:r>
        <w:rPr>
          <w:rtl w:val="true"/>
        </w:rPr>
        <w:t>ראייה</w:t>
      </w:r>
      <w:r>
        <w:rPr>
          <w:rFonts w:cs="Times New Roman"/>
          <w:rtl w:val="true"/>
        </w:rPr>
        <w:t xml:space="preserve"> </w:t>
      </w:r>
      <w:r>
        <w:rPr>
          <w:rtl w:val="true"/>
        </w:rPr>
        <w:t>ושיבוש</w:t>
      </w:r>
      <w:r>
        <w:rPr>
          <w:rFonts w:cs="Times New Roman"/>
          <w:rtl w:val="true"/>
        </w:rPr>
        <w:t xml:space="preserve"> </w:t>
      </w:r>
      <w:r>
        <w:rPr>
          <w:rtl w:val="true"/>
        </w:rPr>
        <w:t>מהלכי</w:t>
      </w:r>
      <w:r>
        <w:rPr>
          <w:rFonts w:cs="Times New Roman"/>
          <w:rtl w:val="true"/>
        </w:rPr>
        <w:t xml:space="preserve"> </w:t>
      </w:r>
      <w:r>
        <w:rPr>
          <w:rtl w:val="true"/>
        </w:rPr>
        <w:t>משפט</w:t>
      </w:r>
      <w:r>
        <w:rPr>
          <w:rtl w:val="true"/>
        </w:rPr>
        <w:t xml:space="preserve">. </w:t>
      </w:r>
      <w:r>
        <w:rPr>
          <w:rtl w:val="true"/>
        </w:rPr>
        <w:t>הנאשם</w:t>
      </w:r>
      <w:r>
        <w:rPr>
          <w:rFonts w:cs="Times New Roman"/>
          <w:rtl w:val="true"/>
        </w:rPr>
        <w:t xml:space="preserve"> </w:t>
      </w:r>
      <w:r>
        <w:rPr>
          <w:rtl w:val="true"/>
        </w:rPr>
        <w:t>מחק</w:t>
      </w:r>
      <w:r>
        <w:rPr>
          <w:rFonts w:cs="Times New Roman"/>
          <w:rtl w:val="true"/>
        </w:rPr>
        <w:t xml:space="preserve"> </w:t>
      </w:r>
      <w:r>
        <w:rPr>
          <w:rtl w:val="true"/>
        </w:rPr>
        <w:t>ממחשבו</w:t>
      </w:r>
      <w:r>
        <w:rPr>
          <w:rFonts w:cs="Times New Roman"/>
          <w:rtl w:val="true"/>
        </w:rPr>
        <w:t xml:space="preserve"> </w:t>
      </w:r>
      <w:r>
        <w:rPr>
          <w:rtl w:val="true"/>
        </w:rPr>
        <w:t>האישי</w:t>
      </w:r>
      <w:r>
        <w:rPr>
          <w:rFonts w:cs="Times New Roman"/>
          <w:rtl w:val="true"/>
        </w:rPr>
        <w:t xml:space="preserve"> </w:t>
      </w:r>
      <w:r>
        <w:rPr>
          <w:rtl w:val="true"/>
        </w:rPr>
        <w:t>חומרי</w:t>
      </w:r>
      <w:r>
        <w:rPr>
          <w:rFonts w:cs="Times New Roman"/>
          <w:rtl w:val="true"/>
        </w:rPr>
        <w:t xml:space="preserve"> </w:t>
      </w:r>
      <w:r>
        <w:rPr>
          <w:rtl w:val="true"/>
        </w:rPr>
        <w:t>גלם</w:t>
      </w:r>
      <w:r>
        <w:rPr>
          <w:rtl w:val="true"/>
        </w:rPr>
        <w:t xml:space="preserve">, </w:t>
      </w:r>
      <w:r>
        <w:rPr>
          <w:rtl w:val="true"/>
        </w:rPr>
        <w:t>החליף</w:t>
      </w:r>
      <w:r>
        <w:rPr>
          <w:rFonts w:cs="Times New Roman"/>
          <w:rtl w:val="true"/>
        </w:rPr>
        <w:t xml:space="preserve"> </w:t>
      </w:r>
      <w:r>
        <w:rPr>
          <w:rtl w:val="true"/>
        </w:rPr>
        <w:t>את</w:t>
      </w:r>
      <w:r>
        <w:rPr>
          <w:rFonts w:cs="Times New Roman"/>
          <w:rtl w:val="true"/>
        </w:rPr>
        <w:t xml:space="preserve"> </w:t>
      </w:r>
      <w:r>
        <w:rPr>
          <w:rtl w:val="true"/>
        </w:rPr>
        <w:t>מספר</w:t>
      </w:r>
      <w:r>
        <w:rPr>
          <w:rFonts w:cs="Times New Roman"/>
          <w:rtl w:val="true"/>
        </w:rPr>
        <w:t xml:space="preserve"> </w:t>
      </w:r>
      <w:r>
        <w:rPr>
          <w:rtl w:val="true"/>
        </w:rPr>
        <w:t>הטלפון</w:t>
      </w:r>
      <w:r>
        <w:rPr>
          <w:rFonts w:cs="Times New Roman"/>
          <w:rtl w:val="true"/>
        </w:rPr>
        <w:t xml:space="preserve"> </w:t>
      </w:r>
      <w:r>
        <w:rPr>
          <w:rtl w:val="true"/>
        </w:rPr>
        <w:t>שברשותו</w:t>
      </w:r>
      <w:r>
        <w:rPr>
          <w:rFonts w:cs="Times New Roman"/>
          <w:rtl w:val="true"/>
        </w:rPr>
        <w:t xml:space="preserve"> </w:t>
      </w:r>
      <w:r>
        <w:rPr>
          <w:rtl w:val="true"/>
        </w:rPr>
        <w:t>ויצר</w:t>
      </w:r>
      <w:r>
        <w:rPr>
          <w:rFonts w:cs="Times New Roman"/>
          <w:rtl w:val="true"/>
        </w:rPr>
        <w:t xml:space="preserve"> </w:t>
      </w:r>
      <w:r>
        <w:rPr>
          <w:rtl w:val="true"/>
        </w:rPr>
        <w:t>סרטון</w:t>
      </w:r>
      <w:r>
        <w:rPr>
          <w:rFonts w:cs="Times New Roman"/>
          <w:rtl w:val="true"/>
        </w:rPr>
        <w:t xml:space="preserve"> </w:t>
      </w:r>
      <w:r>
        <w:rPr>
          <w:rtl w:val="true"/>
        </w:rPr>
        <w:t>בדוי</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בעבירות</w:t>
      </w:r>
      <w:r>
        <w:rPr>
          <w:rFonts w:cs="Times New Roman"/>
          <w:rtl w:val="true"/>
        </w:rPr>
        <w:t xml:space="preserve"> </w:t>
      </w:r>
      <w:r>
        <w:rPr>
          <w:rtl w:val="true"/>
        </w:rPr>
        <w:t>שיבוש</w:t>
      </w:r>
      <w:r>
        <w:rPr>
          <w:rFonts w:cs="Times New Roman"/>
          <w:rtl w:val="true"/>
        </w:rPr>
        <w:t xml:space="preserve"> </w:t>
      </w:r>
      <w:r>
        <w:rPr>
          <w:rtl w:val="true"/>
        </w:rPr>
        <w:t>מהלכי</w:t>
      </w:r>
      <w:r>
        <w:rPr>
          <w:rFonts w:cs="Times New Roman"/>
          <w:rtl w:val="true"/>
        </w:rPr>
        <w:t xml:space="preserve"> </w:t>
      </w:r>
      <w:r>
        <w:rPr>
          <w:rtl w:val="true"/>
        </w:rPr>
        <w:t>משפט</w:t>
      </w:r>
      <w:r>
        <w:rPr>
          <w:rFonts w:cs="Times New Roman"/>
          <w:rtl w:val="true"/>
        </w:rPr>
        <w:t xml:space="preserve"> </w:t>
      </w:r>
      <w:r>
        <w:rPr>
          <w:rtl w:val="true"/>
        </w:rPr>
        <w:t>והשמדת</w:t>
      </w:r>
      <w:r>
        <w:rPr>
          <w:rFonts w:cs="Times New Roman"/>
          <w:rtl w:val="true"/>
        </w:rPr>
        <w:t xml:space="preserve"> </w:t>
      </w:r>
      <w:r>
        <w:rPr>
          <w:rtl w:val="true"/>
        </w:rPr>
        <w:t>ראיות</w:t>
      </w:r>
      <w:r>
        <w:rPr>
          <w:rtl w:val="true"/>
        </w:rPr>
        <w:t xml:space="preserve">, </w:t>
      </w:r>
      <w:r>
        <w:rPr>
          <w:rtl w:val="true"/>
        </w:rPr>
        <w:t>הגם</w:t>
      </w:r>
      <w:r>
        <w:rPr>
          <w:rFonts w:cs="Times New Roman"/>
          <w:rtl w:val="true"/>
        </w:rPr>
        <w:t xml:space="preserve"> </w:t>
      </w:r>
      <w:r>
        <w:rPr>
          <w:rtl w:val="true"/>
        </w:rPr>
        <w:t>שעל</w:t>
      </w:r>
      <w:r>
        <w:rPr>
          <w:rFonts w:cs="Times New Roman"/>
          <w:rtl w:val="true"/>
        </w:rPr>
        <w:t xml:space="preserve"> </w:t>
      </w:r>
      <w:r>
        <w:rPr>
          <w:rtl w:val="true"/>
        </w:rPr>
        <w:t>פי</w:t>
      </w:r>
      <w:r>
        <w:rPr>
          <w:rFonts w:cs="Times New Roman"/>
          <w:rtl w:val="true"/>
        </w:rPr>
        <w:t xml:space="preserve"> </w:t>
      </w:r>
      <w:r>
        <w:rPr>
          <w:rtl w:val="true"/>
        </w:rPr>
        <w:t>רוב</w:t>
      </w:r>
      <w:r>
        <w:rPr>
          <w:rFonts w:cs="Times New Roman"/>
          <w:rtl w:val="true"/>
        </w:rPr>
        <w:t xml:space="preserve"> </w:t>
      </w:r>
      <w:r>
        <w:rPr>
          <w:rtl w:val="true"/>
        </w:rPr>
        <w:t>עבירות</w:t>
      </w:r>
      <w:r>
        <w:rPr>
          <w:rFonts w:cs="Times New Roman"/>
          <w:rtl w:val="true"/>
        </w:rPr>
        <w:t xml:space="preserve"> </w:t>
      </w:r>
      <w:r>
        <w:rPr>
          <w:rtl w:val="true"/>
        </w:rPr>
        <w:t>מסוג</w:t>
      </w:r>
      <w:r>
        <w:rPr>
          <w:rFonts w:cs="Times New Roman"/>
          <w:rtl w:val="true"/>
        </w:rPr>
        <w:t xml:space="preserve"> </w:t>
      </w:r>
      <w:r>
        <w:rPr>
          <w:rtl w:val="true"/>
        </w:rPr>
        <w:t>זה</w:t>
      </w:r>
      <w:r>
        <w:rPr>
          <w:rFonts w:cs="Times New Roman"/>
          <w:rtl w:val="true"/>
        </w:rPr>
        <w:t xml:space="preserve"> </w:t>
      </w:r>
      <w:r>
        <w:rPr>
          <w:rtl w:val="true"/>
        </w:rPr>
        <w:t>נלוות</w:t>
      </w:r>
      <w:r>
        <w:rPr>
          <w:rFonts w:cs="Times New Roman"/>
          <w:rtl w:val="true"/>
        </w:rPr>
        <w:t xml:space="preserve"> </w:t>
      </w:r>
      <w:r>
        <w:rPr>
          <w:rtl w:val="true"/>
        </w:rPr>
        <w:t>לעבירות</w:t>
      </w:r>
      <w:r>
        <w:rPr>
          <w:rFonts w:cs="Times New Roman"/>
          <w:rtl w:val="true"/>
        </w:rPr>
        <w:t xml:space="preserve"> </w:t>
      </w:r>
      <w:r>
        <w:rPr>
          <w:rtl w:val="true"/>
        </w:rPr>
        <w:t>נוספות</w:t>
      </w:r>
      <w:r>
        <w:rPr>
          <w:rtl w:val="true"/>
        </w:rPr>
        <w:t>,</w:t>
      </w:r>
      <w:r>
        <w:rPr>
          <w:rtl w:val="true"/>
        </w:rPr>
        <w:t xml:space="preserve"> </w:t>
      </w:r>
      <w:r>
        <w:rPr>
          <w:rtl w:val="true"/>
        </w:rPr>
        <w:t>ואינן</w:t>
      </w:r>
      <w:r>
        <w:rPr>
          <w:rFonts w:cs="Times New Roman"/>
          <w:rtl w:val="true"/>
        </w:rPr>
        <w:t xml:space="preserve"> </w:t>
      </w:r>
      <w:r>
        <w:rPr>
          <w:rtl w:val="true"/>
        </w:rPr>
        <w:t>מהוות</w:t>
      </w:r>
      <w:r>
        <w:rPr>
          <w:rFonts w:cs="Times New Roman"/>
          <w:rtl w:val="true"/>
        </w:rPr>
        <w:t xml:space="preserve"> </w:t>
      </w:r>
      <w:r>
        <w:rPr>
          <w:rtl w:val="true"/>
        </w:rPr>
        <w:t>את</w:t>
      </w:r>
      <w:r>
        <w:rPr>
          <w:rFonts w:cs="Times New Roman"/>
          <w:rtl w:val="true"/>
        </w:rPr>
        <w:t xml:space="preserve"> </w:t>
      </w:r>
      <w:r>
        <w:rPr>
          <w:rtl w:val="true"/>
        </w:rPr>
        <w:t>ליבת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5</w:t>
      </w:r>
      <w:r>
        <w:rPr>
          <w:rtl w:val="true"/>
        </w:rPr>
        <w:t xml:space="preserve"> </w:t>
      </w:r>
      <w:r>
        <w:rPr>
          <w:rtl w:val="true"/>
        </w:rPr>
        <w:t>ל</w:t>
      </w:r>
      <w:r>
        <w:rPr>
          <w:rtl w:val="true"/>
        </w:rPr>
        <w:t>-</w:t>
      </w:r>
      <w:r>
        <w:rPr/>
        <w:t>15</w:t>
      </w:r>
      <w:r>
        <w:rPr>
          <w:rtl w:val="true"/>
        </w:rPr>
        <w:t xml:space="preserve"> </w:t>
      </w:r>
      <w:r>
        <w:rPr>
          <w:rtl w:val="true"/>
        </w:rPr>
        <w:t>חודשי</w:t>
      </w:r>
      <w:r>
        <w:rPr>
          <w:rFonts w:cs="Times New Roman"/>
          <w:rtl w:val="true"/>
        </w:rPr>
        <w:t xml:space="preserve"> </w:t>
      </w:r>
      <w:r>
        <w:rPr>
          <w:rtl w:val="true"/>
        </w:rPr>
        <w:t>מאסר</w:t>
      </w:r>
      <w:r>
        <w:rPr>
          <w:rFonts w:cs="Calibri" w:ascii="Calibri" w:hAnsi="Calibri"/>
          <w:rtl w:val="true"/>
        </w:rPr>
        <w:t xml:space="preserve">. </w:t>
      </w:r>
      <w:r>
        <w:rPr>
          <w:rFonts w:ascii="Calibri" w:hAnsi="Calibri" w:cs="Calibri"/>
          <w:rtl w:val="true"/>
        </w:rPr>
        <w:t>יצוין כי מדובר במקרה חמור יותר מהמקרה שבפניי</w:t>
      </w:r>
      <w:r>
        <w:rPr>
          <w:rFonts w:cs="Calibri" w:ascii="Calibri" w:hAnsi="Calibri"/>
          <w:rtl w:val="true"/>
        </w:rPr>
        <w:t>.</w:t>
      </w:r>
    </w:p>
    <w:p>
      <w:pPr>
        <w:pStyle w:val="Normal"/>
        <w:spacing w:lineRule="auto" w:line="360" w:before="120" w:after="0"/>
        <w:ind w:end="0"/>
        <w:jc w:val="both"/>
        <w:rPr>
          <w:rFonts w:ascii="Calibri" w:hAnsi="Calibri" w:cs="Calibri"/>
        </w:rPr>
      </w:pPr>
      <w:r>
        <w:rPr>
          <w:rFonts w:ascii="Calibri" w:hAnsi="Calibri" w:cs="Calibri"/>
          <w:rtl w:val="true"/>
        </w:rPr>
        <w:t>אשר על כן</w:t>
      </w:r>
      <w:r>
        <w:rPr>
          <w:rFonts w:cs="Calibri" w:ascii="Calibri" w:hAnsi="Calibri"/>
          <w:rtl w:val="true"/>
        </w:rPr>
        <w:t xml:space="preserve">, </w:t>
      </w:r>
      <w:r>
        <w:rPr>
          <w:rFonts w:ascii="Calibri" w:hAnsi="Calibri" w:cs="Calibri"/>
          <w:rtl w:val="true"/>
        </w:rPr>
        <w:t>בנסיבות המקרה דנן</w:t>
      </w:r>
      <w:r>
        <w:rPr>
          <w:rFonts w:cs="Calibri" w:ascii="Calibri" w:hAnsi="Calibri"/>
          <w:rtl w:val="true"/>
        </w:rPr>
        <w:t xml:space="preserve">, </w:t>
      </w:r>
      <w:r>
        <w:rPr>
          <w:rFonts w:ascii="Calibri" w:hAnsi="Calibri" w:cs="Calibri"/>
          <w:rtl w:val="true"/>
        </w:rPr>
        <w:t>אני קובעת כי מתחם העונש ההולם באישום השני נע בין מאסר מותנה ל</w:t>
      </w:r>
      <w:r>
        <w:rPr>
          <w:rFonts w:cs="Calibri" w:ascii="Calibri" w:hAnsi="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חודשי מאסר בפועל</w:t>
      </w:r>
      <w:r>
        <w:rPr>
          <w:rFonts w:cs="Calibri" w:ascii="Calibri" w:hAnsi="Calibri"/>
          <w:rtl w:val="true"/>
        </w:rPr>
        <w:t xml:space="preserve">. </w:t>
      </w:r>
    </w:p>
    <w:p>
      <w:pPr>
        <w:pStyle w:val="Normal"/>
        <w:spacing w:lineRule="auto" w:line="360" w:before="120" w:after="0"/>
        <w:ind w:end="0"/>
        <w:jc w:val="both"/>
        <w:rPr>
          <w:rFonts w:ascii="Calibri" w:hAnsi="Calibri" w:cs="Calibri"/>
        </w:rPr>
      </w:pPr>
      <w:r>
        <w:rPr>
          <w:rFonts w:cs="Calibri" w:ascii="Calibri" w:hAnsi="Calibri"/>
          <w:rtl w:val="true"/>
        </w:rPr>
      </w:r>
    </w:p>
    <w:p>
      <w:pPr>
        <w:pStyle w:val="Normal"/>
        <w:spacing w:lineRule="auto" w:line="360"/>
        <w:ind w:end="0"/>
        <w:jc w:val="both"/>
        <w:rPr>
          <w:rFonts w:ascii="Arial" w:hAnsi="Arial" w:cs="Arial"/>
          <w:b/>
          <w:bCs/>
        </w:rPr>
      </w:pPr>
      <w:r>
        <w:rPr>
          <w:rFonts w:ascii="Arial" w:hAnsi="Arial" w:cs="Arial"/>
          <w:b/>
          <w:b/>
          <w:bCs/>
          <w:rtl w:val="true"/>
        </w:rPr>
        <w:t>חריגה ממתחם העונש ההולם</w:t>
      </w:r>
      <w:r>
        <w:rPr>
          <w:rFonts w:cs="Arial" w:ascii="Arial" w:hAnsi="Arial"/>
          <w:b/>
          <w:bCs/>
          <w:rtl w:val="true"/>
        </w:rPr>
        <w:t>:</w:t>
      </w:r>
    </w:p>
    <w:p>
      <w:pPr>
        <w:pStyle w:val="Normal"/>
        <w:spacing w:lineRule="auto" w:line="360"/>
        <w:ind w:end="0"/>
        <w:jc w:val="both"/>
        <w:rPr>
          <w:rFonts w:ascii="Arial" w:hAnsi="Arial" w:cs="Arial"/>
        </w:rPr>
      </w:pPr>
      <w:r>
        <w:rPr>
          <w:rFonts w:ascii="Arial" w:hAnsi="Arial" w:cs="Arial"/>
          <w:rtl w:val="true"/>
        </w:rPr>
        <w:t>בעניינם של הנאשמים לא מצאתי נסיבות המצדיקות סטייה ממתחם העונש ההולם לא לחומרא ולא לקולא</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 xml:space="preserve">לא התעלמתי מהאמור בתסקיר שירות המבחן לגבי נאשם </w:t>
      </w:r>
      <w:r>
        <w:rPr>
          <w:rFonts w:cs="Arial" w:ascii="Arial" w:hAnsi="Arial"/>
        </w:rPr>
        <w:t>2</w:t>
      </w:r>
      <w:r>
        <w:rPr>
          <w:rFonts w:cs="Arial" w:ascii="Arial" w:hAnsi="Arial"/>
          <w:rtl w:val="true"/>
        </w:rPr>
        <w:t xml:space="preserve">. </w:t>
      </w:r>
      <w:r>
        <w:rPr>
          <w:rFonts w:ascii="Arial" w:hAnsi="Arial" w:cs="Arial"/>
          <w:rtl w:val="true"/>
        </w:rPr>
        <w:t>יחד עם זאת איני סבורה כי מדובר בדרך שיקומית יוצאת דופן המצדיקה סטייה ממתחם העונש ההולם</w:t>
      </w:r>
      <w:r>
        <w:rPr>
          <w:rFonts w:cs="Arial" w:ascii="Arial" w:hAnsi="Arial"/>
          <w:rtl w:val="true"/>
        </w:rPr>
        <w:t xml:space="preserve">. </w:t>
      </w:r>
    </w:p>
    <w:p>
      <w:pPr>
        <w:pStyle w:val="Normal"/>
        <w:spacing w:lineRule="auto" w:line="360" w:before="120" w:after="160"/>
        <w:ind w:end="0"/>
        <w:jc w:val="both"/>
        <w:rPr>
          <w:rFonts w:ascii="Calibri" w:hAnsi="Calibri" w:eastAsia="Calibri" w:cs="Calibri"/>
        </w:rPr>
      </w:pPr>
      <w:r>
        <w:rPr>
          <w:rFonts w:ascii="Calibri" w:hAnsi="Calibri" w:eastAsia="Calibri" w:cs="Calibri"/>
          <w:rtl w:val="true"/>
        </w:rPr>
        <w:t>כפי שכבר נקבע לא פעם</w:t>
      </w:r>
      <w:r>
        <w:rPr>
          <w:rFonts w:eastAsia="Calibri" w:cs="Calibri" w:ascii="Calibri" w:hAnsi="Calibri"/>
          <w:rtl w:val="true"/>
        </w:rPr>
        <w:t xml:space="preserve">, </w:t>
      </w:r>
      <w:r>
        <w:rPr>
          <w:rFonts w:ascii="Calibri" w:hAnsi="Calibri" w:eastAsia="Calibri" w:cs="Calibri"/>
          <w:rtl w:val="true"/>
        </w:rPr>
        <w:t>שיקולי שיקום אינם חזות הכל ומולם ניצבים אינטרסים חשובים אחרים כגון גמול והרתעה</w:t>
      </w:r>
      <w:r>
        <w:rPr>
          <w:rFonts w:eastAsia="Calibri" w:cs="Calibri" w:ascii="Calibri" w:hAnsi="Calibri"/>
          <w:rtl w:val="true"/>
        </w:rPr>
        <w:t xml:space="preserve">. </w:t>
      </w:r>
      <w:r>
        <w:rPr>
          <w:rFonts w:ascii="Calibri" w:hAnsi="Calibri" w:eastAsia="Calibri" w:cs="Calibri"/>
          <w:rtl w:val="true"/>
        </w:rPr>
        <w:t>ובמקרה זה לא מצאתי כי יש להעדיף שיקולי שיקום על פני האינטרסים האחרים ולסטות ממתחם העונש ההולם לקולא</w:t>
      </w:r>
      <w:r>
        <w:rPr>
          <w:rFonts w:eastAsia="Calibri" w:cs="Calibri" w:ascii="Calibri" w:hAnsi="Calibri"/>
          <w:rtl w:val="true"/>
        </w:rPr>
        <w:t xml:space="preserve">, </w:t>
      </w:r>
      <w:r>
        <w:rPr>
          <w:rFonts w:ascii="Calibri" w:hAnsi="Calibri" w:eastAsia="Calibri" w:cs="Calibri"/>
          <w:rtl w:val="true"/>
        </w:rPr>
        <w:t>ולמאמצי השיקום יינתן משקל במהלך קביעת העונש בתוך המתחם</w:t>
      </w:r>
      <w:r>
        <w:rPr>
          <w:rFonts w:eastAsia="Calibri" w:cs="Calibri" w:ascii="Calibri" w:hAnsi="Calibri"/>
          <w:rtl w:val="true"/>
        </w:rPr>
        <w:t xml:space="preserve">. </w:t>
      </w:r>
    </w:p>
    <w:p>
      <w:pPr>
        <w:pStyle w:val="Normal"/>
        <w:spacing w:lineRule="auto" w:line="360" w:before="120" w:after="160"/>
        <w:ind w:end="0"/>
        <w:jc w:val="both"/>
        <w:rPr/>
      </w:pPr>
      <w:r>
        <w:rPr>
          <w:rFonts w:ascii="Calibri" w:hAnsi="Calibri" w:eastAsia="Calibri" w:cs="Calibri"/>
          <w:rtl w:val="true"/>
        </w:rPr>
        <w:t>בהקשר זה מצאתי להפנות ל</w:t>
      </w:r>
      <w:hyperlink r:id="rId53">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2441-15</w:t>
        </w:r>
      </w:hyperlink>
      <w:r>
        <w:rPr>
          <w:rFonts w:eastAsia="Calibri" w:cs="Calibri" w:ascii="Calibri" w:hAnsi="Calibri"/>
          <w:rtl w:val="true"/>
        </w:rPr>
        <w:t xml:space="preserve"> </w:t>
      </w:r>
      <w:r>
        <w:rPr>
          <w:rFonts w:ascii="Calibri" w:hAnsi="Calibri" w:eastAsia="Calibri" w:cs="Calibri"/>
          <w:b/>
          <w:b/>
          <w:bCs/>
          <w:rtl w:val="true"/>
        </w:rPr>
        <w:t>ראובן חכם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7.6.16</w:t>
      </w:r>
      <w:r>
        <w:rPr>
          <w:rFonts w:eastAsia="Calibri" w:cs="Calibri" w:ascii="Calibri" w:hAnsi="Calibri"/>
          <w:rtl w:val="true"/>
        </w:rPr>
        <w:t xml:space="preserve">) </w:t>
      </w:r>
      <w:r>
        <w:rPr>
          <w:rFonts w:ascii="Calibri" w:hAnsi="Calibri" w:eastAsia="Calibri" w:cs="Calibri"/>
          <w:rtl w:val="true"/>
        </w:rPr>
        <w:t>שם נקבע בנוגע לשיקולי השיקום כדלקמן</w:t>
      </w:r>
      <w:r>
        <w:rPr>
          <w:rFonts w:eastAsia="Calibri" w:cs="Calibri" w:ascii="Calibri" w:hAnsi="Calibri"/>
          <w:rtl w:val="true"/>
        </w:rPr>
        <w:t>:</w:t>
      </w:r>
    </w:p>
    <w:p>
      <w:pPr>
        <w:pStyle w:val="Normal"/>
        <w:spacing w:lineRule="auto" w:line="360" w:before="120" w:after="160"/>
        <w:ind w:start="720" w:end="0"/>
        <w:jc w:val="both"/>
        <w:rPr>
          <w:rFonts w:ascii="David" w:hAnsi="David" w:eastAsia="Calibri" w:cs="David"/>
          <w:b/>
          <w:bCs/>
        </w:rPr>
      </w:pPr>
      <w:r>
        <w:rPr>
          <w:rFonts w:eastAsia="Calibri" w:cs="David" w:ascii="David" w:hAnsi="David"/>
          <w:b/>
          <w:bCs/>
          <w:rtl w:val="true"/>
        </w:rPr>
        <w:t>"</w:t>
      </w:r>
      <w:r>
        <w:rPr>
          <w:rFonts w:ascii="David" w:hAnsi="David" w:eastAsia="Calibri"/>
          <w:b/>
          <w:b/>
          <w:bCs/>
          <w:rtl w:val="true"/>
        </w:rPr>
        <w:t>טרם סיום</w:t>
      </w:r>
      <w:r>
        <w:rPr>
          <w:rFonts w:eastAsia="Calibri" w:cs="David" w:ascii="David" w:hAnsi="David"/>
          <w:b/>
          <w:bCs/>
          <w:rtl w:val="true"/>
        </w:rPr>
        <w:t xml:space="preserve">, </w:t>
      </w:r>
      <w:r>
        <w:rPr>
          <w:rFonts w:ascii="David" w:hAnsi="David" w:eastAsia="Calibri"/>
          <w:b/>
          <w:b/>
          <w:bCs/>
          <w:rtl w:val="true"/>
        </w:rPr>
        <w:t>נתייחס בקצרה לעניין ההליך הטיפולי שעבר המערער</w:t>
      </w:r>
      <w:r>
        <w:rPr>
          <w:rFonts w:eastAsia="Calibri" w:cs="David" w:ascii="David" w:hAnsi="David"/>
          <w:b/>
          <w:bCs/>
          <w:rtl w:val="true"/>
        </w:rPr>
        <w:t xml:space="preserve">, </w:t>
      </w:r>
      <w:r>
        <w:rPr>
          <w:rFonts w:ascii="David" w:hAnsi="David" w:eastAsia="Calibri"/>
          <w:b/>
          <w:b/>
          <w:bCs/>
          <w:rtl w:val="true"/>
        </w:rPr>
        <w:t>שבגינו הוא סבור כי היה מקום לסטות לקולה ממתחם הענישה</w:t>
      </w:r>
      <w:r>
        <w:rPr>
          <w:rFonts w:eastAsia="Calibri" w:cs="David" w:ascii="David" w:hAnsi="David"/>
          <w:b/>
          <w:bCs/>
          <w:rtl w:val="true"/>
        </w:rPr>
        <w:t xml:space="preserve">, </w:t>
      </w:r>
      <w:r>
        <w:rPr>
          <w:rFonts w:ascii="David" w:hAnsi="David" w:eastAsia="Calibri"/>
          <w:b/>
          <w:b/>
          <w:bCs/>
          <w:rtl w:val="true"/>
        </w:rPr>
        <w:t>משיקולי שיקום</w:t>
      </w:r>
      <w:r>
        <w:rPr>
          <w:rFonts w:eastAsia="Calibri" w:cs="David" w:ascii="David" w:hAnsi="David"/>
          <w:b/>
          <w:bCs/>
          <w:rtl w:val="true"/>
        </w:rPr>
        <w:t xml:space="preserve">. </w:t>
      </w:r>
      <w:r>
        <w:rPr>
          <w:rFonts w:ascii="David" w:hAnsi="David" w:eastAsia="Calibri"/>
          <w:b/>
          <w:b/>
          <w:bCs/>
          <w:u w:val="single"/>
          <w:rtl w:val="true"/>
        </w:rPr>
        <w:t>ראשית לכל</w:t>
      </w:r>
      <w:r>
        <w:rPr>
          <w:rFonts w:eastAsia="Calibri" w:cs="David" w:ascii="David" w:hAnsi="David"/>
          <w:b/>
          <w:bCs/>
          <w:u w:val="single"/>
          <w:rtl w:val="true"/>
        </w:rPr>
        <w:t xml:space="preserve">, </w:t>
      </w:r>
      <w:r>
        <w:rPr>
          <w:rFonts w:ascii="David" w:hAnsi="David" w:eastAsia="Calibri"/>
          <w:b/>
          <w:b/>
          <w:bCs/>
          <w:u w:val="single"/>
          <w:rtl w:val="true"/>
        </w:rPr>
        <w:t>יש להבהיר כי האינטרס השיקומי איננו חזות הכל</w:t>
      </w:r>
      <w:r>
        <w:rPr>
          <w:rFonts w:eastAsia="Calibri" w:cs="David" w:ascii="David" w:hAnsi="David"/>
          <w:b/>
          <w:bCs/>
          <w:u w:val="single"/>
          <w:rtl w:val="true"/>
        </w:rPr>
        <w:t xml:space="preserve">, </w:t>
      </w:r>
      <w:r>
        <w:rPr>
          <w:rFonts w:ascii="David" w:hAnsi="David" w:eastAsia="Calibri"/>
          <w:b/>
          <w:b/>
          <w:bCs/>
          <w:u w:val="single"/>
          <w:rtl w:val="true"/>
        </w:rPr>
        <w:t>ולצידו ניצבים שיקולים חשובים לא פחות</w:t>
      </w:r>
      <w:r>
        <w:rPr>
          <w:rFonts w:eastAsia="Calibri" w:cs="David" w:ascii="David" w:hAnsi="David"/>
          <w:b/>
          <w:bCs/>
          <w:u w:val="single"/>
          <w:rtl w:val="true"/>
        </w:rPr>
        <w:t xml:space="preserve">, </w:t>
      </w:r>
      <w:r>
        <w:rPr>
          <w:rFonts w:ascii="David" w:hAnsi="David" w:eastAsia="Calibri"/>
          <w:b/>
          <w:b/>
          <w:bCs/>
          <w:u w:val="single"/>
          <w:rtl w:val="true"/>
        </w:rPr>
        <w:t xml:space="preserve">ובהם עקרונות הגמול וההרתעה </w:t>
      </w:r>
      <w:r>
        <w:rPr>
          <w:rFonts w:eastAsia="Calibri" w:cs="David" w:ascii="David" w:hAnsi="David"/>
          <w:b/>
          <w:bCs/>
          <w:u w:val="single"/>
          <w:rtl w:val="true"/>
        </w:rPr>
        <w:t>(</w:t>
      </w:r>
      <w:r>
        <w:rPr>
          <w:rFonts w:ascii="David" w:hAnsi="David" w:eastAsia="Calibri"/>
          <w:b/>
          <w:b/>
          <w:bCs/>
          <w:u w:val="single"/>
          <w:rtl w:val="true"/>
        </w:rPr>
        <w:t>ראו</w:t>
      </w:r>
      <w:r>
        <w:rPr>
          <w:rFonts w:eastAsia="Calibri" w:cs="David" w:ascii="David" w:hAnsi="David"/>
          <w:b/>
          <w:bCs/>
          <w:u w:val="single"/>
          <w:rtl w:val="true"/>
        </w:rPr>
        <w:t xml:space="preserve">, </w:t>
      </w:r>
      <w:r>
        <w:rPr>
          <w:rFonts w:ascii="David" w:hAnsi="David" w:eastAsia="Calibri"/>
          <w:b/>
          <w:b/>
          <w:bCs/>
          <w:u w:val="single"/>
          <w:rtl w:val="true"/>
        </w:rPr>
        <w:t>בהקשר זה</w:t>
      </w:r>
      <w:r>
        <w:rPr>
          <w:rFonts w:eastAsia="Calibri" w:cs="David" w:ascii="David" w:hAnsi="David"/>
          <w:b/>
          <w:bCs/>
          <w:u w:val="single"/>
          <w:rtl w:val="true"/>
        </w:rPr>
        <w:t xml:space="preserve">, </w:t>
      </w:r>
      <w:hyperlink r:id="rId54">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8404/11</w:t>
        </w:r>
      </w:hyperlink>
      <w:r>
        <w:rPr>
          <w:rFonts w:eastAsia="Calibri" w:cs="David" w:ascii="David" w:hAnsi="David"/>
          <w:b/>
          <w:bCs/>
          <w:u w:val="single"/>
          <w:rtl w:val="true"/>
        </w:rPr>
        <w:t xml:space="preserve"> </w:t>
      </w:r>
      <w:r>
        <w:rPr>
          <w:rFonts w:ascii="David" w:hAnsi="David" w:eastAsia="Calibri"/>
          <w:b/>
          <w:b/>
          <w:bCs/>
          <w:u w:val="single"/>
          <w:rtl w:val="true"/>
        </w:rPr>
        <w:t>אסיאטוב נ</w:t>
      </w:r>
      <w:r>
        <w:rPr>
          <w:rFonts w:eastAsia="Calibri" w:cs="David" w:ascii="David" w:hAnsi="David"/>
          <w:b/>
          <w:bCs/>
          <w:u w:val="single"/>
          <w:rtl w:val="true"/>
        </w:rPr>
        <w:t xml:space="preserve">' </w:t>
      </w:r>
      <w:r>
        <w:rPr>
          <w:rFonts w:ascii="David" w:hAnsi="David" w:eastAsia="Calibri"/>
          <w:b/>
          <w:b/>
          <w:bCs/>
          <w:u w:val="single"/>
          <w:rtl w:val="true"/>
        </w:rPr>
        <w:t xml:space="preserve">מדינת ישראל </w:t>
      </w:r>
      <w:r>
        <w:rPr>
          <w:rFonts w:eastAsia="Calibri" w:cs="David" w:ascii="David" w:hAnsi="David"/>
          <w:b/>
          <w:bCs/>
          <w:u w:val="single"/>
          <w:rtl w:val="true"/>
        </w:rPr>
        <w:t>[</w:t>
      </w:r>
      <w:r>
        <w:rPr>
          <w:rFonts w:ascii="David" w:hAnsi="David" w:eastAsia="Calibri"/>
          <w:b/>
          <w:b/>
          <w:bCs/>
          <w:u w:val="single"/>
          <w:rtl w:val="true"/>
        </w:rPr>
        <w:t>פורסם בנבו</w:t>
      </w:r>
      <w:r>
        <w:rPr>
          <w:rFonts w:eastAsia="Calibri" w:cs="David" w:ascii="David" w:hAnsi="David"/>
          <w:b/>
          <w:bCs/>
          <w:u w:val="single"/>
          <w:rtl w:val="true"/>
        </w:rPr>
        <w:t>] (</w:t>
      </w:r>
      <w:r>
        <w:rPr>
          <w:rFonts w:eastAsia="Calibri" w:cs="David" w:ascii="David" w:hAnsi="David"/>
          <w:b/>
          <w:bCs/>
          <w:u w:val="single"/>
        </w:rPr>
        <w:t>12.6.2012</w:t>
      </w:r>
      <w:r>
        <w:rPr>
          <w:rFonts w:eastAsia="Calibri" w:cs="David" w:ascii="David" w:hAnsi="David"/>
          <w:b/>
          <w:bCs/>
          <w:u w:val="single"/>
          <w:rtl w:val="true"/>
        </w:rPr>
        <w:t xml:space="preserve">); </w:t>
      </w:r>
      <w:hyperlink r:id="rId55">
        <w:r>
          <w:rPr>
            <w:rStyle w:val="Hyperlink"/>
            <w:rFonts w:ascii="David" w:hAnsi="David" w:eastAsia="Calibri"/>
            <w:b/>
            <w:b/>
            <w:bCs/>
            <w:color w:val="0000FF"/>
            <w:u w:val="single"/>
            <w:rtl w:val="true"/>
          </w:rPr>
          <w:t>ע</w:t>
        </w:r>
        <w:r>
          <w:rPr>
            <w:rStyle w:val="Hyperlink"/>
            <w:rFonts w:eastAsia="Calibri" w:cs="David" w:ascii="David" w:hAnsi="David"/>
            <w:b/>
            <w:bCs/>
            <w:color w:val="0000FF"/>
            <w:u w:val="single"/>
            <w:rtl w:val="true"/>
          </w:rPr>
          <w:t>"</w:t>
        </w:r>
        <w:r>
          <w:rPr>
            <w:rStyle w:val="Hyperlink"/>
            <w:rFonts w:ascii="David" w:hAnsi="David" w:eastAsia="Calibri"/>
            <w:b/>
            <w:b/>
            <w:bCs/>
            <w:color w:val="0000FF"/>
            <w:u w:val="single"/>
            <w:rtl w:val="true"/>
          </w:rPr>
          <w:t xml:space="preserve">פ </w:t>
        </w:r>
        <w:r>
          <w:rPr>
            <w:rStyle w:val="Hyperlink"/>
            <w:rFonts w:eastAsia="Calibri" w:cs="David" w:ascii="David" w:hAnsi="David"/>
            <w:b/>
            <w:bCs/>
            <w:color w:val="0000FF"/>
            <w:u w:val="single"/>
          </w:rPr>
          <w:t>5576/10</w:t>
        </w:r>
      </w:hyperlink>
      <w:r>
        <w:rPr>
          <w:rFonts w:eastAsia="Calibri" w:cs="David" w:ascii="David" w:hAnsi="David"/>
          <w:b/>
          <w:bCs/>
          <w:u w:val="single"/>
          <w:rtl w:val="true"/>
        </w:rPr>
        <w:t xml:space="preserve"> </w:t>
      </w:r>
      <w:r>
        <w:rPr>
          <w:rFonts w:ascii="David" w:hAnsi="David" w:eastAsia="Calibri"/>
          <w:b/>
          <w:b/>
          <w:bCs/>
          <w:u w:val="single"/>
          <w:rtl w:val="true"/>
        </w:rPr>
        <w:t>פלוני נ</w:t>
      </w:r>
      <w:r>
        <w:rPr>
          <w:rFonts w:eastAsia="Calibri" w:cs="David" w:ascii="David" w:hAnsi="David"/>
          <w:b/>
          <w:bCs/>
          <w:u w:val="single"/>
          <w:rtl w:val="true"/>
        </w:rPr>
        <w:t xml:space="preserve">' </w:t>
      </w:r>
      <w:r>
        <w:rPr>
          <w:rFonts w:ascii="David" w:hAnsi="David" w:eastAsia="Calibri"/>
          <w:b/>
          <w:b/>
          <w:bCs/>
          <w:u w:val="single"/>
          <w:rtl w:val="true"/>
        </w:rPr>
        <w:t xml:space="preserve">מדינת ישראל </w:t>
      </w:r>
      <w:r>
        <w:rPr>
          <w:rFonts w:eastAsia="Calibri" w:cs="David" w:ascii="David" w:hAnsi="David"/>
          <w:b/>
          <w:bCs/>
          <w:u w:val="single"/>
          <w:rtl w:val="true"/>
        </w:rPr>
        <w:t>[</w:t>
      </w:r>
      <w:r>
        <w:rPr>
          <w:rFonts w:ascii="David" w:hAnsi="David" w:eastAsia="Calibri"/>
          <w:b/>
          <w:b/>
          <w:bCs/>
          <w:u w:val="single"/>
          <w:rtl w:val="true"/>
        </w:rPr>
        <w:t>פורסם בנבו</w:t>
      </w:r>
      <w:r>
        <w:rPr>
          <w:rFonts w:eastAsia="Calibri" w:cs="David" w:ascii="David" w:hAnsi="David"/>
          <w:b/>
          <w:bCs/>
          <w:u w:val="single"/>
          <w:rtl w:val="true"/>
        </w:rPr>
        <w:t>] (</w:t>
      </w:r>
      <w:r>
        <w:rPr>
          <w:rFonts w:eastAsia="Calibri" w:cs="David" w:ascii="David" w:hAnsi="David"/>
          <w:b/>
          <w:bCs/>
          <w:u w:val="single"/>
        </w:rPr>
        <w:t>14.4.2011</w:t>
      </w:r>
      <w:r>
        <w:rPr>
          <w:rFonts w:eastAsia="Calibri" w:cs="David" w:ascii="David" w:hAnsi="David"/>
          <w:b/>
          <w:bCs/>
          <w:u w:val="single"/>
          <w:rtl w:val="true"/>
        </w:rPr>
        <w:t>)).</w:t>
      </w:r>
      <w:r>
        <w:rPr>
          <w:rFonts w:eastAsia="Calibri" w:cs="David" w:ascii="David" w:hAnsi="David"/>
          <w:b/>
          <w:bCs/>
          <w:rtl w:val="true"/>
        </w:rPr>
        <w:t xml:space="preserve"> </w:t>
      </w:r>
      <w:r>
        <w:rPr>
          <w:rFonts w:ascii="David" w:hAnsi="David" w:eastAsia="Calibri"/>
          <w:b/>
          <w:b/>
          <w:bCs/>
          <w:rtl w:val="true"/>
        </w:rPr>
        <w:t>שנית</w:t>
      </w:r>
      <w:r>
        <w:rPr>
          <w:rFonts w:eastAsia="Calibri" w:cs="David" w:ascii="David" w:hAnsi="David"/>
          <w:b/>
          <w:bCs/>
          <w:rtl w:val="true"/>
        </w:rPr>
        <w:t xml:space="preserve">, </w:t>
      </w:r>
      <w:r>
        <w:rPr>
          <w:rFonts w:ascii="David" w:hAnsi="David" w:eastAsia="Calibri"/>
          <w:b/>
          <w:b/>
          <w:bCs/>
          <w:rtl w:val="true"/>
        </w:rPr>
        <w:t>גם אם עבר המערער הליך טיפולי במשך חודשים רבים</w:t>
      </w:r>
      <w:r>
        <w:rPr>
          <w:rFonts w:eastAsia="Calibri" w:cs="David" w:ascii="David" w:hAnsi="David"/>
          <w:b/>
          <w:bCs/>
          <w:rtl w:val="true"/>
        </w:rPr>
        <w:t xml:space="preserve">, </w:t>
      </w:r>
      <w:r>
        <w:rPr>
          <w:rFonts w:ascii="David" w:hAnsi="David" w:eastAsia="Calibri"/>
          <w:b/>
          <w:b/>
          <w:bCs/>
          <w:rtl w:val="true"/>
        </w:rPr>
        <w:t>אין להתעלם מהרחקתו של המערער מן הקהילה</w:t>
      </w:r>
      <w:r>
        <w:rPr>
          <w:rFonts w:eastAsia="Calibri" w:cs="David" w:ascii="David" w:hAnsi="David"/>
          <w:b/>
          <w:bCs/>
          <w:rtl w:val="true"/>
        </w:rPr>
        <w:t xml:space="preserve">, </w:t>
      </w:r>
      <w:r>
        <w:rPr>
          <w:rFonts w:ascii="David" w:hAnsi="David" w:eastAsia="Calibri"/>
          <w:b/>
          <w:b/>
          <w:bCs/>
          <w:rtl w:val="true"/>
        </w:rPr>
        <w:t>במסגרתה הוא טופל</w:t>
      </w:r>
      <w:r>
        <w:rPr>
          <w:rFonts w:eastAsia="Calibri" w:cs="David" w:ascii="David" w:hAnsi="David"/>
          <w:b/>
          <w:bCs/>
          <w:rtl w:val="true"/>
        </w:rPr>
        <w:t xml:space="preserve">, </w:t>
      </w:r>
      <w:r>
        <w:rPr>
          <w:rFonts w:ascii="David" w:hAnsi="David" w:eastAsia="Calibri"/>
          <w:b/>
          <w:b/>
          <w:bCs/>
          <w:rtl w:val="true"/>
        </w:rPr>
        <w:t>כפי שמפורט לעיל</w:t>
      </w:r>
      <w:r>
        <w:rPr>
          <w:rFonts w:eastAsia="Calibri" w:cs="David" w:ascii="David" w:hAnsi="David"/>
          <w:b/>
          <w:bCs/>
          <w:rtl w:val="true"/>
        </w:rPr>
        <w:t xml:space="preserve">. </w:t>
      </w:r>
      <w:r>
        <w:rPr>
          <w:rFonts w:ascii="David" w:hAnsi="David" w:eastAsia="Calibri"/>
          <w:b/>
          <w:b/>
          <w:bCs/>
          <w:rtl w:val="true"/>
        </w:rPr>
        <w:t>בנסיבות אלה</w:t>
      </w:r>
      <w:r>
        <w:rPr>
          <w:rFonts w:eastAsia="Calibri" w:cs="David" w:ascii="David" w:hAnsi="David"/>
          <w:b/>
          <w:bCs/>
          <w:rtl w:val="true"/>
        </w:rPr>
        <w:t xml:space="preserve">, </w:t>
      </w:r>
      <w:r>
        <w:rPr>
          <w:rFonts w:ascii="David" w:hAnsi="David" w:eastAsia="Calibri"/>
          <w:b/>
          <w:b/>
          <w:bCs/>
          <w:rtl w:val="true"/>
        </w:rPr>
        <w:t>לא היתה הצדקה לסטות לקולה מן המתחם שנקבע</w:t>
      </w:r>
      <w:r>
        <w:rPr>
          <w:rFonts w:eastAsia="Calibri" w:cs="David" w:ascii="David" w:hAnsi="David"/>
          <w:b/>
          <w:bCs/>
          <w:rtl w:val="true"/>
        </w:rPr>
        <w:t xml:space="preserve">, </w:t>
      </w:r>
      <w:r>
        <w:rPr>
          <w:rFonts w:ascii="David" w:hAnsi="David" w:eastAsia="Calibri"/>
          <w:b/>
          <w:b/>
          <w:bCs/>
          <w:rtl w:val="true"/>
        </w:rPr>
        <w:t>אך יש להדגיש כי השיקול השיקומי נלקח בחשבון</w:t>
      </w:r>
      <w:r>
        <w:rPr>
          <w:rFonts w:eastAsia="Calibri" w:cs="David" w:ascii="David" w:hAnsi="David"/>
          <w:b/>
          <w:bCs/>
          <w:rtl w:val="true"/>
        </w:rPr>
        <w:t xml:space="preserve">, </w:t>
      </w:r>
      <w:r>
        <w:rPr>
          <w:rFonts w:ascii="David" w:hAnsi="David" w:eastAsia="Calibri"/>
          <w:b/>
          <w:b/>
          <w:bCs/>
          <w:rtl w:val="true"/>
        </w:rPr>
        <w:t>עת גזר בית משפט קמא את עונשו של המערער</w:t>
      </w:r>
      <w:r>
        <w:rPr>
          <w:rFonts w:eastAsia="Calibri" w:cs="David" w:ascii="David" w:hAnsi="David"/>
          <w:b/>
          <w:bCs/>
          <w:rtl w:val="true"/>
        </w:rPr>
        <w:t>". (</w:t>
      </w:r>
      <w:r>
        <w:rPr>
          <w:rFonts w:ascii="David" w:hAnsi="David" w:eastAsia="Calibri"/>
          <w:rtl w:val="true"/>
        </w:rPr>
        <w:t>הדגשה לא במקור מ</w:t>
      </w:r>
      <w:r>
        <w:rPr>
          <w:rFonts w:eastAsia="Calibri" w:cs="David" w:ascii="David" w:hAnsi="David"/>
          <w:rtl w:val="true"/>
        </w:rPr>
        <w:t>.</w:t>
      </w:r>
      <w:r>
        <w:rPr>
          <w:rFonts w:ascii="David" w:hAnsi="David" w:eastAsia="Calibri"/>
          <w:rtl w:val="true"/>
        </w:rPr>
        <w:t>פ</w:t>
      </w:r>
      <w:r>
        <w:rPr>
          <w:rFonts w:eastAsia="Calibri" w:cs="David" w:ascii="David" w:hAnsi="David"/>
          <w:rtl w:val="true"/>
        </w:rPr>
        <w:t>.</w:t>
      </w:r>
      <w:r>
        <w:rPr>
          <w:rFonts w:ascii="David" w:hAnsi="David" w:eastAsia="Calibri"/>
          <w:rtl w:val="true"/>
        </w:rPr>
        <w:t>ב</w:t>
      </w:r>
      <w:r>
        <w:rPr>
          <w:rFonts w:eastAsia="Calibri" w:cs="David" w:ascii="David" w:hAnsi="David"/>
          <w:rtl w:val="true"/>
        </w:rPr>
        <w:t>)</w:t>
      </w:r>
    </w:p>
    <w:p>
      <w:pPr>
        <w:pStyle w:val="Normal"/>
        <w:spacing w:lineRule="auto" w:line="360" w:before="120" w:after="0"/>
        <w:ind w:end="0"/>
        <w:jc w:val="both"/>
        <w:rPr>
          <w:rFonts w:ascii="Calibri" w:hAnsi="Calibri" w:eastAsia="Calibri" w:cs="Calibri"/>
          <w:highlight w:val="yellow"/>
        </w:rPr>
      </w:pPr>
      <w:r>
        <w:rPr>
          <w:rFonts w:eastAsia="Arial" w:cs="Arial" w:ascii="Arial" w:hAnsi="Arial"/>
          <w:rtl w:val="true"/>
        </w:rPr>
        <w:t xml:space="preserve"> </w:t>
      </w:r>
      <w:r>
        <w:rPr>
          <w:rFonts w:ascii="Calibri" w:hAnsi="Calibri" w:eastAsia="Calibri" w:cs="Calibri"/>
          <w:rtl w:val="true"/>
        </w:rPr>
        <w:t>אשר על כן</w:t>
      </w:r>
      <w:r>
        <w:rPr>
          <w:rFonts w:eastAsia="Calibri" w:cs="Calibri" w:ascii="Calibri" w:hAnsi="Calibri"/>
          <w:rtl w:val="true"/>
        </w:rPr>
        <w:t xml:space="preserve">, </w:t>
      </w:r>
      <w:r>
        <w:rPr>
          <w:rFonts w:ascii="Calibri" w:hAnsi="Calibri" w:eastAsia="Calibri" w:cs="Calibri"/>
          <w:rtl w:val="true"/>
        </w:rPr>
        <w:t>לא מצאתי כי במקרה זה מתקיימות נסיבות המצדיקות סטייה מתחם העונש ההולם אותו קבעתי לעיל</w:t>
      </w:r>
      <w:r>
        <w:rPr>
          <w:rFonts w:eastAsia="Calibri" w:cs="Calibri" w:ascii="Calibri" w:hAnsi="Calibri"/>
          <w:rtl w:val="true"/>
        </w:rPr>
        <w:t xml:space="preserve">. </w:t>
      </w:r>
    </w:p>
    <w:p>
      <w:pPr>
        <w:pStyle w:val="Normal"/>
        <w:spacing w:lineRule="auto" w:line="360"/>
        <w:ind w:end="0"/>
        <w:jc w:val="both"/>
        <w:rPr>
          <w:rFonts w:ascii="Arial" w:hAnsi="Arial" w:eastAsia="Calibri" w:cs="Arial"/>
          <w:highlight w:val="yellow"/>
        </w:rPr>
      </w:pPr>
      <w:r>
        <w:rPr>
          <w:rFonts w:eastAsia="Calibri" w:cs="Arial" w:ascii="Arial" w:hAnsi="Arial"/>
          <w:highlight w:val="yellow"/>
          <w:rtl w:val="true"/>
        </w:rPr>
      </w:r>
    </w:p>
    <w:p>
      <w:pPr>
        <w:pStyle w:val="Normal"/>
        <w:spacing w:lineRule="auto" w:line="360" w:before="120" w:after="0"/>
        <w:ind w:end="0"/>
        <w:jc w:val="both"/>
        <w:rPr>
          <w:b/>
          <w:bCs/>
        </w:rPr>
      </w:pPr>
      <w:r>
        <w:rPr>
          <w:b/>
          <w:b/>
          <w:bCs/>
          <w:rtl w:val="true"/>
        </w:rPr>
        <w:t>באשר</w:t>
      </w:r>
      <w:r>
        <w:rPr>
          <w:rFonts w:cs="Times New Roman"/>
          <w:b/>
          <w:b/>
          <w:bCs/>
          <w:rtl w:val="true"/>
        </w:rPr>
        <w:t xml:space="preserve"> </w:t>
      </w:r>
      <w:r>
        <w:rPr>
          <w:b/>
          <w:b/>
          <w:bCs/>
          <w:rtl w:val="true"/>
        </w:rPr>
        <w:t>לעונשם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הנאשמים</w:t>
      </w:r>
      <w:r>
        <w:rPr>
          <w:rFonts w:cs="Times New Roman"/>
          <w:b/>
          <w:b/>
          <w:bCs/>
          <w:rtl w:val="true"/>
        </w:rPr>
        <w:t xml:space="preserve"> </w:t>
      </w:r>
      <w:r>
        <w:rPr>
          <w:b/>
          <w:b/>
          <w:bCs/>
          <w:rtl w:val="true"/>
        </w:rPr>
        <w:t>בתוך</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b/>
          <w:bCs/>
          <w:rtl w:val="true"/>
        </w:rPr>
        <w:t>:</w:t>
      </w:r>
    </w:p>
    <w:p>
      <w:pPr>
        <w:pStyle w:val="Normal"/>
        <w:spacing w:lineRule="auto" w:line="360" w:before="120" w:after="0"/>
        <w:ind w:end="0"/>
        <w:jc w:val="both"/>
        <w:rPr/>
      </w:pPr>
      <w:r>
        <w:rPr>
          <w:rtl w:val="true"/>
        </w:rPr>
        <w:t>לקולא</w:t>
      </w:r>
      <w:r>
        <w:rPr>
          <w:rFonts w:cs="Times New Roman"/>
          <w:rtl w:val="true"/>
        </w:rPr>
        <w:t xml:space="preserve"> </w:t>
      </w:r>
      <w:r>
        <w:rPr>
          <w:rtl w:val="true"/>
        </w:rPr>
        <w:t>שקלתי</w:t>
      </w:r>
      <w:r>
        <w:rPr>
          <w:rFonts w:cs="Times New Roman"/>
          <w:rtl w:val="true"/>
        </w:rPr>
        <w:t xml:space="preserve"> </w:t>
      </w:r>
      <w:r>
        <w:rPr>
          <w:rtl w:val="true"/>
        </w:rPr>
        <w:t>את</w:t>
      </w:r>
      <w:r>
        <w:rPr>
          <w:rFonts w:cs="Times New Roman"/>
          <w:rtl w:val="true"/>
        </w:rPr>
        <w:t xml:space="preserve"> </w:t>
      </w:r>
      <w:r>
        <w:rPr>
          <w:rtl w:val="true"/>
        </w:rPr>
        <w:t>העובדה</w:t>
      </w:r>
      <w:r>
        <w:rPr>
          <w:rtl w:val="true"/>
        </w:rPr>
        <w:t xml:space="preserve">, </w:t>
      </w:r>
      <w:r>
        <w:rPr>
          <w:rtl w:val="true"/>
        </w:rPr>
        <w:t>כי</w:t>
      </w:r>
      <w:r>
        <w:rPr>
          <w:rFonts w:cs="Times New Roman"/>
          <w:rtl w:val="true"/>
        </w:rPr>
        <w:t xml:space="preserve"> </w:t>
      </w:r>
      <w:r>
        <w:rPr>
          <w:rtl w:val="true"/>
        </w:rPr>
        <w:t>הנאשמים</w:t>
      </w:r>
      <w:r>
        <w:rPr>
          <w:rFonts w:cs="Times New Roman"/>
          <w:rtl w:val="true"/>
        </w:rPr>
        <w:t xml:space="preserve"> </w:t>
      </w:r>
      <w:r>
        <w:rPr>
          <w:rtl w:val="true"/>
        </w:rPr>
        <w:t>הודו</w:t>
      </w:r>
      <w:r>
        <w:rPr>
          <w:rtl w:val="true"/>
        </w:rPr>
        <w:t xml:space="preserve">, </w:t>
      </w:r>
      <w:r>
        <w:rPr>
          <w:rtl w:val="true"/>
        </w:rPr>
        <w:t>הגם</w:t>
      </w:r>
      <w:r>
        <w:rPr>
          <w:rFonts w:cs="Times New Roman"/>
          <w:rtl w:val="true"/>
        </w:rPr>
        <w:t xml:space="preserve"> </w:t>
      </w:r>
      <w:r>
        <w:rPr>
          <w:rtl w:val="true"/>
        </w:rPr>
        <w:t>שההודאה</w:t>
      </w:r>
      <w:r>
        <w:rPr>
          <w:rFonts w:cs="Times New Roman"/>
          <w:rtl w:val="true"/>
        </w:rPr>
        <w:t xml:space="preserve"> </w:t>
      </w:r>
      <w:r>
        <w:rPr>
          <w:rtl w:val="true"/>
        </w:rPr>
        <w:t>ניתנה</w:t>
      </w:r>
      <w:r>
        <w:rPr>
          <w:rFonts w:cs="Times New Roman"/>
          <w:rtl w:val="true"/>
        </w:rPr>
        <w:t xml:space="preserve"> </w:t>
      </w:r>
      <w:r>
        <w:rPr>
          <w:rtl w:val="true"/>
        </w:rPr>
        <w:t>בסוף</w:t>
      </w:r>
      <w:r>
        <w:rPr>
          <w:rFonts w:cs="Times New Roman"/>
          <w:rtl w:val="true"/>
        </w:rPr>
        <w:t xml:space="preserve"> </w:t>
      </w:r>
      <w:r>
        <w:rPr>
          <w:rtl w:val="true"/>
        </w:rPr>
        <w:t>פרשת</w:t>
      </w:r>
      <w:r>
        <w:rPr>
          <w:rFonts w:cs="Times New Roman"/>
          <w:rtl w:val="true"/>
        </w:rPr>
        <w:t xml:space="preserve"> </w:t>
      </w:r>
      <w:r>
        <w:rPr>
          <w:rtl w:val="true"/>
        </w:rPr>
        <w:t>התביעה</w:t>
      </w:r>
      <w:r>
        <w:rPr>
          <w:rtl w:val="true"/>
        </w:rPr>
        <w:t xml:space="preserve">, </w:t>
      </w:r>
      <w:r>
        <w:rPr>
          <w:rtl w:val="true"/>
        </w:rPr>
        <w:t>ונטלו</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מעשיהם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rtl w:val="true"/>
        </w:rPr>
        <w:t>בנוגע</w:t>
      </w:r>
      <w:r>
        <w:rPr>
          <w:rFonts w:cs="Times New Roman"/>
          <w:b/>
          <w:b/>
          <w:bCs/>
          <w:rtl w:val="true"/>
        </w:rPr>
        <w:t xml:space="preserve"> </w:t>
      </w:r>
      <w:r>
        <w:rPr>
          <w:b/>
          <w:b/>
          <w:bCs/>
          <w:rtl w:val="true"/>
        </w:rPr>
        <w:t>לנאשם</w:t>
      </w:r>
      <w:r>
        <w:rPr>
          <w:rFonts w:cs="Times New Roman"/>
          <w:b/>
          <w:b/>
          <w:bCs/>
          <w:rtl w:val="true"/>
        </w:rPr>
        <w:t xml:space="preserve"> </w:t>
      </w:r>
      <w:r>
        <w:rPr>
          <w:b/>
          <w:bCs/>
        </w:rPr>
        <w:t>1</w:t>
      </w:r>
      <w:r>
        <w:rPr>
          <w:b/>
          <w:bCs/>
          <w:rtl w:val="true"/>
        </w:rPr>
        <w:t>,</w:t>
      </w:r>
      <w:r>
        <w:rPr>
          <w:rtl w:val="true"/>
        </w:rPr>
        <w:t xml:space="preserve"> </w:t>
      </w:r>
      <w:r>
        <w:rPr>
          <w:rtl w:val="true"/>
        </w:rPr>
        <w:t>נתתי</w:t>
      </w:r>
      <w:r>
        <w:rPr>
          <w:rFonts w:cs="Times New Roman"/>
          <w:rtl w:val="true"/>
        </w:rPr>
        <w:t xml:space="preserve"> </w:t>
      </w:r>
      <w:r>
        <w:rPr>
          <w:rtl w:val="true"/>
        </w:rPr>
        <w:t>את</w:t>
      </w:r>
      <w:r>
        <w:rPr>
          <w:rFonts w:cs="Times New Roman"/>
          <w:rtl w:val="true"/>
        </w:rPr>
        <w:t xml:space="preserve"> </w:t>
      </w:r>
      <w:r>
        <w:rPr>
          <w:rtl w:val="true"/>
        </w:rPr>
        <w:t>דעתי</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זו</w:t>
      </w:r>
      <w:r>
        <w:rPr>
          <w:rFonts w:cs="Times New Roman"/>
          <w:rtl w:val="true"/>
        </w:rPr>
        <w:t xml:space="preserve"> </w:t>
      </w:r>
      <w:r>
        <w:rPr>
          <w:rtl w:val="true"/>
        </w:rPr>
        <w:t>פעם</w:t>
      </w:r>
      <w:r>
        <w:rPr>
          <w:rFonts w:cs="Times New Roman"/>
          <w:rtl w:val="true"/>
        </w:rPr>
        <w:t xml:space="preserve"> </w:t>
      </w:r>
      <w:r>
        <w:rPr>
          <w:rtl w:val="true"/>
        </w:rPr>
        <w:t>הראשונה</w:t>
      </w:r>
      <w:r>
        <w:rPr>
          <w:rFonts w:cs="Times New Roman"/>
          <w:rtl w:val="true"/>
        </w:rPr>
        <w:t xml:space="preserve"> </w:t>
      </w:r>
      <w:r>
        <w:rPr>
          <w:rtl w:val="true"/>
        </w:rPr>
        <w:t>שהנאשם</w:t>
      </w:r>
      <w:r>
        <w:rPr>
          <w:rFonts w:cs="Times New Roman"/>
          <w:rtl w:val="true"/>
        </w:rPr>
        <w:t xml:space="preserve"> </w:t>
      </w:r>
      <w:r>
        <w:rPr>
          <w:rtl w:val="true"/>
        </w:rPr>
        <w:t>עומד</w:t>
      </w:r>
      <w:r>
        <w:rPr>
          <w:rFonts w:cs="Times New Roman"/>
          <w:rtl w:val="true"/>
        </w:rPr>
        <w:t xml:space="preserve"> </w:t>
      </w:r>
      <w:r>
        <w:rPr>
          <w:rtl w:val="true"/>
        </w:rPr>
        <w:t>לדין</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בנשק</w:t>
      </w:r>
      <w:r>
        <w:rPr>
          <w:rtl w:val="true"/>
        </w:rPr>
        <w:t xml:space="preserve">. </w:t>
      </w:r>
      <w:r>
        <w:rPr>
          <w:rtl w:val="true"/>
        </w:rPr>
        <w:t>בעבר</w:t>
      </w:r>
      <w:r>
        <w:rPr>
          <w:rFonts w:cs="Times New Roman"/>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בגין</w:t>
      </w:r>
      <w:r>
        <w:rPr>
          <w:rFonts w:cs="Times New Roman"/>
          <w:rtl w:val="true"/>
        </w:rPr>
        <w:t xml:space="preserve"> </w:t>
      </w:r>
      <w:r>
        <w:rPr>
          <w:rtl w:val="true"/>
        </w:rPr>
        <w:t>ביצוע</w:t>
      </w:r>
      <w:r>
        <w:rPr>
          <w:rFonts w:cs="Times New Roman"/>
          <w:rtl w:val="true"/>
        </w:rPr>
        <w:t xml:space="preserve"> </w:t>
      </w:r>
      <w:r>
        <w:rPr>
          <w:rtl w:val="true"/>
        </w:rPr>
        <w:t>עבירת</w:t>
      </w:r>
      <w:r>
        <w:rPr>
          <w:rFonts w:cs="Times New Roman"/>
          <w:rtl w:val="true"/>
        </w:rPr>
        <w:t xml:space="preserve"> </w:t>
      </w:r>
      <w:r>
        <w:rPr>
          <w:rtl w:val="true"/>
        </w:rPr>
        <w:t>שוד</w:t>
      </w:r>
      <w:r>
        <w:rPr>
          <w:rtl w:val="true"/>
        </w:rPr>
        <w:t xml:space="preserve">, </w:t>
      </w:r>
      <w:r>
        <w:rPr>
          <w:rtl w:val="true"/>
        </w:rPr>
        <w:t>פציעה</w:t>
      </w:r>
      <w:r>
        <w:rPr>
          <w:rFonts w:cs="Times New Roman"/>
          <w:rtl w:val="true"/>
        </w:rPr>
        <w:t xml:space="preserve"> </w:t>
      </w:r>
      <w:r>
        <w:rPr>
          <w:rtl w:val="true"/>
        </w:rPr>
        <w:t>והחזקת</w:t>
      </w:r>
      <w:r>
        <w:rPr>
          <w:rFonts w:cs="Times New Roman"/>
          <w:rtl w:val="true"/>
        </w:rPr>
        <w:t xml:space="preserve"> </w:t>
      </w:r>
      <w:r>
        <w:rPr>
          <w:rtl w:val="true"/>
        </w:rPr>
        <w:t>נשק</w:t>
      </w:r>
      <w:r>
        <w:rPr>
          <w:rtl w:val="true"/>
        </w:rPr>
        <w:t xml:space="preserve">, </w:t>
      </w:r>
      <w:r>
        <w:rPr>
          <w:rtl w:val="true"/>
        </w:rPr>
        <w:t>והוטל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ממושך</w:t>
      </w:r>
      <w:r>
        <w:rPr>
          <w:rtl w:val="true"/>
        </w:rPr>
        <w:t xml:space="preserve">. </w:t>
      </w:r>
      <w:r>
        <w:rPr>
          <w:rtl w:val="true"/>
        </w:rPr>
        <w:t>כך</w:t>
      </w:r>
      <w:r>
        <w:rPr>
          <w:rFonts w:cs="Times New Roman"/>
          <w:rtl w:val="true"/>
        </w:rPr>
        <w:t xml:space="preserve"> </w:t>
      </w:r>
      <w:r>
        <w:rPr>
          <w:rtl w:val="true"/>
        </w:rPr>
        <w:t>גם</w:t>
      </w:r>
      <w:r>
        <w:rPr>
          <w:rFonts w:cs="Times New Roman"/>
          <w:rtl w:val="true"/>
        </w:rPr>
        <w:t xml:space="preserve"> </w:t>
      </w:r>
      <w:r>
        <w:rPr>
          <w:rtl w:val="true"/>
        </w:rPr>
        <w:t>קיימת</w:t>
      </w:r>
      <w:r>
        <w:rPr>
          <w:rFonts w:cs="Times New Roman"/>
          <w:rtl w:val="true"/>
        </w:rPr>
        <w:t xml:space="preserve"> </w:t>
      </w:r>
      <w:r>
        <w:rPr>
          <w:rtl w:val="true"/>
        </w:rPr>
        <w:t>לחובתו</w:t>
      </w:r>
      <w:r>
        <w:rPr>
          <w:rFonts w:cs="Times New Roman"/>
          <w:rtl w:val="true"/>
        </w:rPr>
        <w:t xml:space="preserve"> </w:t>
      </w:r>
      <w:r>
        <w:rPr>
          <w:rtl w:val="true"/>
        </w:rPr>
        <w:t>הרשעה</w:t>
      </w:r>
      <w:r>
        <w:rPr>
          <w:rFonts w:cs="Times New Roman"/>
          <w:rtl w:val="true"/>
        </w:rPr>
        <w:t xml:space="preserve"> </w:t>
      </w:r>
      <w:r>
        <w:rPr>
          <w:rtl w:val="true"/>
        </w:rPr>
        <w:t>נוספת</w:t>
      </w:r>
      <w:r>
        <w:rPr>
          <w:rFonts w:cs="Times New Roman"/>
          <w:rtl w:val="true"/>
        </w:rPr>
        <w:t xml:space="preserve"> </w:t>
      </w:r>
      <w:r>
        <w:rPr>
          <w:rtl w:val="true"/>
        </w:rPr>
        <w:t>משנת</w:t>
      </w:r>
      <w:r>
        <w:rPr>
          <w:rFonts w:cs="Times New Roman"/>
          <w:rtl w:val="true"/>
        </w:rPr>
        <w:t xml:space="preserve"> </w:t>
      </w:r>
      <w:r>
        <w:rPr/>
        <w:t>2019</w:t>
      </w:r>
      <w:r>
        <w:rPr>
          <w:rtl w:val="true"/>
        </w:rPr>
        <w:t xml:space="preserve">, </w:t>
      </w:r>
      <w:r>
        <w:rPr>
          <w:rtl w:val="true"/>
        </w:rPr>
        <w:t>שם</w:t>
      </w:r>
      <w:r>
        <w:rPr>
          <w:rFonts w:cs="Times New Roman"/>
          <w:rtl w:val="true"/>
        </w:rPr>
        <w:t xml:space="preserve"> </w:t>
      </w:r>
      <w:r>
        <w:rPr>
          <w:rtl w:val="true"/>
        </w:rPr>
        <w:t>הורשע</w:t>
      </w:r>
      <w:r>
        <w:rPr>
          <w:rFonts w:cs="Times New Roman"/>
          <w:rtl w:val="true"/>
        </w:rPr>
        <w:t xml:space="preserve"> </w:t>
      </w:r>
      <w:r>
        <w:rPr>
          <w:rtl w:val="true"/>
        </w:rPr>
        <w:t>הן</w:t>
      </w:r>
      <w:r>
        <w:rPr>
          <w:rFonts w:cs="Times New Roman"/>
          <w:rtl w:val="true"/>
        </w:rPr>
        <w:t xml:space="preserve"> </w:t>
      </w:r>
      <w:r>
        <w:rPr>
          <w:rtl w:val="true"/>
        </w:rPr>
        <w:t>בעבירות</w:t>
      </w:r>
      <w:r>
        <w:rPr>
          <w:rFonts w:cs="Times New Roman"/>
          <w:rtl w:val="true"/>
        </w:rPr>
        <w:t xml:space="preserve"> </w:t>
      </w:r>
      <w:r>
        <w:rPr>
          <w:rtl w:val="true"/>
        </w:rPr>
        <w:t>תעבורה</w:t>
      </w:r>
      <w:r>
        <w:rPr>
          <w:rtl w:val="true"/>
        </w:rPr>
        <w:t xml:space="preserve">, </w:t>
      </w:r>
      <w:r>
        <w:rPr>
          <w:rtl w:val="true"/>
        </w:rPr>
        <w:t>הן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סכין</w:t>
      </w:r>
      <w:r>
        <w:rPr>
          <w:rFonts w:cs="Times New Roman"/>
          <w:rtl w:val="true"/>
        </w:rPr>
        <w:t xml:space="preserve"> </w:t>
      </w:r>
      <w:r>
        <w:rPr>
          <w:rtl w:val="true"/>
        </w:rPr>
        <w:t>והן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הפרעה</w:t>
      </w:r>
      <w:r>
        <w:rPr>
          <w:rFonts w:cs="Times New Roman"/>
          <w:rtl w:val="true"/>
        </w:rPr>
        <w:t xml:space="preserve"> </w:t>
      </w:r>
      <w:r>
        <w:rPr>
          <w:rtl w:val="true"/>
        </w:rPr>
        <w:t>לשוטר</w:t>
      </w:r>
      <w:r>
        <w:rPr>
          <w:rtl w:val="true"/>
        </w:rPr>
        <w:t xml:space="preserve">. </w:t>
      </w:r>
      <w:r>
        <w:rPr>
          <w:rtl w:val="true"/>
        </w:rPr>
        <w:t>מכאן</w:t>
      </w:r>
      <w:r>
        <w:rPr>
          <w:rFonts w:cs="Times New Roman"/>
          <w:rtl w:val="true"/>
        </w:rPr>
        <w:t xml:space="preserve"> </w:t>
      </w:r>
      <w:r>
        <w:rPr>
          <w:rtl w:val="true"/>
        </w:rPr>
        <w:t>ניתן</w:t>
      </w:r>
      <w:r>
        <w:rPr>
          <w:rFonts w:cs="Times New Roman"/>
          <w:rtl w:val="true"/>
        </w:rPr>
        <w:t xml:space="preserve"> </w:t>
      </w:r>
      <w:r>
        <w:rPr>
          <w:rtl w:val="true"/>
        </w:rPr>
        <w:t>ללמוד</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מורתע</w:t>
      </w:r>
      <w:r>
        <w:rPr>
          <w:rFonts w:cs="Times New Roman"/>
          <w:rtl w:val="true"/>
        </w:rPr>
        <w:t xml:space="preserve"> </w:t>
      </w:r>
      <w:r>
        <w:rPr>
          <w:rtl w:val="true"/>
        </w:rPr>
        <w:t>ממרות</w:t>
      </w:r>
      <w:r>
        <w:rPr>
          <w:rFonts w:cs="Times New Roman"/>
          <w:rtl w:val="true"/>
        </w:rPr>
        <w:t xml:space="preserve"> </w:t>
      </w:r>
      <w:r>
        <w:rPr>
          <w:rtl w:val="true"/>
        </w:rPr>
        <w:t>הדין</w:t>
      </w:r>
      <w:r>
        <w:rPr>
          <w:rtl w:val="true"/>
        </w:rPr>
        <w:t xml:space="preserve">, </w:t>
      </w:r>
      <w:r>
        <w:rPr>
          <w:rtl w:val="true"/>
        </w:rPr>
        <w:t>מהליכים</w:t>
      </w:r>
      <w:r>
        <w:rPr>
          <w:rFonts w:cs="Times New Roman"/>
          <w:rtl w:val="true"/>
        </w:rPr>
        <w:t xml:space="preserve"> </w:t>
      </w:r>
      <w:r>
        <w:rPr>
          <w:rtl w:val="true"/>
        </w:rPr>
        <w:t>פליליים</w:t>
      </w:r>
      <w:r>
        <w:rPr>
          <w:rFonts w:cs="Times New Roman"/>
          <w:rtl w:val="true"/>
        </w:rPr>
        <w:t xml:space="preserve"> </w:t>
      </w:r>
      <w:r>
        <w:rPr>
          <w:rtl w:val="true"/>
        </w:rPr>
        <w:t>הקודמים</w:t>
      </w:r>
      <w:r>
        <w:rPr>
          <w:rFonts w:cs="Times New Roman"/>
          <w:rtl w:val="true"/>
        </w:rPr>
        <w:t xml:space="preserve"> </w:t>
      </w:r>
      <w:r>
        <w:rPr>
          <w:rtl w:val="true"/>
        </w:rPr>
        <w:t>ומהענישה</w:t>
      </w:r>
      <w:r>
        <w:rPr>
          <w:rFonts w:cs="Times New Roman"/>
          <w:rtl w:val="true"/>
        </w:rPr>
        <w:t xml:space="preserve"> </w:t>
      </w:r>
      <w:r>
        <w:rPr>
          <w:rtl w:val="true"/>
        </w:rPr>
        <w:t>המוטלת</w:t>
      </w:r>
      <w:r>
        <w:rPr>
          <w:rFonts w:cs="Times New Roman"/>
          <w:rtl w:val="true"/>
        </w:rPr>
        <w:t xml:space="preserve"> </w:t>
      </w:r>
      <w:r>
        <w:rPr>
          <w:rtl w:val="true"/>
        </w:rPr>
        <w:t>עליו</w:t>
      </w:r>
      <w:r>
        <w:rPr>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b/>
          <w:b/>
          <w:bCs/>
          <w:rtl w:val="true"/>
        </w:rPr>
        <w:t xml:space="preserve">לגבי נאשם </w:t>
      </w:r>
      <w:r>
        <w:rPr>
          <w:rFonts w:cs="Arial" w:ascii="Arial" w:hAnsi="Arial"/>
          <w:b/>
          <w:bCs/>
        </w:rPr>
        <w:t>2</w:t>
      </w:r>
      <w:r>
        <w:rPr>
          <w:rFonts w:cs="Arial" w:ascii="Arial" w:hAnsi="Arial"/>
          <w:b/>
          <w:bCs/>
          <w:rtl w:val="true"/>
        </w:rPr>
        <w:t xml:space="preserve">, </w:t>
      </w:r>
      <w:r>
        <w:rPr>
          <w:rFonts w:ascii="Arial" w:hAnsi="Arial" w:cs="Arial"/>
          <w:rtl w:val="true"/>
        </w:rPr>
        <w:t>נתתי דעתי לגילו של הנאשם וכי אין לחובתו עבר פלילי</w:t>
      </w:r>
      <w:r>
        <w:rPr>
          <w:rFonts w:cs="Arial" w:ascii="Arial" w:hAnsi="Arial"/>
          <w:rtl w:val="true"/>
        </w:rPr>
        <w:t xml:space="preserve">. </w:t>
      </w:r>
      <w:r>
        <w:rPr>
          <w:rFonts w:ascii="Arial" w:hAnsi="Arial" w:cs="Arial"/>
          <w:rtl w:val="true"/>
        </w:rPr>
        <w:t>יחד עם זאת</w:t>
      </w:r>
      <w:r>
        <w:rPr>
          <w:rFonts w:cs="Arial" w:ascii="Arial" w:hAnsi="Arial"/>
          <w:rtl w:val="true"/>
        </w:rPr>
        <w:t xml:space="preserve">, </w:t>
      </w:r>
      <w:r>
        <w:rPr>
          <w:rFonts w:ascii="Arial" w:hAnsi="Arial" w:cs="Arial"/>
          <w:rtl w:val="true"/>
        </w:rPr>
        <w:t>מתסקיר שירות המבחן עולה נטילת אחריות חלקית על המעשים וניסיון למזער אותם</w:t>
      </w:r>
      <w:r>
        <w:rPr>
          <w:rFonts w:cs="Arial" w:ascii="Arial" w:hAnsi="Arial"/>
          <w:rtl w:val="true"/>
        </w:rPr>
        <w:t xml:space="preserve">. </w:t>
      </w:r>
      <w:r>
        <w:rPr>
          <w:rFonts w:ascii="Arial" w:hAnsi="Arial" w:cs="Arial"/>
          <w:rtl w:val="true"/>
        </w:rPr>
        <w:t>כך גם נתתי את דעתי להמלצת שירות המבחן</w:t>
      </w:r>
      <w:r>
        <w:rPr>
          <w:rFonts w:cs="Arial" w:ascii="Arial" w:hAnsi="Arial"/>
          <w:rtl w:val="true"/>
        </w:rPr>
        <w:t xml:space="preserve">, </w:t>
      </w:r>
      <w:r>
        <w:rPr>
          <w:rFonts w:ascii="Arial" w:hAnsi="Arial" w:cs="Arial"/>
          <w:rtl w:val="true"/>
        </w:rPr>
        <w:t>ולהתרשמותו כי שילובו של הנאשם בטיפול עלול להפחית סיכון להישנות ביצוע עבירות בעתיד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אמנם </w:t>
      </w:r>
      <w:r>
        <w:rPr>
          <w:rFonts w:ascii="Arial" w:hAnsi="Arial" w:cs="Arial"/>
          <w:rtl w:val="true"/>
        </w:rPr>
        <w:t>תסקיר שירות המבחן משמש כלי עזר חשוב לבית המשפט</w:t>
      </w:r>
      <w:r>
        <w:rPr>
          <w:rFonts w:cs="Arial" w:ascii="Arial" w:hAnsi="Arial"/>
          <w:rtl w:val="true"/>
        </w:rPr>
        <w:t xml:space="preserve">, </w:t>
      </w:r>
      <w:r>
        <w:rPr>
          <w:rFonts w:ascii="Arial" w:hAnsi="Arial" w:cs="Arial"/>
          <w:rtl w:val="true"/>
        </w:rPr>
        <w:t>אך עם זאת</w:t>
      </w:r>
      <w:r>
        <w:rPr>
          <w:rFonts w:cs="Arial" w:ascii="Arial" w:hAnsi="Arial"/>
          <w:rtl w:val="true"/>
        </w:rPr>
        <w:t xml:space="preserve">, </w:t>
      </w:r>
      <w:r>
        <w:rPr>
          <w:rFonts w:ascii="Arial" w:hAnsi="Arial" w:cs="Arial"/>
          <w:rtl w:val="true"/>
        </w:rPr>
        <w:t xml:space="preserve">ההלכה היא </w:t>
      </w:r>
      <w:r>
        <w:rPr>
          <w:rFonts w:ascii="Arial" w:hAnsi="Arial" w:cs="Arial"/>
          <w:rtl w:val="true"/>
        </w:rPr>
        <w:t>כי תסקיר שירות המבחן איננו מחייב את בית המשפט</w:t>
      </w:r>
      <w:r>
        <w:rPr>
          <w:rFonts w:cs="Arial" w:ascii="Arial" w:hAnsi="Arial"/>
          <w:rtl w:val="true"/>
        </w:rPr>
        <w:t xml:space="preserve">, </w:t>
      </w:r>
      <w:r>
        <w:rPr>
          <w:rFonts w:ascii="Arial" w:hAnsi="Arial" w:cs="Arial"/>
          <w:rtl w:val="true"/>
        </w:rPr>
        <w:t xml:space="preserve">אשר בוחן מגוון שיקולים רחב יותר מאלו אותם בוחן שירות המבחן </w:t>
      </w:r>
      <w:r>
        <w:rPr>
          <w:rFonts w:cs="Arial" w:ascii="Arial" w:hAnsi="Arial"/>
          <w:rtl w:val="true"/>
        </w:rPr>
        <w:t>(</w:t>
      </w:r>
      <w:hyperlink r:id="rId56">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2208/16</w:t>
        </w:r>
      </w:hyperlink>
      <w:r>
        <w:rPr>
          <w:rFonts w:cs="Arial" w:ascii="Arial" w:hAnsi="Arial"/>
          <w:rtl w:val="true"/>
        </w:rPr>
        <w:t xml:space="preserve"> </w:t>
      </w:r>
      <w:r>
        <w:rPr>
          <w:rFonts w:ascii="Arial" w:hAnsi="Arial" w:cs="Arial"/>
          <w:b/>
          <w:b/>
          <w:bCs/>
          <w:rtl w:val="true"/>
        </w:rPr>
        <w:t>יוסף גוהר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17.5.16</w:t>
      </w:r>
      <w:r>
        <w:rPr>
          <w:rFonts w:cs="Arial" w:ascii="Arial" w:hAnsi="Arial"/>
          <w:rtl w:val="true"/>
        </w:rPr>
        <w:t>))</w:t>
      </w:r>
      <w:r>
        <w:rPr>
          <w:rFonts w:cs="Arial" w:ascii="Arial" w:hAnsi="Arial"/>
          <w:rtl w:val="true"/>
        </w:rPr>
        <w:t xml:space="preserve">, </w:t>
      </w:r>
      <w:r>
        <w:rPr>
          <w:rFonts w:ascii="Arial" w:hAnsi="Arial" w:cs="Arial"/>
          <w:rtl w:val="true"/>
        </w:rPr>
        <w:t>ובמקרה זה לא אוכל לקבל את המלצתו אשר אינה נותנת משקל ראוי לשיקולי הרתעת היחיד והרבים והאינטרס הציבורי הרחב להילחם בתופעה של החזקת כלי נשק ללא רשות על פי דין על ידי האזרחים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יודגש כי בתיקים מסוג זה</w:t>
      </w:r>
      <w:r>
        <w:rPr>
          <w:rFonts w:cs="Arial" w:ascii="Arial" w:hAnsi="Arial"/>
          <w:rtl w:val="true"/>
        </w:rPr>
        <w:t xml:space="preserve">, </w:t>
      </w:r>
      <w:r>
        <w:rPr>
          <w:rFonts w:ascii="Arial" w:hAnsi="Arial" w:cs="Arial"/>
          <w:rtl w:val="true"/>
        </w:rPr>
        <w:t>ישנה חשיבות לא רק להרתעת היחיד</w:t>
      </w:r>
      <w:r>
        <w:rPr>
          <w:rFonts w:cs="Arial" w:ascii="Arial" w:hAnsi="Arial"/>
          <w:rtl w:val="true"/>
        </w:rPr>
        <w:t xml:space="preserve">, </w:t>
      </w:r>
      <w:r>
        <w:rPr>
          <w:rFonts w:ascii="Arial" w:hAnsi="Arial" w:cs="Arial"/>
          <w:rtl w:val="true"/>
        </w:rPr>
        <w:t>אלא גם להרתעת הרבים</w:t>
      </w:r>
      <w:r>
        <w:rPr>
          <w:rFonts w:cs="Arial" w:ascii="Arial" w:hAnsi="Arial"/>
          <w:rtl w:val="true"/>
        </w:rPr>
        <w:t xml:space="preserve">, </w:t>
      </w:r>
      <w:r>
        <w:rPr>
          <w:rFonts w:ascii="Arial" w:hAnsi="Arial" w:cs="Arial"/>
          <w:rtl w:val="true"/>
        </w:rPr>
        <w:t>בשים לב לעובדה כי עבירות בנשק הפכו למכת המדינה</w:t>
      </w:r>
      <w:r>
        <w:rPr>
          <w:rFonts w:cs="Arial" w:ascii="Arial" w:hAnsi="Arial"/>
          <w:rtl w:val="true"/>
        </w:rPr>
        <w:t xml:space="preserve">, </w:t>
      </w:r>
      <w:r>
        <w:rPr>
          <w:rFonts w:ascii="Arial" w:hAnsi="Arial" w:cs="Arial"/>
          <w:rtl w:val="true"/>
        </w:rPr>
        <w:t>והנשק שמוחזק באופן לא חוקי מתגלגל בסופו של דבר לידיים עברייניות וגובה חיי אדם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 xml:space="preserve">לאחר ששקלתי את כלל השיקולים המפורטים לעיל מצאתי לגזור על הנאשם </w:t>
      </w:r>
      <w:r>
        <w:rPr>
          <w:rFonts w:cs="Arial" w:ascii="Arial" w:hAnsi="Arial"/>
          <w:b/>
          <w:bCs/>
        </w:rPr>
        <w:t>1</w:t>
      </w:r>
      <w:r>
        <w:rPr>
          <w:rFonts w:cs="Arial" w:ascii="Arial" w:hAnsi="Arial"/>
          <w:b/>
          <w:bCs/>
          <w:rtl w:val="true"/>
        </w:rPr>
        <w:t xml:space="preserve"> </w:t>
      </w:r>
      <w:r>
        <w:rPr>
          <w:rFonts w:ascii="Arial" w:hAnsi="Arial" w:cs="Arial"/>
          <w:b/>
          <w:b/>
          <w:bCs/>
          <w:rtl w:val="true"/>
        </w:rPr>
        <w:t xml:space="preserve">עונש כולל בגין שני האירועים ברף הבינוני של המתחם אותו קבעתי לעיל ועל הנאשם </w:t>
      </w:r>
      <w:r>
        <w:rPr>
          <w:rFonts w:cs="Arial" w:ascii="Arial" w:hAnsi="Arial"/>
          <w:b/>
          <w:bCs/>
        </w:rPr>
        <w:t>2</w:t>
      </w:r>
      <w:r>
        <w:rPr>
          <w:rFonts w:cs="Arial" w:ascii="Arial" w:hAnsi="Arial"/>
          <w:b/>
          <w:bCs/>
          <w:rtl w:val="true"/>
        </w:rPr>
        <w:t xml:space="preserve"> </w:t>
      </w:r>
      <w:r>
        <w:rPr>
          <w:rFonts w:ascii="Arial" w:hAnsi="Arial" w:cs="Arial"/>
          <w:b/>
          <w:b/>
          <w:bCs/>
          <w:rtl w:val="true"/>
        </w:rPr>
        <w:t>עונש ברף הנמוך של המתחם כדלהלן</w:t>
      </w:r>
      <w:r>
        <w:rPr>
          <w:rFonts w:cs="Arial" w:ascii="Arial" w:hAnsi="Arial"/>
          <w:b/>
          <w:bCs/>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אני גוזרת על נאשם </w:t>
      </w:r>
      <w:r>
        <w:rPr>
          <w:rFonts w:cs="Arial" w:ascii="Arial" w:hAnsi="Arial"/>
          <w:b/>
          <w:bCs/>
          <w:u w:val="single"/>
        </w:rPr>
        <w:t>1</w:t>
      </w:r>
      <w:r>
        <w:rPr>
          <w:rFonts w:cs="Arial" w:ascii="Arial" w:hAnsi="Arial"/>
          <w:b/>
          <w:bCs/>
          <w:u w:val="single"/>
          <w:rtl w:val="true"/>
        </w:rPr>
        <w:t xml:space="preserve"> </w:t>
      </w:r>
      <w:r>
        <w:rPr>
          <w:rFonts w:ascii="Arial" w:hAnsi="Arial" w:cs="Arial"/>
          <w:b/>
          <w:b/>
          <w:bCs/>
          <w:u w:val="single"/>
          <w:rtl w:val="true"/>
        </w:rPr>
        <w:t>את העונשים הבאים</w:t>
      </w:r>
      <w:r>
        <w:rPr>
          <w:rFonts w:cs="Arial" w:ascii="Arial" w:hAnsi="Arial"/>
          <w:b/>
          <w:bCs/>
          <w:u w:val="single"/>
          <w:rtl w:val="true"/>
        </w:rPr>
        <w:t>:</w:t>
      </w:r>
    </w:p>
    <w:p>
      <w:pPr>
        <w:pStyle w:val="ListParagraph"/>
        <w:numPr>
          <w:ilvl w:val="0"/>
          <w:numId w:val="1"/>
        </w:numPr>
        <w:spacing w:lineRule="auto" w:line="360"/>
        <w:ind w:hanging="360" w:start="720" w:end="0"/>
        <w:jc w:val="both"/>
        <w:rPr>
          <w:rFonts w:ascii="Arial" w:hAnsi="Arial" w:cs="Arial"/>
        </w:rPr>
      </w:pPr>
      <w:r>
        <w:rPr>
          <w:rFonts w:cs="Arial" w:ascii="Arial" w:hAnsi="Arial"/>
        </w:rPr>
        <w:t>24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בניכוי ימי מעצרו מיום </w:t>
      </w:r>
      <w:r>
        <w:rPr>
          <w:rFonts w:cs="Arial" w:ascii="Arial" w:hAnsi="Arial"/>
        </w:rPr>
        <w:t>24.1.22</w:t>
      </w:r>
      <w:r>
        <w:rPr>
          <w:rFonts w:cs="Arial" w:ascii="Arial" w:hAnsi="Arial"/>
          <w:rtl w:val="true"/>
        </w:rPr>
        <w:t>.</w:t>
      </w:r>
    </w:p>
    <w:p>
      <w:pPr>
        <w:pStyle w:val="ListParagraph"/>
        <w:numPr>
          <w:ilvl w:val="0"/>
          <w:numId w:val="1"/>
        </w:numPr>
        <w:spacing w:lineRule="auto" w:line="360"/>
        <w:ind w:hanging="360" w:start="720" w:end="0"/>
        <w:jc w:val="both"/>
        <w:rPr>
          <w:rFonts w:ascii="Arial" w:hAnsi="Arial" w:cs="Arial"/>
        </w:rPr>
      </w:pPr>
      <w:r>
        <w:rPr>
          <w:rFonts w:cs="Arial" w:ascii="Arial" w:hAnsi="Arial"/>
        </w:rPr>
        <w:t>9</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והתנאי הוא שהנאשם לא יעבור בתקופת התנאי עבירה בגין החזקת נשק או תחמושת</w:t>
      </w:r>
      <w:r>
        <w:rPr>
          <w:rFonts w:cs="Arial" w:ascii="Arial" w:hAnsi="Arial"/>
          <w:rtl w:val="true"/>
        </w:rPr>
        <w:t xml:space="preserve">, </w:t>
      </w:r>
      <w:r>
        <w:rPr>
          <w:rFonts w:ascii="Arial" w:hAnsi="Arial" w:cs="Arial"/>
          <w:rtl w:val="true"/>
        </w:rPr>
        <w:t>ויורשע בגינה</w:t>
      </w:r>
      <w:r>
        <w:rPr>
          <w:rFonts w:cs="Arial" w:ascii="Arial" w:hAnsi="Arial"/>
          <w:rtl w:val="true"/>
        </w:rPr>
        <w:t>.</w:t>
      </w:r>
    </w:p>
    <w:p>
      <w:pPr>
        <w:pStyle w:val="ListParagraph"/>
        <w:numPr>
          <w:ilvl w:val="0"/>
          <w:numId w:val="1"/>
        </w:numPr>
        <w:spacing w:lineRule="auto" w:line="360"/>
        <w:ind w:hanging="360" w:start="720" w:end="0"/>
        <w:jc w:val="both"/>
        <w:rPr>
          <w:rFonts w:ascii="Arial" w:hAnsi="Arial" w:cs="Arial"/>
        </w:rPr>
      </w:pPr>
      <w:r>
        <w:rPr>
          <w:rFonts w:cs="Arial" w:ascii="Arial" w:hAnsi="Arial"/>
        </w:rPr>
        <w:t>3</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 xml:space="preserve">והתנאי הוא כי הנאשם לא יעבור בתקופת התנאי אחת מהעבירות בהן הורשע בגין אישום </w:t>
      </w:r>
      <w:r>
        <w:rPr>
          <w:rFonts w:cs="Arial" w:ascii="Arial" w:hAnsi="Arial"/>
        </w:rPr>
        <w:t>2</w:t>
      </w:r>
      <w:r>
        <w:rPr>
          <w:rFonts w:cs="Arial" w:ascii="Arial" w:hAnsi="Arial"/>
          <w:rtl w:val="true"/>
        </w:rPr>
        <w:t xml:space="preserve">, </w:t>
      </w:r>
      <w:r>
        <w:rPr>
          <w:rFonts w:ascii="Arial" w:hAnsi="Arial" w:cs="Arial"/>
          <w:rtl w:val="true"/>
        </w:rPr>
        <w:t>ויורשע בגינה</w:t>
      </w:r>
      <w:r>
        <w:rPr>
          <w:rFonts w:cs="Arial" w:ascii="Arial" w:hAnsi="Arial"/>
          <w:rtl w:val="true"/>
        </w:rPr>
        <w:t xml:space="preserve">. </w:t>
      </w:r>
    </w:p>
    <w:p>
      <w:pPr>
        <w:pStyle w:val="ListParagraph"/>
        <w:numPr>
          <w:ilvl w:val="0"/>
          <w:numId w:val="1"/>
        </w:numPr>
        <w:spacing w:lineRule="auto" w:line="360"/>
        <w:ind w:hanging="360" w:start="720" w:end="0"/>
        <w:jc w:val="both"/>
        <w:rPr>
          <w:rFonts w:ascii="Arial" w:hAnsi="Arial" w:cs="Arial"/>
        </w:rPr>
      </w:pPr>
      <w:r>
        <w:rPr>
          <w:rFonts w:ascii="Arial" w:hAnsi="Arial" w:cs="Arial"/>
          <w:rtl w:val="true"/>
        </w:rPr>
        <w:t xml:space="preserve">קנס בסך </w:t>
      </w:r>
      <w:r>
        <w:rPr>
          <w:rFonts w:cs="Arial" w:ascii="Arial" w:hAnsi="Arial"/>
        </w:rPr>
        <w:t>4,000</w:t>
      </w:r>
      <w:r>
        <w:rPr>
          <w:rFonts w:cs="Arial" w:ascii="Arial" w:hAnsi="Arial"/>
          <w:rtl w:val="true"/>
        </w:rPr>
        <w:t xml:space="preserve"> ₪ </w:t>
      </w:r>
      <w:r>
        <w:rPr>
          <w:rFonts w:ascii="Arial" w:hAnsi="Arial" w:cs="Arial"/>
          <w:rtl w:val="true"/>
        </w:rPr>
        <w:t xml:space="preserve">או </w:t>
      </w:r>
      <w:r>
        <w:rPr>
          <w:rFonts w:cs="Arial" w:ascii="Arial" w:hAnsi="Arial"/>
        </w:rPr>
        <w:t>30</w:t>
      </w:r>
      <w:r>
        <w:rPr>
          <w:rFonts w:cs="Arial" w:ascii="Arial" w:hAnsi="Arial"/>
          <w:rtl w:val="true"/>
        </w:rPr>
        <w:t xml:space="preserve"> </w:t>
      </w:r>
      <w:r>
        <w:rPr>
          <w:rFonts w:ascii="Arial" w:hAnsi="Arial" w:cs="Arial"/>
          <w:rtl w:val="true"/>
        </w:rPr>
        <w:t>ימי מאסר תחתיו</w:t>
      </w:r>
      <w:r>
        <w:rPr>
          <w:rFonts w:cs="Arial" w:ascii="Arial" w:hAnsi="Arial"/>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b/>
          <w:bCs/>
        </w:rPr>
      </w:pPr>
      <w:r>
        <w:rPr>
          <w:b/>
          <w:b/>
          <w:bCs/>
          <w:rtl w:val="true"/>
        </w:rPr>
        <w:t>הקנס</w:t>
      </w:r>
      <w:r>
        <w:rPr>
          <w:rFonts w:cs="Times New Roman"/>
          <w:b/>
          <w:b/>
          <w:bCs/>
          <w:rtl w:val="true"/>
        </w:rPr>
        <w:t xml:space="preserve"> </w:t>
      </w:r>
      <w:r>
        <w:rPr>
          <w:b/>
          <w:b/>
          <w:bCs/>
          <w:rtl w:val="true"/>
        </w:rPr>
        <w:t>ישולם</w:t>
      </w:r>
      <w:r>
        <w:rPr>
          <w:rFonts w:cs="Times New Roman"/>
          <w:b/>
          <w:b/>
          <w:bCs/>
          <w:rtl w:val="true"/>
        </w:rPr>
        <w:t xml:space="preserve"> </w:t>
      </w:r>
      <w:r>
        <w:rPr>
          <w:b/>
          <w:b/>
          <w:bCs/>
          <w:rtl w:val="true"/>
        </w:rPr>
        <w:t>לחשבון</w:t>
      </w:r>
      <w:r>
        <w:rPr>
          <w:rFonts w:cs="Times New Roman"/>
          <w:b/>
          <w:b/>
          <w:bCs/>
          <w:rtl w:val="true"/>
        </w:rPr>
        <w:t xml:space="preserve"> </w:t>
      </w:r>
      <w:r>
        <w:rPr>
          <w:b/>
          <w:b/>
          <w:bCs/>
          <w:rtl w:val="true"/>
        </w:rPr>
        <w:t>המרכז</w:t>
      </w:r>
      <w:r>
        <w:rPr>
          <w:rFonts w:cs="Times New Roman"/>
          <w:b/>
          <w:b/>
          <w:bCs/>
          <w:rtl w:val="true"/>
        </w:rPr>
        <w:t xml:space="preserve"> </w:t>
      </w:r>
      <w:r>
        <w:rPr>
          <w:b/>
          <w:b/>
          <w:bCs/>
          <w:rtl w:val="true"/>
        </w:rPr>
        <w:t>לגביית</w:t>
      </w:r>
      <w:r>
        <w:rPr>
          <w:rFonts w:cs="Times New Roman"/>
          <w:b/>
          <w:b/>
          <w:bCs/>
          <w:rtl w:val="true"/>
        </w:rPr>
        <w:t xml:space="preserve"> </w:t>
      </w:r>
      <w:r>
        <w:rPr>
          <w:b/>
          <w:b/>
          <w:bCs/>
          <w:rtl w:val="true"/>
        </w:rPr>
        <w:t>קנסות</w:t>
      </w:r>
      <w:r>
        <w:rPr>
          <w:b/>
          <w:bCs/>
          <w:rtl w:val="true"/>
        </w:rPr>
        <w:t xml:space="preserve">, </w:t>
      </w:r>
      <w:r>
        <w:rPr>
          <w:b/>
          <w:b/>
          <w:bCs/>
          <w:rtl w:val="true"/>
        </w:rPr>
        <w:t>אגרות</w:t>
      </w:r>
      <w:r>
        <w:rPr>
          <w:rFonts w:cs="Times New Roman"/>
          <w:b/>
          <w:b/>
          <w:bCs/>
          <w:rtl w:val="true"/>
        </w:rPr>
        <w:t xml:space="preserve"> </w:t>
      </w:r>
      <w:r>
        <w:rPr>
          <w:b/>
          <w:b/>
          <w:bCs/>
          <w:rtl w:val="true"/>
        </w:rPr>
        <w:t>והוצאות</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rFonts w:ascii="Arial" w:hAnsi="Arial" w:cs="Arial"/>
          <w:b/>
          <w:b/>
          <w:bCs/>
          <w:rtl w:val="true"/>
        </w:rPr>
        <w:t xml:space="preserve">עד לתאריך </w:t>
      </w:r>
      <w:r>
        <w:rPr>
          <w:rFonts w:cs="Arial" w:ascii="Arial" w:hAnsi="Arial"/>
          <w:b/>
          <w:bCs/>
        </w:rPr>
        <w:t>1.1.24</w:t>
      </w:r>
      <w:r>
        <w:rPr>
          <w:rFonts w:cs="Arial" w:ascii="Arial" w:hAnsi="Arial"/>
          <w:b/>
          <w:bCs/>
          <w:rtl w:val="true"/>
        </w:rPr>
        <w:t>.</w:t>
      </w:r>
    </w:p>
    <w:p>
      <w:pPr>
        <w:pStyle w:val="Normal"/>
        <w:spacing w:lineRule="auto" w:line="360"/>
        <w:ind w:end="0"/>
        <w:jc w:val="both"/>
        <w:rPr>
          <w:b/>
          <w:bCs/>
        </w:rPr>
      </w:pPr>
      <w:r>
        <w:rPr>
          <w:b/>
          <w:b/>
          <w:bCs/>
          <w:rtl w:val="true"/>
        </w:rPr>
        <w:t>ניתן</w:t>
      </w:r>
      <w:r>
        <w:rPr>
          <w:rFonts w:cs="Times New Roman"/>
          <w:b/>
          <w:b/>
          <w:bCs/>
          <w:rtl w:val="true"/>
        </w:rPr>
        <w:t xml:space="preserve"> </w:t>
      </w:r>
      <w:r>
        <w:rPr>
          <w:b/>
          <w:b/>
          <w:bCs/>
          <w:rtl w:val="true"/>
        </w:rPr>
        <w:t>לשלם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הקנס</w:t>
      </w:r>
      <w:r>
        <w:rPr>
          <w:rFonts w:cs="Times New Roman"/>
          <w:b/>
          <w:b/>
          <w:bCs/>
          <w:rtl w:val="true"/>
        </w:rPr>
        <w:t xml:space="preserve"> </w:t>
      </w:r>
      <w:r>
        <w:rPr>
          <w:b/>
          <w:b/>
          <w:bCs/>
          <w:rtl w:val="true"/>
        </w:rPr>
        <w:t>באחת</w:t>
      </w:r>
      <w:r>
        <w:rPr>
          <w:rFonts w:cs="Times New Roman"/>
          <w:b/>
          <w:b/>
          <w:bCs/>
          <w:rtl w:val="true"/>
        </w:rPr>
        <w:t xml:space="preserve"> </w:t>
      </w:r>
      <w:r>
        <w:rPr>
          <w:b/>
          <w:b/>
          <w:bCs/>
          <w:rtl w:val="true"/>
        </w:rPr>
        <w:t>הדרכים</w:t>
      </w:r>
      <w:r>
        <w:rPr>
          <w:rFonts w:cs="Times New Roman"/>
          <w:b/>
          <w:b/>
          <w:bCs/>
          <w:rtl w:val="true"/>
        </w:rPr>
        <w:t xml:space="preserve"> </w:t>
      </w:r>
      <w:r>
        <w:rPr>
          <w:b/>
          <w:b/>
          <w:bCs/>
          <w:rtl w:val="true"/>
        </w:rPr>
        <w:t>הבאות</w:t>
      </w:r>
      <w:r>
        <w:rPr>
          <w:b/>
          <w:bCs/>
          <w:rtl w:val="true"/>
        </w:rPr>
        <w:t>:</w:t>
      </w:r>
    </w:p>
    <w:p>
      <w:pPr>
        <w:pStyle w:val="Normal"/>
        <w:spacing w:lineRule="auto" w:line="360"/>
        <w:ind w:end="0"/>
        <w:jc w:val="both"/>
        <w:rPr>
          <w:b/>
          <w:bCs/>
        </w:rPr>
      </w:pPr>
      <w:r>
        <w:rPr>
          <w:b/>
          <w:b/>
          <w:bCs/>
          <w:rtl w:val="true"/>
        </w:rPr>
        <w:t>בכרטיס</w:t>
      </w:r>
      <w:r>
        <w:rPr>
          <w:rFonts w:cs="Times New Roman"/>
          <w:b/>
          <w:b/>
          <w:bCs/>
          <w:rtl w:val="true"/>
        </w:rPr>
        <w:t xml:space="preserve"> </w:t>
      </w:r>
      <w:r>
        <w:rPr>
          <w:b/>
          <w:b/>
          <w:bCs/>
          <w:rtl w:val="true"/>
        </w:rPr>
        <w:t>אשראי</w:t>
      </w:r>
      <w:r>
        <w:rPr>
          <w:rFonts w:cs="Times New Roman"/>
          <w:b/>
          <w:b/>
          <w:bCs/>
          <w:rtl w:val="true"/>
        </w:rPr>
        <w:t xml:space="preserve"> </w:t>
      </w:r>
      <w:r>
        <w:rPr>
          <w:b/>
          <w:b/>
          <w:bCs/>
          <w:rtl w:val="true"/>
        </w:rPr>
        <w:t>–</w:t>
      </w:r>
      <w:r>
        <w:rPr>
          <w:rFonts w:cs="Times New Roman"/>
          <w:b/>
          <w:b/>
          <w:bCs/>
          <w:rtl w:val="true"/>
        </w:rPr>
        <w:t xml:space="preserve"> </w:t>
      </w:r>
      <w:r>
        <w:rPr>
          <w:b/>
          <w:b/>
          <w:bCs/>
          <w:rtl w:val="true"/>
        </w:rPr>
        <w:t>באתר</w:t>
      </w:r>
      <w:r>
        <w:rPr>
          <w:rFonts w:cs="Times New Roman"/>
          <w:b/>
          <w:b/>
          <w:bCs/>
          <w:rtl w:val="true"/>
        </w:rPr>
        <w:t xml:space="preserve"> </w:t>
      </w:r>
      <w:r>
        <w:rPr>
          <w:b/>
          <w:b/>
          <w:bCs/>
          <w:rtl w:val="true"/>
        </w:rPr>
        <w:t>המקוון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b/>
          <w:bCs/>
        </w:rPr>
        <w:t>www.eca.gov.il</w:t>
      </w:r>
      <w:r>
        <w:rPr>
          <w:b/>
          <w:bCs/>
          <w:rtl w:val="true"/>
        </w:rPr>
        <w:t xml:space="preserve"> </w:t>
      </w:r>
      <w:r>
        <w:rPr>
          <w:b/>
          <w:bCs/>
          <w:rtl w:val="true"/>
        </w:rPr>
        <w:t xml:space="preserve"> </w:t>
      </w:r>
    </w:p>
    <w:p>
      <w:pPr>
        <w:pStyle w:val="Normal"/>
        <w:spacing w:lineRule="auto" w:line="360"/>
        <w:ind w:end="0"/>
        <w:jc w:val="both"/>
        <w:rPr>
          <w:b/>
          <w:bCs/>
        </w:rPr>
      </w:pPr>
      <w:r>
        <w:rPr>
          <w:b/>
          <w:b/>
          <w:bCs/>
          <w:rtl w:val="true"/>
        </w:rPr>
        <w:t>במזומן</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סניף</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בנק</w:t>
      </w:r>
      <w:r>
        <w:rPr>
          <w:rFonts w:cs="Times New Roman"/>
          <w:b/>
          <w:b/>
          <w:bCs/>
          <w:rtl w:val="true"/>
        </w:rPr>
        <w:t xml:space="preserve"> </w:t>
      </w:r>
      <w:r>
        <w:rPr>
          <w:b/>
          <w:b/>
          <w:bCs/>
          <w:rtl w:val="true"/>
        </w:rPr>
        <w:t>הדואר</w:t>
      </w:r>
      <w:r>
        <w:rPr>
          <w:rFonts w:cs="Times New Roman"/>
          <w:b/>
          <w:b/>
          <w:bCs/>
          <w:rtl w:val="true"/>
        </w:rPr>
        <w:t xml:space="preserve"> </w:t>
      </w:r>
      <w:r>
        <w:rPr>
          <w:b/>
          <w:b/>
          <w:bCs/>
          <w:rtl w:val="true"/>
        </w:rPr>
        <w:t>–</w:t>
      </w:r>
      <w:r>
        <w:rPr>
          <w:rFonts w:cs="Times New Roman"/>
          <w:b/>
          <w:b/>
          <w:bCs/>
          <w:rtl w:val="true"/>
        </w:rPr>
        <w:t xml:space="preserve"> </w:t>
      </w:r>
      <w:r>
        <w:rPr>
          <w:b/>
          <w:b/>
          <w:bCs/>
          <w:rtl w:val="true"/>
        </w:rPr>
        <w:t>בהצגת</w:t>
      </w:r>
      <w:r>
        <w:rPr>
          <w:rFonts w:cs="Times New Roman"/>
          <w:b/>
          <w:b/>
          <w:bCs/>
          <w:rtl w:val="true"/>
        </w:rPr>
        <w:t xml:space="preserve"> </w:t>
      </w:r>
      <w:r>
        <w:rPr>
          <w:b/>
          <w:b/>
          <w:bCs/>
          <w:rtl w:val="true"/>
        </w:rPr>
        <w:t>תעודת</w:t>
      </w:r>
      <w:r>
        <w:rPr>
          <w:rFonts w:cs="Times New Roman"/>
          <w:b/>
          <w:b/>
          <w:bCs/>
          <w:rtl w:val="true"/>
        </w:rPr>
        <w:t xml:space="preserve"> </w:t>
      </w:r>
      <w:r>
        <w:rPr>
          <w:b/>
          <w:b/>
          <w:bCs/>
          <w:rtl w:val="true"/>
        </w:rPr>
        <w:t>זהות</w:t>
      </w:r>
      <w:r>
        <w:rPr>
          <w:rFonts w:cs="Times New Roman"/>
          <w:b/>
          <w:b/>
          <w:bCs/>
          <w:rtl w:val="true"/>
        </w:rPr>
        <w:t xml:space="preserve"> </w:t>
      </w:r>
      <w:r>
        <w:rPr>
          <w:b/>
          <w:b/>
          <w:bCs/>
          <w:rtl w:val="true"/>
        </w:rPr>
        <w:t>בלבד</w:t>
      </w:r>
      <w:r>
        <w:rPr>
          <w:rFonts w:cs="Times New Roman"/>
          <w:b/>
          <w:b/>
          <w:bCs/>
          <w:rtl w:val="true"/>
        </w:rPr>
        <w:t xml:space="preserve"> </w:t>
      </w:r>
      <w:r>
        <w:rPr>
          <w:b/>
          <w:bCs/>
          <w:rtl w:val="true"/>
        </w:rPr>
        <w:t>(</w:t>
      </w:r>
      <w:r>
        <w:rPr>
          <w:b/>
          <w:b/>
          <w:bCs/>
          <w:rtl w:val="true"/>
        </w:rPr>
        <w:t>אין</w:t>
      </w:r>
      <w:r>
        <w:rPr>
          <w:rFonts w:cs="Times New Roman"/>
          <w:b/>
          <w:b/>
          <w:bCs/>
          <w:rtl w:val="true"/>
        </w:rPr>
        <w:t xml:space="preserve"> </w:t>
      </w:r>
      <w:r>
        <w:rPr>
          <w:b/>
          <w:b/>
          <w:bCs/>
          <w:rtl w:val="true"/>
        </w:rPr>
        <w:t>צורך</w:t>
      </w:r>
      <w:r>
        <w:rPr>
          <w:rFonts w:cs="Times New Roman"/>
          <w:b/>
          <w:b/>
          <w:bCs/>
          <w:rtl w:val="true"/>
        </w:rPr>
        <w:t xml:space="preserve"> </w:t>
      </w:r>
      <w:r>
        <w:rPr>
          <w:b/>
          <w:b/>
          <w:bCs/>
          <w:rtl w:val="true"/>
        </w:rPr>
        <w:t>בשוברי</w:t>
      </w:r>
      <w:r>
        <w:rPr>
          <w:rFonts w:cs="Times New Roman"/>
          <w:b/>
          <w:b/>
          <w:bCs/>
          <w:rtl w:val="true"/>
        </w:rPr>
        <w:t xml:space="preserve"> </w:t>
      </w:r>
      <w:r>
        <w:rPr>
          <w:b/>
          <w:b/>
          <w:bCs/>
          <w:rtl w:val="true"/>
        </w:rPr>
        <w:t>תשלום</w:t>
      </w:r>
      <w:r>
        <w:rPr>
          <w:b/>
          <w:bCs/>
          <w:rtl w:val="true"/>
        </w:rPr>
        <w:t>).</w:t>
      </w:r>
    </w:p>
    <w:p>
      <w:pPr>
        <w:pStyle w:val="Normal"/>
        <w:ind w:end="0"/>
        <w:jc w:val="start"/>
        <w:rPr>
          <w:b/>
          <w:bCs/>
        </w:rPr>
      </w:pPr>
      <w:r>
        <w:rPr>
          <w:b/>
          <w:bCs/>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אני גוזרת על נאשם </w:t>
      </w:r>
      <w:r>
        <w:rPr>
          <w:rFonts w:cs="Arial" w:ascii="Arial" w:hAnsi="Arial"/>
          <w:b/>
          <w:bCs/>
          <w:u w:val="single"/>
        </w:rPr>
        <w:t>2</w:t>
      </w:r>
      <w:r>
        <w:rPr>
          <w:rFonts w:cs="Arial" w:ascii="Arial" w:hAnsi="Arial"/>
          <w:b/>
          <w:bCs/>
          <w:u w:val="single"/>
          <w:rtl w:val="true"/>
        </w:rPr>
        <w:t xml:space="preserve"> </w:t>
      </w:r>
      <w:r>
        <w:rPr>
          <w:rFonts w:ascii="Arial" w:hAnsi="Arial" w:cs="Arial"/>
          <w:b/>
          <w:b/>
          <w:bCs/>
          <w:u w:val="single"/>
          <w:rtl w:val="true"/>
        </w:rPr>
        <w:t>את העונשים הבאים</w:t>
      </w:r>
      <w:r>
        <w:rPr>
          <w:rFonts w:cs="Arial" w:ascii="Arial" w:hAnsi="Arial"/>
          <w:b/>
          <w:bCs/>
          <w:u w:val="single"/>
          <w:rtl w:val="true"/>
        </w:rPr>
        <w:t>:</w:t>
      </w:r>
    </w:p>
    <w:p>
      <w:pPr>
        <w:pStyle w:val="ListParagraph"/>
        <w:numPr>
          <w:ilvl w:val="0"/>
          <w:numId w:val="2"/>
        </w:numPr>
        <w:spacing w:lineRule="auto" w:line="360" w:before="120" w:after="0"/>
        <w:ind w:hanging="360" w:start="1080" w:end="0"/>
        <w:contextualSpacing/>
        <w:jc w:val="both"/>
        <w:rPr>
          <w:rFonts w:ascii="Arial" w:hAnsi="Arial" w:cs="Arial"/>
        </w:rPr>
      </w:pPr>
      <w:r>
        <w:rPr>
          <w:rFonts w:cs="Arial" w:ascii="Arial" w:hAnsi="Arial"/>
        </w:rPr>
        <w:t>18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בניכוי ימי מעצרו מיום </w:t>
      </w:r>
      <w:r>
        <w:rPr>
          <w:rFonts w:cs="Arial" w:ascii="Arial" w:hAnsi="Arial"/>
        </w:rPr>
        <w:t>24.1.22</w:t>
      </w:r>
      <w:r>
        <w:rPr>
          <w:rFonts w:cs="Arial" w:ascii="Arial" w:hAnsi="Arial"/>
          <w:rtl w:val="true"/>
        </w:rPr>
        <w:t xml:space="preserve"> </w:t>
      </w:r>
      <w:r>
        <w:rPr>
          <w:rFonts w:ascii="Arial" w:hAnsi="Arial" w:cs="Arial"/>
          <w:rtl w:val="true"/>
        </w:rPr>
        <w:t xml:space="preserve">ועד ליום </w:t>
      </w:r>
      <w:r>
        <w:rPr>
          <w:rFonts w:cs="Arial" w:ascii="Arial" w:hAnsi="Arial"/>
        </w:rPr>
        <w:t>17.3.22</w:t>
      </w:r>
      <w:r>
        <w:rPr>
          <w:rFonts w:cs="Arial" w:ascii="Arial" w:hAnsi="Arial"/>
          <w:rtl w:val="true"/>
        </w:rPr>
        <w:t>.</w:t>
      </w:r>
    </w:p>
    <w:p>
      <w:pPr>
        <w:pStyle w:val="ListParagraph"/>
        <w:numPr>
          <w:ilvl w:val="0"/>
          <w:numId w:val="2"/>
        </w:numPr>
        <w:spacing w:lineRule="auto" w:line="360" w:before="120" w:after="0"/>
        <w:ind w:hanging="360" w:start="1080" w:end="0"/>
        <w:contextualSpacing/>
        <w:jc w:val="both"/>
        <w:rPr>
          <w:rFonts w:ascii="Arial" w:hAnsi="Arial" w:cs="Arial"/>
        </w:rPr>
      </w:pPr>
      <w:r>
        <w:rPr>
          <w:rFonts w:cs="Arial" w:ascii="Arial" w:hAnsi="Arial"/>
        </w:rPr>
        <w:t>7</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והתנאי הוא שהנאשם לא יעבור בתקופת התנאי עבירת החזקת נשק או תחמושת</w:t>
      </w:r>
      <w:r>
        <w:rPr>
          <w:rFonts w:cs="Arial" w:ascii="Arial" w:hAnsi="Arial"/>
          <w:rtl w:val="true"/>
        </w:rPr>
        <w:t xml:space="preserve">, </w:t>
      </w:r>
      <w:r>
        <w:rPr>
          <w:rFonts w:ascii="Arial" w:hAnsi="Arial" w:cs="Arial"/>
          <w:rtl w:val="true"/>
        </w:rPr>
        <w:t>ויורשע בגינה</w:t>
      </w:r>
      <w:r>
        <w:rPr>
          <w:rFonts w:cs="Arial" w:ascii="Arial" w:hAnsi="Arial"/>
          <w:rtl w:val="true"/>
        </w:rPr>
        <w:t>.</w:t>
      </w:r>
    </w:p>
    <w:p>
      <w:pPr>
        <w:pStyle w:val="ListParagraph"/>
        <w:numPr>
          <w:ilvl w:val="0"/>
          <w:numId w:val="2"/>
        </w:numPr>
        <w:spacing w:lineRule="auto" w:line="360" w:before="120" w:after="0"/>
        <w:ind w:hanging="360" w:start="1080" w:end="0"/>
        <w:contextualSpacing/>
        <w:jc w:val="both"/>
        <w:rPr>
          <w:rFonts w:ascii="Arial" w:hAnsi="Arial" w:cs="Arial"/>
        </w:rPr>
      </w:pPr>
      <w:r>
        <w:rPr>
          <w:rFonts w:ascii="Arial" w:hAnsi="Arial" w:cs="Arial"/>
          <w:rtl w:val="true"/>
        </w:rPr>
        <w:t xml:space="preserve">קנס בסך </w:t>
      </w:r>
      <w:r>
        <w:rPr>
          <w:rFonts w:cs="Arial" w:ascii="Arial" w:hAnsi="Arial"/>
        </w:rPr>
        <w:t>3,000</w:t>
      </w:r>
      <w:r>
        <w:rPr>
          <w:rFonts w:cs="Arial" w:ascii="Arial" w:hAnsi="Arial"/>
          <w:rtl w:val="true"/>
        </w:rPr>
        <w:t xml:space="preserve"> ₪ </w:t>
      </w:r>
      <w:r>
        <w:rPr>
          <w:rFonts w:ascii="Arial" w:hAnsi="Arial" w:cs="Arial"/>
          <w:rtl w:val="true"/>
        </w:rPr>
        <w:t xml:space="preserve">או </w:t>
      </w:r>
      <w:r>
        <w:rPr>
          <w:rFonts w:cs="Arial" w:ascii="Arial" w:hAnsi="Arial"/>
        </w:rPr>
        <w:t>20</w:t>
      </w:r>
      <w:r>
        <w:rPr>
          <w:rFonts w:cs="Arial" w:ascii="Arial" w:hAnsi="Arial"/>
          <w:rtl w:val="true"/>
        </w:rPr>
        <w:t xml:space="preserve"> </w:t>
      </w:r>
      <w:r>
        <w:rPr>
          <w:rFonts w:ascii="Arial" w:hAnsi="Arial" w:cs="Arial"/>
          <w:rtl w:val="true"/>
        </w:rPr>
        <w:t>ימי מאסר תחתיו</w:t>
      </w:r>
      <w:r>
        <w:rPr>
          <w:rFonts w:cs="Arial" w:ascii="Arial" w:hAnsi="Arial"/>
          <w:rtl w:val="true"/>
        </w:rPr>
        <w:t xml:space="preserve">. </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b/>
          <w:bCs/>
        </w:rPr>
      </w:pPr>
      <w:r>
        <w:rPr>
          <w:b/>
          <w:b/>
          <w:bCs/>
          <w:rtl w:val="true"/>
        </w:rPr>
        <w:t>הקנס</w:t>
      </w:r>
      <w:r>
        <w:rPr>
          <w:rFonts w:cs="Times New Roman"/>
          <w:b/>
          <w:b/>
          <w:bCs/>
          <w:rtl w:val="true"/>
        </w:rPr>
        <w:t xml:space="preserve"> </w:t>
      </w:r>
      <w:r>
        <w:rPr>
          <w:b/>
          <w:b/>
          <w:bCs/>
          <w:rtl w:val="true"/>
        </w:rPr>
        <w:t>ישולם</w:t>
      </w:r>
      <w:r>
        <w:rPr>
          <w:rFonts w:cs="Times New Roman"/>
          <w:b/>
          <w:b/>
          <w:bCs/>
          <w:rtl w:val="true"/>
        </w:rPr>
        <w:t xml:space="preserve"> </w:t>
      </w:r>
      <w:r>
        <w:rPr>
          <w:b/>
          <w:b/>
          <w:bCs/>
          <w:rtl w:val="true"/>
        </w:rPr>
        <w:t>לחשבון</w:t>
      </w:r>
      <w:r>
        <w:rPr>
          <w:rFonts w:cs="Times New Roman"/>
          <w:b/>
          <w:b/>
          <w:bCs/>
          <w:rtl w:val="true"/>
        </w:rPr>
        <w:t xml:space="preserve"> </w:t>
      </w:r>
      <w:r>
        <w:rPr>
          <w:b/>
          <w:b/>
          <w:bCs/>
          <w:rtl w:val="true"/>
        </w:rPr>
        <w:t>המרכז</w:t>
      </w:r>
      <w:r>
        <w:rPr>
          <w:rFonts w:cs="Times New Roman"/>
          <w:b/>
          <w:b/>
          <w:bCs/>
          <w:rtl w:val="true"/>
        </w:rPr>
        <w:t xml:space="preserve"> </w:t>
      </w:r>
      <w:r>
        <w:rPr>
          <w:b/>
          <w:b/>
          <w:bCs/>
          <w:rtl w:val="true"/>
        </w:rPr>
        <w:t>לגביית</w:t>
      </w:r>
      <w:r>
        <w:rPr>
          <w:rFonts w:cs="Times New Roman"/>
          <w:b/>
          <w:b/>
          <w:bCs/>
          <w:rtl w:val="true"/>
        </w:rPr>
        <w:t xml:space="preserve"> </w:t>
      </w:r>
      <w:r>
        <w:rPr>
          <w:b/>
          <w:b/>
          <w:bCs/>
          <w:rtl w:val="true"/>
        </w:rPr>
        <w:t>קנסות</w:t>
      </w:r>
      <w:r>
        <w:rPr>
          <w:b/>
          <w:bCs/>
          <w:rtl w:val="true"/>
        </w:rPr>
        <w:t xml:space="preserve">, </w:t>
      </w:r>
      <w:r>
        <w:rPr>
          <w:b/>
          <w:b/>
          <w:bCs/>
          <w:rtl w:val="true"/>
        </w:rPr>
        <w:t>אגרות</w:t>
      </w:r>
      <w:r>
        <w:rPr>
          <w:rFonts w:cs="Times New Roman"/>
          <w:b/>
          <w:b/>
          <w:bCs/>
          <w:rtl w:val="true"/>
        </w:rPr>
        <w:t xml:space="preserve"> </w:t>
      </w:r>
      <w:r>
        <w:rPr>
          <w:b/>
          <w:b/>
          <w:bCs/>
          <w:rtl w:val="true"/>
        </w:rPr>
        <w:t>והוצאות</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rFonts w:ascii="Arial" w:hAnsi="Arial" w:cs="Arial"/>
          <w:b/>
          <w:b/>
          <w:bCs/>
          <w:rtl w:val="true"/>
        </w:rPr>
        <w:t xml:space="preserve">עד לתאריך </w:t>
      </w:r>
      <w:r>
        <w:rPr>
          <w:rFonts w:cs="Arial" w:ascii="Arial" w:hAnsi="Arial"/>
          <w:b/>
          <w:bCs/>
        </w:rPr>
        <w:t>1.1.24</w:t>
      </w:r>
      <w:r>
        <w:rPr>
          <w:rFonts w:cs="Arial" w:ascii="Arial" w:hAnsi="Arial"/>
          <w:b/>
          <w:bCs/>
          <w:rtl w:val="true"/>
        </w:rPr>
        <w:t>.</w:t>
      </w:r>
    </w:p>
    <w:p>
      <w:pPr>
        <w:pStyle w:val="Normal"/>
        <w:spacing w:lineRule="auto" w:line="360"/>
        <w:ind w:start="720" w:end="0"/>
        <w:jc w:val="both"/>
        <w:rPr>
          <w:b/>
          <w:bCs/>
        </w:rPr>
      </w:pPr>
      <w:r>
        <w:rPr>
          <w:b/>
          <w:b/>
          <w:bCs/>
          <w:rtl w:val="true"/>
        </w:rPr>
        <w:t>ניתן</w:t>
      </w:r>
      <w:r>
        <w:rPr>
          <w:rFonts w:cs="Times New Roman"/>
          <w:b/>
          <w:b/>
          <w:bCs/>
          <w:rtl w:val="true"/>
        </w:rPr>
        <w:t xml:space="preserve"> </w:t>
      </w:r>
      <w:r>
        <w:rPr>
          <w:b/>
          <w:b/>
          <w:bCs/>
          <w:rtl w:val="true"/>
        </w:rPr>
        <w:t>לשלם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הקנס</w:t>
      </w:r>
      <w:r>
        <w:rPr>
          <w:rFonts w:cs="Times New Roman"/>
          <w:b/>
          <w:b/>
          <w:bCs/>
          <w:rtl w:val="true"/>
        </w:rPr>
        <w:t xml:space="preserve"> </w:t>
      </w:r>
      <w:r>
        <w:rPr>
          <w:b/>
          <w:b/>
          <w:bCs/>
          <w:rtl w:val="true"/>
        </w:rPr>
        <w:t>באחת</w:t>
      </w:r>
      <w:r>
        <w:rPr>
          <w:rFonts w:cs="Times New Roman"/>
          <w:b/>
          <w:b/>
          <w:bCs/>
          <w:rtl w:val="true"/>
        </w:rPr>
        <w:t xml:space="preserve"> </w:t>
      </w:r>
      <w:r>
        <w:rPr>
          <w:b/>
          <w:b/>
          <w:bCs/>
          <w:rtl w:val="true"/>
        </w:rPr>
        <w:t>הדרכים</w:t>
      </w:r>
      <w:r>
        <w:rPr>
          <w:rFonts w:cs="Times New Roman"/>
          <w:b/>
          <w:b/>
          <w:bCs/>
          <w:rtl w:val="true"/>
        </w:rPr>
        <w:t xml:space="preserve"> </w:t>
      </w:r>
      <w:r>
        <w:rPr>
          <w:b/>
          <w:b/>
          <w:bCs/>
          <w:rtl w:val="true"/>
        </w:rPr>
        <w:t>הבאות</w:t>
      </w:r>
      <w:r>
        <w:rPr>
          <w:b/>
          <w:bCs/>
          <w:rtl w:val="true"/>
        </w:rPr>
        <w:t>:</w:t>
      </w:r>
    </w:p>
    <w:p>
      <w:pPr>
        <w:pStyle w:val="Normal"/>
        <w:spacing w:lineRule="auto" w:line="360"/>
        <w:ind w:start="720" w:end="0"/>
        <w:jc w:val="both"/>
        <w:rPr>
          <w:b/>
          <w:bCs/>
        </w:rPr>
      </w:pPr>
      <w:r>
        <w:rPr>
          <w:b/>
          <w:b/>
          <w:bCs/>
          <w:rtl w:val="true"/>
        </w:rPr>
        <w:t>בכרטיס</w:t>
      </w:r>
      <w:r>
        <w:rPr>
          <w:rFonts w:cs="Times New Roman"/>
          <w:b/>
          <w:b/>
          <w:bCs/>
          <w:rtl w:val="true"/>
        </w:rPr>
        <w:t xml:space="preserve"> </w:t>
      </w:r>
      <w:r>
        <w:rPr>
          <w:b/>
          <w:b/>
          <w:bCs/>
          <w:rtl w:val="true"/>
        </w:rPr>
        <w:t>אשראי</w:t>
      </w:r>
      <w:r>
        <w:rPr>
          <w:rFonts w:cs="Times New Roman"/>
          <w:b/>
          <w:b/>
          <w:bCs/>
          <w:rtl w:val="true"/>
        </w:rPr>
        <w:t xml:space="preserve"> </w:t>
      </w:r>
      <w:r>
        <w:rPr>
          <w:b/>
          <w:b/>
          <w:bCs/>
          <w:rtl w:val="true"/>
        </w:rPr>
        <w:t>–</w:t>
      </w:r>
      <w:r>
        <w:rPr>
          <w:rFonts w:cs="Times New Roman"/>
          <w:b/>
          <w:b/>
          <w:bCs/>
          <w:rtl w:val="true"/>
        </w:rPr>
        <w:t xml:space="preserve"> </w:t>
      </w:r>
      <w:r>
        <w:rPr>
          <w:b/>
          <w:b/>
          <w:bCs/>
          <w:rtl w:val="true"/>
        </w:rPr>
        <w:t>באתר</w:t>
      </w:r>
      <w:r>
        <w:rPr>
          <w:rFonts w:cs="Times New Roman"/>
          <w:b/>
          <w:b/>
          <w:bCs/>
          <w:rtl w:val="true"/>
        </w:rPr>
        <w:t xml:space="preserve"> </w:t>
      </w:r>
      <w:r>
        <w:rPr>
          <w:b/>
          <w:b/>
          <w:bCs/>
          <w:rtl w:val="true"/>
        </w:rPr>
        <w:t>המקוון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b/>
          <w:bCs/>
        </w:rPr>
        <w:t>www.eca.gov.il</w:t>
      </w:r>
      <w:r>
        <w:rPr>
          <w:b/>
          <w:bCs/>
          <w:rtl w:val="true"/>
        </w:rPr>
        <w:t xml:space="preserve"> </w:t>
      </w:r>
      <w:r>
        <w:rPr>
          <w:b/>
          <w:bCs/>
          <w:rtl w:val="true"/>
        </w:rPr>
        <w:t xml:space="preserve"> </w:t>
      </w:r>
    </w:p>
    <w:p>
      <w:pPr>
        <w:pStyle w:val="Normal"/>
        <w:spacing w:lineRule="auto" w:line="360"/>
        <w:ind w:start="720" w:end="0"/>
        <w:jc w:val="both"/>
        <w:rPr>
          <w:b/>
          <w:bCs/>
        </w:rPr>
      </w:pPr>
      <w:r>
        <w:rPr>
          <w:b/>
          <w:b/>
          <w:bCs/>
          <w:rtl w:val="true"/>
        </w:rPr>
        <w:t>במזומן</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סניף</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בנק</w:t>
      </w:r>
      <w:r>
        <w:rPr>
          <w:rFonts w:cs="Times New Roman"/>
          <w:b/>
          <w:b/>
          <w:bCs/>
          <w:rtl w:val="true"/>
        </w:rPr>
        <w:t xml:space="preserve"> </w:t>
      </w:r>
      <w:r>
        <w:rPr>
          <w:b/>
          <w:b/>
          <w:bCs/>
          <w:rtl w:val="true"/>
        </w:rPr>
        <w:t>הדואר</w:t>
      </w:r>
      <w:r>
        <w:rPr>
          <w:rFonts w:cs="Times New Roman"/>
          <w:b/>
          <w:b/>
          <w:bCs/>
          <w:rtl w:val="true"/>
        </w:rPr>
        <w:t xml:space="preserve"> </w:t>
      </w:r>
      <w:r>
        <w:rPr>
          <w:b/>
          <w:b/>
          <w:bCs/>
          <w:rtl w:val="true"/>
        </w:rPr>
        <w:t>–</w:t>
      </w:r>
      <w:r>
        <w:rPr>
          <w:rFonts w:cs="Times New Roman"/>
          <w:b/>
          <w:b/>
          <w:bCs/>
          <w:rtl w:val="true"/>
        </w:rPr>
        <w:t xml:space="preserve"> </w:t>
      </w:r>
      <w:r>
        <w:rPr>
          <w:b/>
          <w:b/>
          <w:bCs/>
          <w:rtl w:val="true"/>
        </w:rPr>
        <w:t>בהצגת</w:t>
      </w:r>
      <w:r>
        <w:rPr>
          <w:rFonts w:cs="Times New Roman"/>
          <w:b/>
          <w:b/>
          <w:bCs/>
          <w:rtl w:val="true"/>
        </w:rPr>
        <w:t xml:space="preserve"> </w:t>
      </w:r>
      <w:r>
        <w:rPr>
          <w:b/>
          <w:b/>
          <w:bCs/>
          <w:rtl w:val="true"/>
        </w:rPr>
        <w:t>תעודת</w:t>
      </w:r>
      <w:r>
        <w:rPr>
          <w:rFonts w:cs="Times New Roman"/>
          <w:b/>
          <w:b/>
          <w:bCs/>
          <w:rtl w:val="true"/>
        </w:rPr>
        <w:t xml:space="preserve"> </w:t>
      </w:r>
      <w:r>
        <w:rPr>
          <w:b/>
          <w:b/>
          <w:bCs/>
          <w:rtl w:val="true"/>
        </w:rPr>
        <w:t>זהות</w:t>
      </w:r>
      <w:r>
        <w:rPr>
          <w:rFonts w:cs="Times New Roman"/>
          <w:b/>
          <w:b/>
          <w:bCs/>
          <w:rtl w:val="true"/>
        </w:rPr>
        <w:t xml:space="preserve"> </w:t>
      </w:r>
      <w:r>
        <w:rPr>
          <w:b/>
          <w:b/>
          <w:bCs/>
          <w:rtl w:val="true"/>
        </w:rPr>
        <w:t>בלבד</w:t>
      </w:r>
      <w:r>
        <w:rPr>
          <w:rFonts w:cs="Times New Roman"/>
          <w:b/>
          <w:b/>
          <w:bCs/>
          <w:rtl w:val="true"/>
        </w:rPr>
        <w:t xml:space="preserve"> </w:t>
      </w:r>
      <w:r>
        <w:rPr>
          <w:b/>
          <w:bCs/>
          <w:rtl w:val="true"/>
        </w:rPr>
        <w:t>(</w:t>
      </w:r>
      <w:r>
        <w:rPr>
          <w:b/>
          <w:b/>
          <w:bCs/>
          <w:rtl w:val="true"/>
        </w:rPr>
        <w:t>אין</w:t>
      </w:r>
      <w:r>
        <w:rPr>
          <w:rFonts w:cs="Times New Roman"/>
          <w:b/>
          <w:b/>
          <w:bCs/>
          <w:rtl w:val="true"/>
        </w:rPr>
        <w:t xml:space="preserve"> </w:t>
      </w:r>
      <w:r>
        <w:rPr>
          <w:b/>
          <w:b/>
          <w:bCs/>
          <w:rtl w:val="true"/>
        </w:rPr>
        <w:t>צורך</w:t>
      </w:r>
      <w:r>
        <w:rPr>
          <w:rFonts w:cs="Times New Roman"/>
          <w:b/>
          <w:b/>
          <w:bCs/>
          <w:rtl w:val="true"/>
        </w:rPr>
        <w:t xml:space="preserve"> </w:t>
      </w:r>
      <w:r>
        <w:rPr>
          <w:b/>
          <w:b/>
          <w:bCs/>
          <w:rtl w:val="true"/>
        </w:rPr>
        <w:t>בשוברי</w:t>
      </w:r>
      <w:r>
        <w:rPr>
          <w:rFonts w:cs="Times New Roman"/>
          <w:b/>
          <w:b/>
          <w:bCs/>
          <w:rtl w:val="true"/>
        </w:rPr>
        <w:t xml:space="preserve"> </w:t>
      </w:r>
      <w:r>
        <w:rPr>
          <w:b/>
          <w:b/>
          <w:bCs/>
          <w:rtl w:val="true"/>
        </w:rPr>
        <w:t>תשלום</w:t>
      </w:r>
      <w:r>
        <w:rPr>
          <w:b/>
          <w:bCs/>
          <w:rtl w:val="true"/>
        </w:rPr>
        <w:t>).</w:t>
      </w:r>
    </w:p>
    <w:p>
      <w:pPr>
        <w:pStyle w:val="Normal"/>
        <w:spacing w:lineRule="auto" w:line="360" w:before="120" w:after="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אני מעכבת ביצוע רכיב המאסר בפועל לגבי נאשם </w:t>
      </w:r>
      <w:r>
        <w:rPr>
          <w:rFonts w:cs="Arial" w:ascii="Arial" w:hAnsi="Arial"/>
          <w:b/>
          <w:bCs/>
        </w:rPr>
        <w:t>2</w:t>
      </w:r>
      <w:r>
        <w:rPr>
          <w:rFonts w:cs="Arial" w:ascii="Arial" w:hAnsi="Arial"/>
          <w:b/>
          <w:bCs/>
          <w:rtl w:val="true"/>
        </w:rPr>
        <w:t xml:space="preserve"> </w:t>
      </w:r>
      <w:r>
        <w:rPr>
          <w:rFonts w:ascii="Arial" w:hAnsi="Arial" w:cs="Arial"/>
          <w:b/>
          <w:b/>
          <w:bCs/>
          <w:rtl w:val="true"/>
        </w:rPr>
        <w:t>ב</w:t>
      </w:r>
      <w:r>
        <w:rPr>
          <w:rFonts w:cs="Arial" w:ascii="Arial" w:hAnsi="Arial"/>
          <w:b/>
          <w:bCs/>
          <w:rtl w:val="true"/>
        </w:rPr>
        <w:t xml:space="preserve">- </w:t>
      </w:r>
      <w:r>
        <w:rPr>
          <w:rFonts w:cs="Arial" w:ascii="Arial" w:hAnsi="Arial"/>
          <w:b/>
          <w:bCs/>
        </w:rPr>
        <w:t>30</w:t>
      </w:r>
      <w:r>
        <w:rPr>
          <w:rFonts w:cs="Arial" w:ascii="Arial" w:hAnsi="Arial"/>
          <w:b/>
          <w:bCs/>
          <w:rtl w:val="true"/>
        </w:rPr>
        <w:t xml:space="preserve"> </w:t>
      </w:r>
      <w:r>
        <w:rPr>
          <w:rFonts w:ascii="Arial" w:hAnsi="Arial" w:cs="Arial"/>
          <w:b/>
          <w:b/>
          <w:bCs/>
          <w:rtl w:val="true"/>
        </w:rPr>
        <w:t>יום על מנת לאפשר לו מיון מוקדם בשב</w:t>
      </w:r>
      <w:r>
        <w:rPr>
          <w:rFonts w:cs="Arial" w:ascii="Arial" w:hAnsi="Arial"/>
          <w:b/>
          <w:bCs/>
          <w:rtl w:val="true"/>
        </w:rPr>
        <w:t>"</w:t>
      </w:r>
      <w:r>
        <w:rPr>
          <w:rFonts w:ascii="Arial" w:hAnsi="Arial" w:cs="Arial"/>
          <w:b/>
          <w:b/>
          <w:bCs/>
          <w:rtl w:val="true"/>
        </w:rPr>
        <w:t>ס</w:t>
      </w:r>
      <w:r>
        <w:rPr>
          <w:rFonts w:cs="Arial" w:ascii="Arial" w:hAnsi="Arial"/>
          <w:b/>
          <w:bCs/>
          <w:rtl w:val="true"/>
        </w:rPr>
        <w:t xml:space="preserve">. </w:t>
      </w:r>
      <w:r>
        <w:rPr>
          <w:rFonts w:ascii="Arial" w:hAnsi="Arial" w:cs="Arial"/>
          <w:b/>
          <w:b/>
          <w:bCs/>
          <w:rtl w:val="true"/>
        </w:rPr>
        <w:t xml:space="preserve">על הנאשם </w:t>
      </w:r>
      <w:r>
        <w:rPr>
          <w:rFonts w:cs="Arial" w:ascii="Arial" w:hAnsi="Arial"/>
          <w:b/>
          <w:bCs/>
        </w:rPr>
        <w:t>2</w:t>
      </w:r>
      <w:r>
        <w:rPr>
          <w:rFonts w:cs="Arial" w:ascii="Arial" w:hAnsi="Arial"/>
          <w:b/>
          <w:bCs/>
          <w:rtl w:val="true"/>
        </w:rPr>
        <w:t xml:space="preserve"> </w:t>
      </w:r>
      <w:r>
        <w:rPr>
          <w:rFonts w:ascii="Arial" w:hAnsi="Arial" w:cs="Arial"/>
          <w:b/>
          <w:b/>
          <w:bCs/>
          <w:rtl w:val="true"/>
        </w:rPr>
        <w:t xml:space="preserve">להתייצב לריצוי מאסר בפועל בתאריך </w:t>
      </w:r>
      <w:r>
        <w:rPr>
          <w:rFonts w:cs="Arial" w:ascii="Arial" w:hAnsi="Arial"/>
          <w:b/>
          <w:bCs/>
        </w:rPr>
        <w:t>16.2.23</w:t>
      </w:r>
      <w:r>
        <w:rPr>
          <w:rFonts w:cs="Arial" w:ascii="Arial" w:hAnsi="Arial"/>
          <w:b/>
          <w:bCs/>
          <w:rtl w:val="true"/>
        </w:rPr>
        <w:t xml:space="preserve"> </w:t>
      </w:r>
      <w:r>
        <w:rPr>
          <w:rFonts w:ascii="Arial" w:hAnsi="Arial" w:cs="Arial"/>
          <w:b/>
          <w:b/>
          <w:bCs/>
          <w:rtl w:val="true"/>
        </w:rPr>
        <w:t xml:space="preserve">בשעה </w:t>
      </w:r>
      <w:r>
        <w:rPr>
          <w:rFonts w:cs="Arial" w:ascii="Arial" w:hAnsi="Arial"/>
          <w:b/>
          <w:bCs/>
        </w:rPr>
        <w:t>9:00</w:t>
      </w:r>
      <w:r>
        <w:rPr>
          <w:rFonts w:cs="Arial" w:ascii="Arial" w:hAnsi="Arial"/>
          <w:b/>
          <w:bCs/>
          <w:rtl w:val="true"/>
        </w:rPr>
        <w:t xml:space="preserve"> </w:t>
      </w:r>
      <w:r>
        <w:rPr>
          <w:rFonts w:ascii="Arial" w:hAnsi="Arial" w:cs="Arial"/>
          <w:b/>
          <w:b/>
          <w:bCs/>
          <w:rtl w:val="true"/>
        </w:rPr>
        <w:t>בבית מעצר קישון</w:t>
      </w:r>
      <w:r>
        <w:rPr>
          <w:rFonts w:cs="Arial" w:ascii="Arial" w:hAnsi="Arial"/>
          <w:b/>
          <w:bCs/>
          <w:rtl w:val="true"/>
        </w:rPr>
        <w:t xml:space="preserve">.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cs="Arial" w:ascii="Arial" w:hAnsi="Arial"/>
          <w:b/>
          <w:bCs/>
          <w:color w:val="FFFFFF"/>
          <w:sz w:val="2"/>
          <w:szCs w:val="2"/>
          <w:u w:val="single"/>
        </w:rPr>
        <w:t>5129371</w:t>
      </w:r>
      <w:r>
        <w:rPr>
          <w:rFonts w:ascii="Arial" w:hAnsi="Arial" w:cs="Arial"/>
          <w:b/>
          <w:b/>
          <w:bCs/>
          <w:u w:val="single"/>
          <w:rtl w:val="true"/>
        </w:rPr>
        <w:t xml:space="preserve">זכות ערעור לבית המשפט המחוזי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 מהיום</w:t>
      </w:r>
      <w:r>
        <w:rPr>
          <w:rFonts w:cs="Arial" w:ascii="Arial" w:hAnsi="Arial"/>
          <w:b/>
          <w:bCs/>
          <w:u w:val="single"/>
          <w:rtl w:val="true"/>
        </w:rPr>
        <w:t xml:space="preserve">. </w:t>
      </w:r>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54678313</w:t>
      </w:r>
    </w:p>
    <w:p>
      <w:pPr>
        <w:pStyle w:val="Normal"/>
        <w:spacing w:lineRule="auto" w:line="360"/>
        <w:ind w:end="0"/>
        <w:jc w:val="both"/>
        <w:rPr>
          <w:rFonts w:ascii="Arial" w:hAnsi="Arial" w:cs="Arial"/>
          <w:color w:val="FFFFFF"/>
          <w:sz w:val="2"/>
          <w:szCs w:val="2"/>
        </w:rPr>
      </w:pPr>
      <w:r>
        <w:rPr>
          <w:rFonts w:cs="Arial" w:ascii="Arial" w:hAnsi="Arial"/>
          <w:color w:val="FFFFFF"/>
          <w:sz w:val="2"/>
          <w:szCs w:val="2"/>
          <w:rtl w:val="true"/>
        </w:rPr>
      </w:r>
    </w:p>
    <w:p>
      <w:pPr>
        <w:pStyle w:val="Normal"/>
        <w:ind w:end="0"/>
        <w:jc w:val="start"/>
        <w:rPr>
          <w:rFonts w:ascii="Arial" w:hAnsi="Arial" w:cs="Arial"/>
        </w:rPr>
      </w:pPr>
      <w:bookmarkStart w:id="9" w:name="Nitan"/>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ד טבת 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17</w:t>
      </w:r>
      <w:r>
        <w:rPr>
          <w:rFonts w:cs="Arial" w:ascii="Arial" w:hAnsi="Arial"/>
          <w:rtl w:val="true"/>
        </w:rPr>
        <w:t xml:space="preserve"> </w:t>
      </w:r>
      <w:r>
        <w:rPr>
          <w:rFonts w:ascii="Arial" w:hAnsi="Arial" w:cs="Arial"/>
          <w:rtl w:val="true"/>
        </w:rPr>
        <w:t xml:space="preserve">ינואר </w:t>
      </w:r>
      <w:r>
        <w:rPr>
          <w:rFonts w:cs="Arial" w:ascii="Arial" w:hAnsi="Arial"/>
        </w:rPr>
        <w:t>2023</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9"/>
    </w:p>
    <w:p>
      <w:pPr>
        <w:pStyle w:val="Normal"/>
        <w:ind w:end="0"/>
        <w:jc w:val="center"/>
        <w:rPr/>
      </w:pPr>
      <w:r>
        <w:rPr>
          <w:rFonts w:eastAsia="Arial" w:cs="Arial" w:ascii="Arial" w:hAnsi="Arial"/>
          <w:rtl w:val="true"/>
        </w:rPr>
        <w:t xml:space="preserve">  </w:t>
      </w:r>
      <w:r>
        <w:rPr>
          <w:rFonts w:cs="Arial" w:ascii="Arial" w:hAnsi="Arial"/>
          <w:rtl w:val="true"/>
        </w:rPr>
        <w:tab/>
        <w:tab/>
        <w:tab/>
        <w:tab/>
        <w:tab/>
      </w:r>
    </w:p>
    <w:p>
      <w:pPr>
        <w:pStyle w:val="Normal"/>
        <w:ind w:end="0"/>
        <w:jc w:val="center"/>
        <w:rPr>
          <w:rFonts w:ascii="Arial" w:hAnsi="Arial" w:cs="Arial"/>
        </w:rPr>
      </w:pPr>
      <w:r>
        <w:rPr>
          <w:rFonts w:cs="Arial" w:ascii="Arial" w:hAnsi="Arial"/>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מריה פיקוס בוגדאנוב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8"/>
      <w:footerReference w:type="default" r:id="rId5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9986-02-22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טארק חמדאן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720" w:hanging="360"/>
      </w:pPr>
      <w:rPr/>
    </w:lvl>
  </w:abstractNum>
  <w:abstractNum w:abstractNumId="2">
    <w:lvl w:ilvl="0">
      <w:start w:val="1"/>
      <w:numFmt w:val="hebrew1"/>
      <w:lvlText w:val="%1."/>
      <w:lvlJc w:val="end"/>
      <w:pPr>
        <w:tabs>
          <w:tab w:val="num" w:pos="0"/>
        </w:tabs>
        <w:ind w:start="1080" w:hanging="360"/>
      </w:pPr>
      <w:rPr/>
    </w:lvl>
  </w:abstractNum>
  <w:abstractNum w:abstractNumId="3">
    <w:lvl w:ilvl="0">
      <w:start w:val="1"/>
      <w:numFmt w:val="bullet"/>
      <w:lvlText w:val=""/>
      <w:lvlJc w:val="end"/>
      <w:pPr>
        <w:tabs>
          <w:tab w:val="num" w:pos="0"/>
        </w:tabs>
        <w:ind w:start="72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ListParagraphChar">
    <w:name w:val="List Paragraph Char"/>
    <w:qFormat/>
    <w:rPr>
      <w:rFonts w:ascii="Times New Roman" w:hAnsi="Times New Roman" w:eastAsia="Times New Roman" w:cs="David"/>
      <w:sz w:val="24"/>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c.a"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242" TargetMode="External"/><Relationship Id="rId8" Type="http://schemas.openxmlformats.org/officeDocument/2006/relationships/hyperlink" Target="http://www.nevo.co.il/law/70301/244"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29" TargetMode="External"/><Relationship Id="rId13" Type="http://schemas.openxmlformats.org/officeDocument/2006/relationships/hyperlink" Target="http://www.nevo.co.il/law/70301/242" TargetMode="External"/><Relationship Id="rId14" Type="http://schemas.openxmlformats.org/officeDocument/2006/relationships/hyperlink" Target="http://www.nevo.co.il/law/70301/25" TargetMode="External"/><Relationship Id="rId15" Type="http://schemas.openxmlformats.org/officeDocument/2006/relationships/hyperlink" Target="http://www.nevo.co.il/law/70301/244" TargetMode="External"/><Relationship Id="rId16"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144.a" TargetMode="External"/><Relationship Id="rId19" Type="http://schemas.openxmlformats.org/officeDocument/2006/relationships/hyperlink" Target="http://www.nevo.co.il/law/70301/29" TargetMode="External"/><Relationship Id="rId20" Type="http://schemas.openxmlformats.org/officeDocument/2006/relationships/hyperlink" Target="http://www.nevo.co.il/case/13093721" TargetMode="External"/><Relationship Id="rId21" Type="http://schemas.openxmlformats.org/officeDocument/2006/relationships/hyperlink" Target="http://www.nevo.co.il/case/5573417" TargetMode="External"/><Relationship Id="rId22" Type="http://schemas.openxmlformats.org/officeDocument/2006/relationships/hyperlink" Target="http://www.nevo.co.il/case/6834904" TargetMode="External"/><Relationship Id="rId23" Type="http://schemas.openxmlformats.org/officeDocument/2006/relationships/hyperlink" Target="http://www.nevo.co.il/case/28513828"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27734980" TargetMode="External"/><Relationship Id="rId26" Type="http://schemas.openxmlformats.org/officeDocument/2006/relationships/hyperlink" Target="http://www.nevo.co.il/case/5762686" TargetMode="External"/><Relationship Id="rId27" Type="http://schemas.openxmlformats.org/officeDocument/2006/relationships/hyperlink" Target="http://www.nevo.co.il/case/28513828" TargetMode="External"/><Relationship Id="rId28" Type="http://schemas.openxmlformats.org/officeDocument/2006/relationships/hyperlink" Target="http://www.nevo.co.il/law/70301/144.a" TargetMode="External"/><Relationship Id="rId29" Type="http://schemas.openxmlformats.org/officeDocument/2006/relationships/hyperlink" Target="http://www.nevo.co.il/law/70301/29"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27721185" TargetMode="External"/><Relationship Id="rId32" Type="http://schemas.openxmlformats.org/officeDocument/2006/relationships/hyperlink" Target="http://www.nevo.co.il/law/70301/144.a" TargetMode="External"/><Relationship Id="rId33" Type="http://schemas.openxmlformats.org/officeDocument/2006/relationships/hyperlink" Target="http://www.nevo.co.il/law/70301" TargetMode="External"/><Relationship Id="rId34" Type="http://schemas.openxmlformats.org/officeDocument/2006/relationships/hyperlink" Target="http://www.nevo.co.il/case/26986974" TargetMode="External"/><Relationship Id="rId35" Type="http://schemas.openxmlformats.org/officeDocument/2006/relationships/hyperlink" Target="http://www.nevo.co.il/law/70301/144.a" TargetMode="External"/><Relationship Id="rId36" Type="http://schemas.openxmlformats.org/officeDocument/2006/relationships/hyperlink" Target="http://www.nevo.co.il/law/70301" TargetMode="External"/><Relationship Id="rId37" Type="http://schemas.openxmlformats.org/officeDocument/2006/relationships/hyperlink" Target="http://www.nevo.co.il/case/27502726" TargetMode="External"/><Relationship Id="rId38" Type="http://schemas.openxmlformats.org/officeDocument/2006/relationships/hyperlink" Target="http://www.nevo.co.il/law/70301/144.a" TargetMode="External"/><Relationship Id="rId39" Type="http://schemas.openxmlformats.org/officeDocument/2006/relationships/hyperlink" Target="http://www.nevo.co.il/law/70301/144.a" TargetMode="External"/><Relationship Id="rId40" Type="http://schemas.openxmlformats.org/officeDocument/2006/relationships/hyperlink" Target="http://www.nevo.co.il/law/70301" TargetMode="External"/><Relationship Id="rId41" Type="http://schemas.openxmlformats.org/officeDocument/2006/relationships/hyperlink" Target="http://www.nevo.co.il/case/25923515" TargetMode="External"/><Relationship Id="rId42" Type="http://schemas.openxmlformats.org/officeDocument/2006/relationships/hyperlink" Target="http://www.nevo.co.il/law/70301/144.a" TargetMode="External"/><Relationship Id="rId43" Type="http://schemas.openxmlformats.org/officeDocument/2006/relationships/hyperlink" Target="http://www.nevo.co.il/law/70301" TargetMode="External"/><Relationship Id="rId44" Type="http://schemas.openxmlformats.org/officeDocument/2006/relationships/hyperlink" Target="http://www.nevo.co.il/case/22607175" TargetMode="External"/><Relationship Id="rId45" Type="http://schemas.openxmlformats.org/officeDocument/2006/relationships/hyperlink" Target="http://www.nevo.co.il/law/70301/144.a" TargetMode="External"/><Relationship Id="rId46" Type="http://schemas.openxmlformats.org/officeDocument/2006/relationships/hyperlink" Target="http://www.nevo.co.il/law/70301" TargetMode="External"/><Relationship Id="rId47" Type="http://schemas.openxmlformats.org/officeDocument/2006/relationships/hyperlink" Target="http://www.nevo.co.il/case/28684447" TargetMode="External"/><Relationship Id="rId48" Type="http://schemas.openxmlformats.org/officeDocument/2006/relationships/hyperlink" Target="http://www.nevo.co.il/case/26568237" TargetMode="External"/><Relationship Id="rId49" Type="http://schemas.openxmlformats.org/officeDocument/2006/relationships/hyperlink" Target="http://www.nevo.co.il/law/70301/40c.a" TargetMode="External"/><Relationship Id="rId50" Type="http://schemas.openxmlformats.org/officeDocument/2006/relationships/hyperlink" Target="http://www.nevo.co.il/law/70301" TargetMode="External"/><Relationship Id="rId51" Type="http://schemas.openxmlformats.org/officeDocument/2006/relationships/hyperlink" Target="http://www.nevo.co.il/case/11220629" TargetMode="External"/><Relationship Id="rId52" Type="http://schemas.openxmlformats.org/officeDocument/2006/relationships/hyperlink" Target="http://www.nevo.co.il/case/4991454" TargetMode="External"/><Relationship Id="rId53" Type="http://schemas.openxmlformats.org/officeDocument/2006/relationships/hyperlink" Target="http://www.nevo.co.il/case/20160073" TargetMode="External"/><Relationship Id="rId54" Type="http://schemas.openxmlformats.org/officeDocument/2006/relationships/hyperlink" Target="http://www.nevo.co.il/case/5607783" TargetMode="External"/><Relationship Id="rId55" Type="http://schemas.openxmlformats.org/officeDocument/2006/relationships/hyperlink" Target="http://www.nevo.co.il/case/6246447" TargetMode="External"/><Relationship Id="rId56" Type="http://schemas.openxmlformats.org/officeDocument/2006/relationships/hyperlink" Target="http://www.nevo.co.il/case/21044603" TargetMode="External"/><Relationship Id="rId57" Type="http://schemas.openxmlformats.org/officeDocument/2006/relationships/hyperlink" Target="http://www.nevo.co.il/advertisements/nevo-100.doc" TargetMode="External"/><Relationship Id="rId58" Type="http://schemas.openxmlformats.org/officeDocument/2006/relationships/header" Target="header1.xml"/><Relationship Id="rId59" Type="http://schemas.openxmlformats.org/officeDocument/2006/relationships/footer" Target="footer1.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2024-01-22T14:22:00Z</dcterms:created>
  <dc:creator> </dc:creator>
  <dc:description/>
  <cp:keywords/>
  <dc:language>en-IL</dc:language>
  <cp:lastModifiedBy>h6</cp:lastModifiedBy>
  <dcterms:modified xsi:type="dcterms:W3CDTF">2024-01-22T14:22:00Z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טארק חמדאן;ענאד כרום</vt:lpwstr>
  </property>
  <property fmtid="{D5CDD505-2E9C-101B-9397-08002B2CF9AE}" pid="4" name="CASESLISTTMP1">
    <vt:lpwstr>13093721;5573417;6834904;28513828:2;27734980;5762686;27721185;26986974;27502726;25923515;22607175;28684447;26568237;11220629;4991454;20160073;5607783;6246447;21044603</vt:lpwstr>
  </property>
  <property fmtid="{D5CDD505-2E9C-101B-9397-08002B2CF9AE}" pid="5" name="CITY">
    <vt:lpwstr>חי'</vt:lpwstr>
  </property>
  <property fmtid="{D5CDD505-2E9C-101B-9397-08002B2CF9AE}" pid="6" name="DATE">
    <vt:lpwstr>20230117</vt:lpwstr>
  </property>
  <property fmtid="{D5CDD505-2E9C-101B-9397-08002B2CF9AE}" pid="7" name="ISABSTRACT">
    <vt:lpwstr>Y</vt:lpwstr>
  </property>
  <property fmtid="{D5CDD505-2E9C-101B-9397-08002B2CF9AE}" pid="8" name="JUDGE">
    <vt:lpwstr>מריה פיקוס בוגדאנוב</vt:lpwstr>
  </property>
  <property fmtid="{D5CDD505-2E9C-101B-9397-08002B2CF9AE}" pid="9" name="LAWLISTTMP1">
    <vt:lpwstr>70301/144.a:11;029:3;242;025;244;040c.a</vt:lpwstr>
  </property>
  <property fmtid="{D5CDD505-2E9C-101B-9397-08002B2CF9AE}" pid="10" name="NEWPARTA">
    <vt:lpwstr>9986</vt:lpwstr>
  </property>
  <property fmtid="{D5CDD505-2E9C-101B-9397-08002B2CF9AE}" pid="11" name="NEWPARTB">
    <vt:lpwstr>02</vt:lpwstr>
  </property>
  <property fmtid="{D5CDD505-2E9C-101B-9397-08002B2CF9AE}" pid="12" name="NEWPARTC">
    <vt:lpwstr>22</vt:lpwstr>
  </property>
  <property fmtid="{D5CDD505-2E9C-101B-9397-08002B2CF9AE}" pid="13" name="NEWPROC">
    <vt:lpwstr>תפ</vt:lpwstr>
  </property>
  <property fmtid="{D5CDD505-2E9C-101B-9397-08002B2CF9AE}" pid="14" name="PSAKDIN">
    <vt:lpwstr>גזר-דין</vt:lpwstr>
  </property>
  <property fmtid="{D5CDD505-2E9C-101B-9397-08002B2CF9AE}" pid="15" name="TYPE">
    <vt:lpwstr>3</vt:lpwstr>
  </property>
  <property fmtid="{D5CDD505-2E9C-101B-9397-08002B2CF9AE}" pid="16" name="TYPE_ABS_DATE">
    <vt:lpwstr>380020230117</vt:lpwstr>
  </property>
  <property fmtid="{D5CDD505-2E9C-101B-9397-08002B2CF9AE}" pid="17" name="TYPE_N_DATE">
    <vt:lpwstr>38020230117</vt:lpwstr>
  </property>
  <property fmtid="{D5CDD505-2E9C-101B-9397-08002B2CF9AE}" pid="18" name="WORDNUMPAGES">
    <vt:lpwstr>12</vt:lpwstr>
  </property>
</Properties>
</file>