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אשקלון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003023/00</w:t>
            </w:r>
            <w:r>
              <w:rPr>
                <w:szCs w:val="22"/>
                <w:rtl w:val="true"/>
              </w:rPr>
              <w:t xml:space="preserve"> +</w:t>
            </w:r>
            <w:r>
              <w:rPr>
                <w:szCs w:val="22"/>
              </w:rPr>
              <w:t>003650/00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שופט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בן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יוסף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רענן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</w:rPr>
              <w:t>04/01/01</w:t>
            </w:r>
          </w:p>
        </w:tc>
      </w:tr>
    </w:tbl>
    <w:p>
      <w:pPr>
        <w:pStyle w:val="Normal"/>
        <w:ind w:end="0"/>
        <w:jc w:val="start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suppressLineNumbers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2"/>
              <w:ind w:end="0"/>
              <w:jc w:val="start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חכמון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spacing w:before="600" w:after="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715" w:hRule="atLeast"/>
        </w:trPr>
        <w:tc>
          <w:tcPr>
            <w:tcW w:w="1418" w:type="dxa"/>
            <w:tcBorders/>
          </w:tcPr>
          <w:p>
            <w:pPr>
              <w:pStyle w:val="Style12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אדרי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</w:p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tl w:val="true"/>
              </w:rPr>
              <w:t>אטיאס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בהעדר</w:t>
            </w:r>
          </w:p>
        </w:tc>
      </w:tr>
    </w:tbl>
    <w:p>
      <w:pPr>
        <w:pStyle w:val="Style11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12"/>
              <w:snapToGrid w:val="false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16" w:name="סוג_מסמך"/>
      <w:bookmarkStart w:id="17" w:name="סוג_מסמך"/>
      <w:bookmarkEnd w:id="17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spacing w:lineRule="auto" w:line="360"/>
        <w:ind w:end="0"/>
        <w:jc w:val="both"/>
        <w:rPr>
          <w:sz w:val="24"/>
        </w:rPr>
      </w:pPr>
      <w:bookmarkStart w:id="22" w:name="ABSTRACT_START"/>
      <w:bookmarkEnd w:id="22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1960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447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)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3023/00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3650/00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+ 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bookmarkStart w:id="23" w:name="ABSTRACT_END"/>
      <w:bookmarkEnd w:id="23"/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10/10/00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גמילה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הירואין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משרותו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דפוסי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מושרשים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  <w:sz w:val="24"/>
          <w:rtl w:val="true"/>
        </w:rPr>
        <w:t>לחובתו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ואחרות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סנגוריתו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בבוקרו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סנגורו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וכוונתו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להסגיר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ובתחמושת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עבירותיו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בהצטברן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ששקלתי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10.10.2000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3023/00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20.6.00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22.6.00</w:t>
      </w:r>
      <w:r>
        <w:rPr>
          <w:sz w:val="24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413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413</w:t>
      </w:r>
      <w:r>
        <w:rPr>
          <w:sz w:val="24"/>
          <w:rtl w:val="true"/>
        </w:rPr>
        <w:t xml:space="preserve">, </w:t>
      </w:r>
      <w:r>
        <w:rPr>
          <w:sz w:val="24"/>
        </w:rPr>
        <w:t>287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,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tl w:val="true"/>
        </w:rPr>
        <w:t xml:space="preserve">,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ר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יוסף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צו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</w:p>
    <w:p>
      <w:pPr>
        <w:pStyle w:val="Normal"/>
        <w:ind w:firstLine="192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tl w:val="true"/>
        </w:rPr>
        <w:t xml:space="preserve">,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ר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יוסף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קלדנית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קאפח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/Users/liorb/Downloads/study2025-p2/s00003023-13.doc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אש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3023/00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יצחק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center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2010-03-11T23:08:00Z</dcterms:created>
  <dc:creator> </dc:creator>
  <dc:description/>
  <cp:keywords/>
  <dc:language>en-IL</dc:language>
  <cp:lastModifiedBy>eli</cp:lastModifiedBy>
  <cp:lastPrinted>2001-01-03T14:55:00Z</cp:lastPrinted>
  <dcterms:modified xsi:type="dcterms:W3CDTF">2010-03-11T23:08:00Z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אדרי יצחק</vt:lpwstr>
  </property>
  <property fmtid="{D5CDD505-2E9C-101B-9397-08002B2CF9AE}" pid="4" name="CITY">
    <vt:lpwstr>אש'</vt:lpwstr>
  </property>
  <property fmtid="{D5CDD505-2E9C-101B-9397-08002B2CF9AE}" pid="5" name="DATE">
    <vt:lpwstr>20010104</vt:lpwstr>
  </property>
  <property fmtid="{D5CDD505-2E9C-101B-9397-08002B2CF9AE}" pid="6" name="ISABSTRACT">
    <vt:lpwstr>Y</vt:lpwstr>
  </property>
  <property fmtid="{D5CDD505-2E9C-101B-9397-08002B2CF9AE}" pid="7" name="JUDGE">
    <vt:lpwstr>בן-יוסף רענן</vt:lpwstr>
  </property>
  <property fmtid="{D5CDD505-2E9C-101B-9397-08002B2CF9AE}" pid="8" name="LAWYER">
    <vt:lpwstr>חכמון;דביר;אטיאס מלי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3023</vt:lpwstr>
  </property>
  <property fmtid="{D5CDD505-2E9C-101B-9397-08002B2CF9AE}" pid="26" name="PROCYEAR">
    <vt:lpwstr>00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