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001977/04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שפסר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03/02/2005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דהרי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  <w:u w:val="none"/>
              </w:rPr>
            </w:pPr>
            <w:r>
              <w:rPr>
                <w:b/>
                <w:bCs/>
                <w:sz w:val="26"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ind w:end="0"/>
              <w:jc w:val="center"/>
              <w:rPr>
                <w:b w:val="false"/>
                <w:bCs w:val="false"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קרינאת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אמע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413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4"/>
        <w:ind w:start="360" w:end="0"/>
        <w:jc w:val="center"/>
        <w:rPr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Heading4"/>
        <w:numPr>
          <w:ilvl w:val="0"/>
          <w:numId w:val="4"/>
        </w:numPr>
        <w:ind w:hanging="360" w:start="720" w:end="0"/>
        <w:jc w:val="both"/>
        <w:rPr>
          <w:sz w:val="28"/>
          <w:szCs w:val="28"/>
          <w:u w:val="single"/>
        </w:rPr>
      </w:pPr>
      <w:bookmarkStart w:id="18" w:name="PsakDin"/>
      <w:bookmarkEnd w:id="18"/>
      <w:r>
        <w:rPr>
          <w:sz w:val="28"/>
          <w:sz w:val="28"/>
          <w:szCs w:val="28"/>
          <w:u w:val="single"/>
          <w:rtl w:val="true"/>
        </w:rPr>
        <w:t>רקע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כגנוב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.</w:t>
      </w:r>
      <w:bookmarkStart w:id="20" w:name="ABSTRACT_END"/>
      <w:bookmarkEnd w:id="20"/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שהתייצבו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ואוחדו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לאחת</w:t>
      </w:r>
      <w:r>
        <w:rPr>
          <w:sz w:val="26"/>
          <w:szCs w:val="26"/>
          <w:rtl w:val="true"/>
        </w:rPr>
        <w:t xml:space="preserve">. </w:t>
      </w:r>
    </w:p>
    <w:p>
      <w:pPr>
        <w:pStyle w:val="Heading2"/>
        <w:ind w:end="0"/>
        <w:jc w:val="both"/>
        <w:rPr/>
      </w:pPr>
      <w:r>
        <w:rPr>
          <w:sz w:val="30"/>
          <w:sz w:val="30"/>
          <w:u w:val="none"/>
          <w:rtl w:val="true"/>
        </w:rPr>
        <w:t>ב</w:t>
      </w:r>
      <w:r>
        <w:rPr>
          <w:sz w:val="30"/>
          <w:u w:val="none"/>
          <w:rtl w:val="true"/>
        </w:rPr>
        <w:t xml:space="preserve">. </w:t>
      </w:r>
      <w:r>
        <w:rPr>
          <w:sz w:val="30"/>
          <w:sz w:val="30"/>
          <w:rtl w:val="true"/>
        </w:rPr>
        <w:t>טיעוני</w:t>
      </w:r>
      <w:r>
        <w:rPr>
          <w:rFonts w:eastAsia="Arial" w:cs="Arial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הצדדים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ירושלים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8252/04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ובראן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2718/04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והתחייבות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גלגולי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שלאחריהם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שפרנסתם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כרמלי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רגיש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הסתובב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3"/>
        <w:ind w:end="0"/>
        <w:jc w:val="both"/>
        <w:rPr/>
      </w:pPr>
      <w:r>
        <w:rPr>
          <w:sz w:val="26"/>
          <w:sz w:val="26"/>
          <w:szCs w:val="26"/>
          <w:u w:val="none"/>
          <w:rtl w:val="true"/>
        </w:rPr>
        <w:t>ג</w:t>
      </w:r>
      <w:r>
        <w:rPr>
          <w:sz w:val="26"/>
          <w:szCs w:val="26"/>
          <w:u w:val="none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והבריאותי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1332/04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יצחק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רפאל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פס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ואח</w:t>
      </w:r>
      <w:r>
        <w:rPr>
          <w:b/>
          <w:bCs/>
          <w:sz w:val="26"/>
          <w:szCs w:val="26"/>
          <w:u w:val="single"/>
          <w:rtl w:val="true"/>
        </w:rPr>
        <w:t>'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228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54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מנפיצות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והאידיאולוגית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נהגו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בסלחנות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הרימו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לעקירת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שהתפשטה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והתדרדרה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ובטחונו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2718/04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פואד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דאחל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3401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54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לנדרש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יוער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מצדיקה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מלבצע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ירושלים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8252/04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אוסאמה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שרבאתי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ואח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64" w:start="764" w:end="54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Cs/>
          <w:sz w:val="26"/>
          <w:szCs w:val="26"/>
          <w:rtl w:val="true"/>
        </w:rPr>
        <w:t>"...</w:t>
      </w:r>
      <w:r>
        <w:rPr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הרחב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בקרבנות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חינם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מוכיחה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בשבריר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התפשטות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מופחתת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שאיזנתי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מאידך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5"/>
        </w:numPr>
        <w:ind w:hanging="1005" w:start="172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5"/>
        </w:numPr>
        <w:ind w:hanging="1005" w:start="172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יקוזז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930" w:start="165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129/04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bookmarkStart w:id="21" w:name="Decision1"/>
      <w:bookmarkEnd w:id="21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color w:val="000000"/>
        </w:rPr>
      </w:pPr>
      <w:bookmarkStart w:id="22" w:name="Decision1"/>
      <w:bookmarkEnd w:id="22"/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אבקש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עיכוב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לחילופין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כזכור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ing1"/>
        <w:ind w:end="0"/>
        <w:jc w:val="center"/>
        <w:rPr/>
      </w:pPr>
      <w:bookmarkStart w:id="23" w:name="Decision2"/>
      <w:bookmarkEnd w:id="23"/>
      <w:r>
        <w:rPr>
          <w:rtl w:val="true"/>
        </w:rPr>
        <w:t>החלטה</w:t>
      </w:r>
    </w:p>
    <w:p>
      <w:pPr>
        <w:pStyle w:val="Normal"/>
        <w:numPr>
          <w:ilvl w:val="0"/>
          <w:numId w:val="6"/>
        </w:numPr>
        <w:suppressLineNumbers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עיכוב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לחתימת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עיכוב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והפקדת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6"/>
        </w:numPr>
        <w:suppressLineNumbers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יעוכב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6"/>
        </w:numPr>
        <w:suppressLineNumbers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4" w:name="Decision2"/>
      <w:bookmarkEnd w:id="24"/>
      <w:r>
        <w:rPr/>
        <w:t>001977/04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איטח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/Users/liorb/Downloads/study2025-p2/s04001977-184.doc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1977/04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קרינאת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dstrike w:val="false"/>
        <w:strike w:val="false"/>
        <w:u w:val="none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725"/>
        </w:tabs>
        <w:ind w:start="1725" w:hanging="1005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  <w:sz w:val="38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5z0">
    <w:name w:val="WW8Num5z0"/>
    <w:qFormat/>
    <w:rPr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color w:val="00000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תשובה"/>
    <w:basedOn w:val="Normal"/>
    <w:next w:val="Style13"/>
    <w:qFormat/>
    <w:pPr>
      <w:numPr>
        <w:ilvl w:val="0"/>
        <w:numId w:val="3"/>
      </w:numPr>
      <w:ind w:hanging="0" w:start="720" w:end="0"/>
      <w:jc w:val="both"/>
    </w:pPr>
    <w:rPr/>
  </w:style>
  <w:style w:type="paragraph" w:styleId="Style13">
    <w:name w:val="שאלה"/>
    <w:basedOn w:val="Normal"/>
    <w:next w:val="Style12"/>
    <w:qFormat/>
    <w:pPr>
      <w:numPr>
        <w:ilvl w:val="0"/>
        <w:numId w:val="2"/>
      </w:numPr>
      <w:ind w:hanging="720" w:start="720" w:end="0"/>
      <w:jc w:val="both"/>
    </w:pPr>
    <w:rPr>
      <w:bCs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case/380573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380573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2017-03-08T12:47:00Z</dcterms:created>
  <dc:creator> </dc:creator>
  <dc:description/>
  <cp:keywords/>
  <dc:language>en-IL</dc:language>
  <cp:lastModifiedBy>miri</cp:lastModifiedBy>
  <cp:lastPrinted>2005-02-03T11:44:00Z</cp:lastPrinted>
  <dcterms:modified xsi:type="dcterms:W3CDTF">2017-03-08T12:47:00Z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קרינאת אברהים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380573:2;5852404:2</vt:lpwstr>
  </property>
  <property fmtid="{D5CDD505-2E9C-101B-9397-08002B2CF9AE}" pid="6" name="CITY">
    <vt:lpwstr>ב"ש</vt:lpwstr>
  </property>
  <property fmtid="{D5CDD505-2E9C-101B-9397-08002B2CF9AE}" pid="7" name="DATE">
    <vt:lpwstr>20050203</vt:lpwstr>
  </property>
  <property fmtid="{D5CDD505-2E9C-101B-9397-08002B2CF9AE}" pid="8" name="ISABSTRACT">
    <vt:lpwstr>Y</vt:lpwstr>
  </property>
  <property fmtid="{D5CDD505-2E9C-101B-9397-08002B2CF9AE}" pid="9" name="JUDGE">
    <vt:lpwstr>יעקב שפסר</vt:lpwstr>
  </property>
  <property fmtid="{D5CDD505-2E9C-101B-9397-08002B2CF9AE}" pid="10" name="LAWLISTTMP1">
    <vt:lpwstr>70301/144.a;413;144</vt:lpwstr>
  </property>
  <property fmtid="{D5CDD505-2E9C-101B-9397-08002B2CF9AE}" pid="11" name="LAWYER">
    <vt:lpwstr>דהרי;אבו ג'אמע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1977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