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008063/05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30/01/2007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Style11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אמע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מומחד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7" w:name="כינוי_ב"/>
            <w:bookmarkEnd w:id="7"/>
            <w:r>
              <w:rPr>
                <w:rtl w:val="true"/>
              </w:rPr>
              <w:t>נאשם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8" w:name="FirstLawyer"/>
            <w:bookmarkEnd w:id="8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מן</w:t>
            </w:r>
          </w:p>
        </w:tc>
      </w:tr>
    </w:tbl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LawTable"/>
      <w:bookmarkStart w:id="10" w:name="סוג_מסמך"/>
      <w:bookmarkStart w:id="11" w:name="LawTable"/>
      <w:bookmarkStart w:id="12" w:name="סוג_מסמך"/>
      <w:bookmarkEnd w:id="11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hanging="720" w:start="720"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סוג_מסמך"/>
      <w:bookmarkStart w:id="17" w:name="PsakDin"/>
      <w:bookmarkEnd w:id="15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hanging="720" w:start="720" w:end="0"/>
        <w:jc w:val="both"/>
        <w:rPr/>
      </w:pPr>
      <w:bookmarkStart w:id="18" w:name="PsakDin"/>
      <w:bookmarkEnd w:id="18"/>
      <w:r>
        <w:rPr/>
        <w:t>1</w:t>
      </w:r>
      <w:r>
        <w:rPr>
          <w:rtl w:val="true"/>
        </w:rPr>
        <w:t>.</w:t>
        <w:tab/>
      </w: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329</w:t>
      </w:r>
      <w:r>
        <w:rPr>
          <w:rtl w:val="true"/>
        </w:rPr>
        <w:t xml:space="preserve">   (</w:t>
      </w:r>
      <w:r>
        <w:rPr>
          <w:rtl w:val="true"/>
        </w:rPr>
        <w:t>א</w:t>
      </w:r>
      <w:r>
        <w:rPr>
          <w:rtl w:val="true"/>
        </w:rPr>
        <w:t>)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bookmarkStart w:id="20" w:name="ABSTRACT_END"/>
      <w:bookmarkEnd w:id="20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בעצבנות</w:t>
      </w:r>
      <w:r>
        <w:rPr>
          <w:rtl w:val="true"/>
        </w:rPr>
        <w:t xml:space="preserve">, </w:t>
      </w:r>
      <w:r>
        <w:rPr>
          <w:rtl w:val="true"/>
        </w:rPr>
        <w:t>מקלל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במהרי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ערוער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לכתפו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בנדודי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ותוצאתן</w:t>
      </w:r>
      <w:r>
        <w:rPr>
          <w:rtl w:val="true"/>
        </w:rPr>
        <w:t xml:space="preserve">.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64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 </w:t>
      </w:r>
      <w:r>
        <w:rPr>
          <w:rtl w:val="true"/>
        </w:rPr>
        <w:t>הנן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 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2546/05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עבדאללה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12.1.06</w:t>
      </w:r>
      <w:r>
        <w:rPr>
          <w:rtl w:val="true"/>
        </w:rPr>
        <w:t xml:space="preserve">) 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8746/02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22.10.03</w:t>
      </w:r>
      <w:r>
        <w:rPr>
          <w:rtl w:val="true"/>
        </w:rPr>
        <w:t xml:space="preserve">) 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.)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תורג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מן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סיגל</w:t>
      </w:r>
      <w:r>
        <w:rPr>
          <w:b/>
          <w:bCs/>
          <w:u w:val="single"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1" w:name="Decision1"/>
      <w:bookmarkStart w:id="22" w:name="Decision1"/>
      <w:bookmarkEnd w:id="22"/>
    </w:p>
    <w:p>
      <w:pPr>
        <w:pStyle w:val="Heading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Heading"/>
        <w:ind w:end="0"/>
        <w:jc w:val="center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החלטה</w:t>
      </w:r>
    </w:p>
    <w:p>
      <w:pPr>
        <w:pStyle w:val="1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5.3.07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tl w:val="true"/>
        </w:rPr>
        <w:t xml:space="preserve">. </w:t>
      </w:r>
    </w:p>
    <w:p>
      <w:pPr>
        <w:pStyle w:val="Style13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FFFFFF"/>
          <w:sz w:val="2"/>
          <w:szCs w:val="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  <w:rtl w:val="true"/>
        </w:rPr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FFFFFF"/>
          <w:sz w:val="2"/>
          <w:szCs w:val="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</w:rPr>
        <w:t>5129371</w:t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</w:rPr>
        <w:t>54678313</w:t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David"/>
          <w:b w:val="false"/>
          <w:bCs w:val="false"/>
          <w:color w:val="000000"/>
          <w:sz w:val="22"/>
          <w:szCs w:val="22"/>
          <w:u w:val="none"/>
          <w:rtl w:val="true"/>
        </w:rPr>
      </w:r>
    </w:p>
    <w:p>
      <w:pPr>
        <w:pStyle w:val="2"/>
        <w:keepNext w:val="true"/>
        <w:ind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>רחל</w:t>
      </w:r>
      <w:r>
        <w:rPr>
          <w:rFonts w:cs="Times New Roman"/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>ברקאי</w:t>
      </w:r>
      <w:r>
        <w:rPr>
          <w:rFonts w:cs="Times New Roman"/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 xml:space="preserve"> </w:t>
      </w:r>
      <w:r>
        <w:rPr>
          <w:rFonts w:cs="David"/>
          <w:b w:val="false"/>
          <w:bCs w:val="false"/>
          <w:color w:val="000000"/>
          <w:sz w:val="22"/>
          <w:szCs w:val="22"/>
          <w:u w:val="none"/>
        </w:rPr>
        <w:t>54678313-8063/05</w:t>
      </w:r>
    </w:p>
    <w:p>
      <w:pPr>
        <w:pStyle w:val="2"/>
        <w:ind w:end="0"/>
        <w:jc w:val="center"/>
        <w:rPr/>
      </w:pP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ניתנה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היום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י</w:t>
      </w:r>
      <w:r>
        <w:rPr>
          <w:b w:val="false"/>
          <w:bCs w:val="false"/>
          <w:sz w:val="20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א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בשבט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תשס</w:t>
      </w:r>
      <w:r>
        <w:rPr>
          <w:b w:val="false"/>
          <w:bCs w:val="false"/>
          <w:sz w:val="20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ז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  <w:rtl w:val="true"/>
        </w:rPr>
        <w:t>(</w:t>
      </w:r>
      <w:r>
        <w:rPr>
          <w:b w:val="false"/>
          <w:bCs w:val="false"/>
          <w:sz w:val="20"/>
          <w:szCs w:val="24"/>
          <w:u w:val="none"/>
        </w:rPr>
        <w:t>30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בינואר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</w:rPr>
        <w:t>2007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במעמד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הנוכחים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ind w:end="0"/>
        <w:jc w:val="start"/>
        <w:rPr>
          <w:color w:val="000000"/>
        </w:rPr>
      </w:pPr>
      <w:r>
        <w:rPr/>
        <w:t>008063/05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/Users/liorb/Downloads/study2025-p2/m05008063-395.doc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8063/05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אמע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מומחד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szCs w:val="26"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2z0">
    <w:name w:val="WW8Num2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2"/>
    <w:next w:val="BodyText"/>
    <w:qFormat/>
    <w:pPr>
      <w:ind w:hanging="0" w:start="0" w:end="0"/>
      <w:jc w:val="center"/>
    </w:pPr>
    <w:rPr>
      <w:sz w:val="32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5"/>
    <w:qFormat/>
    <w:pPr>
      <w:ind w:hanging="0" w:start="0" w:end="0"/>
      <w:jc w:val="both"/>
    </w:pPr>
    <w:rPr/>
  </w:style>
  <w:style w:type="paragraph" w:styleId="2">
    <w:name w:val="סגנון2"/>
    <w:basedOn w:val="Normal"/>
    <w:qFormat/>
    <w:pPr>
      <w:ind w:hanging="0" w:start="0" w:end="0"/>
      <w:jc w:val="center"/>
    </w:pPr>
    <w:rPr>
      <w:b/>
      <w:bCs/>
      <w:sz w:val="26"/>
      <w:szCs w:val="32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40037" TargetMode="External"/><Relationship Id="rId5" Type="http://schemas.openxmlformats.org/officeDocument/2006/relationships/hyperlink" Target="http://www.nevo.co.il/case/6136832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2016-03-23T11:31:00Z</dcterms:created>
  <dc:creator> </dc:creator>
  <dc:description/>
  <cp:keywords/>
  <dc:language>en-IL</dc:language>
  <cp:lastModifiedBy>hofit</cp:lastModifiedBy>
  <dcterms:modified xsi:type="dcterms:W3CDTF">2016-03-23T11:31:00Z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ג'אמע מומחד</vt:lpwstr>
  </property>
  <property fmtid="{D5CDD505-2E9C-101B-9397-08002B2CF9AE}" pid="4" name="CASESLISTTMP1">
    <vt:lpwstr>5840037;6136832</vt:lpwstr>
  </property>
  <property fmtid="{D5CDD505-2E9C-101B-9397-08002B2CF9AE}" pid="5" name="CITY">
    <vt:lpwstr>ב"ש</vt:lpwstr>
  </property>
  <property fmtid="{D5CDD505-2E9C-101B-9397-08002B2CF9AE}" pid="6" name="DATE">
    <vt:lpwstr>20070130</vt:lpwstr>
  </property>
  <property fmtid="{D5CDD505-2E9C-101B-9397-08002B2CF9AE}" pid="7" name="DELEMATA">
    <vt:lpwstr>http://elyon2.court.gov.il/scripts9/mgrqispi93.dll?Appname=eScourt&amp;Prgname=GetFileDetails&amp;Arguments=-N2007-001964-0</vt:lpwstr>
  </property>
  <property fmtid="{D5CDD505-2E9C-101B-9397-08002B2CF9AE}" pid="8" name="ISABSTRACT">
    <vt:lpwstr>Y</vt:lpwstr>
  </property>
  <property fmtid="{D5CDD505-2E9C-101B-9397-08002B2CF9AE}" pid="9" name="JUDGE">
    <vt:lpwstr>רחל ברקאי</vt:lpwstr>
  </property>
  <property fmtid="{D5CDD505-2E9C-101B-9397-08002B2CF9AE}" pid="10" name="LAWLISTTMP1">
    <vt:lpwstr>70301</vt:lpwstr>
  </property>
  <property fmtid="{D5CDD505-2E9C-101B-9397-08002B2CF9AE}" pid="11" name="LAWYER">
    <vt:lpwstr>ודים סיגל;שמעון תורג'מן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>http://www.nevo.co.il/Psika_word/elyon/07019640-c01-e.doc;להחלטה בעליון (04-03-07) # ע''פ 1964/07 מוחמד אבו גאמע נ' מדינת ישראל # שופטים: מרים נאור#עו''ד: אליגון נעם, פרקליטות המדינה</vt:lpwstr>
  </property>
  <property fmtid="{D5CDD505-2E9C-101B-9397-08002B2CF9AE}" pid="16" name="LINKK2">
    <vt:lpwstr>http://www.nevo.co.il/psika_word/mechozi/m05008063-371.doc;להכרעת-דין במחוזי (18-06-06) # תפ (ב''ש) 8063/05 מדינת ישראל נ' אבו ג'אמע מוחמד # שופטים: רחל ברקאי#עו''ד: תהילה גלנטה, שמעון תורג'מן</vt:lpwstr>
  </property>
  <property fmtid="{D5CDD505-2E9C-101B-9397-08002B2CF9AE}" pid="17" name="LINKK3">
    <vt:lpwstr>http://www.nevo.co.il/Psika_word/elyon/07019640-e02-et.doc;להחלטה בעליון (12-04-07) # ע''פ 1964/07 מוחמד אבו גאמע נ' מדינת ישראל # שופטים: שושנה ליבוביץ#עו''ד: אליגון נעם, פרקליטות המדינה</vt:lpwstr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8063</vt:lpwstr>
  </property>
  <property fmtid="{D5CDD505-2E9C-101B-9397-08002B2CF9AE}" pid="29" name="PROCYEAR">
    <vt:lpwstr>05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