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008204/06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סלוטקי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27/06/2007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5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Heading5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איימן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bookmarkStart w:id="4" w:name="בא_כוח_א"/>
            <w:bookmarkEnd w:id="4"/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Start w:id="5" w:name="בא_כוח_ב"/>
            <w:bookmarkEnd w:id="5"/>
            <w:r>
              <w:rPr>
                <w:b/>
                <w:b/>
                <w:bCs/>
                <w:rtl w:val="true"/>
              </w:rPr>
              <w:t>עיראקי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סאמח</w:t>
            </w:r>
          </w:p>
        </w:tc>
      </w:tr>
    </w:tbl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  <w:bookmarkStart w:id="6" w:name="LawTable"/>
      <w:bookmarkStart w:id="7" w:name="סוג_מסמך"/>
      <w:bookmarkStart w:id="8" w:name="צד_ג"/>
      <w:bookmarkStart w:id="9" w:name="LawTable"/>
      <w:bookmarkStart w:id="10" w:name="סוג_מסמך"/>
      <w:bookmarkStart w:id="11" w:name="צד_ג"/>
      <w:bookmarkEnd w:id="9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34"/>
          <w:sz w:val="34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4"/>
          <w:sz w:val="34"/>
          <w:szCs w:val="32"/>
          <w:u w:val="single"/>
          <w:rtl w:val="true"/>
        </w:rPr>
        <w:t xml:space="preserve"> </w:t>
      </w:r>
      <w:r>
        <w:rPr>
          <w:b/>
          <w:b/>
          <w:bCs/>
          <w:sz w:val="34"/>
          <w:sz w:val="34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4"/>
          <w:szCs w:val="32"/>
          <w:u w:val="single"/>
        </w:rPr>
      </w:pPr>
      <w:r>
        <w:rPr>
          <w:b/>
          <w:bCs/>
          <w:sz w:val="34"/>
          <w:szCs w:val="32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end="0"/>
        <w:jc w:val="both"/>
        <w:rPr/>
      </w:pPr>
      <w:r>
        <w:rPr>
          <w:b/>
          <w:bCs/>
          <w:sz w:val="30"/>
          <w:szCs w:val="28"/>
        </w:rPr>
        <w:t>1</w:t>
      </w:r>
      <w:r>
        <w:rPr>
          <w:b/>
          <w:bCs/>
          <w:sz w:val="30"/>
          <w:szCs w:val="28"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bookmarkStart w:id="18" w:name="ABSTRACT_START"/>
      <w:bookmarkEnd w:id="1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1977</w:t>
      </w:r>
      <w:bookmarkStart w:id="19" w:name="ABSTRACT_END"/>
      <w:bookmarkEnd w:id="19"/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ושיפוט</w:t>
      </w:r>
      <w:r>
        <w:rPr>
          <w:rtl w:val="true"/>
        </w:rPr>
        <w:t xml:space="preserve">),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1954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sz w:val="30"/>
          <w:szCs w:val="28"/>
        </w:rPr>
        <w:t>2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סאלם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.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להוראתו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לנוציראת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בפברואר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tl w:val="true"/>
        </w:rPr>
        <w:t xml:space="preserve">. </w:t>
      </w:r>
      <w:r>
        <w:rPr>
          <w:rtl w:val="true"/>
        </w:rPr>
        <w:t>ברפיח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יבריחו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1.3.06</w:t>
      </w:r>
      <w:r>
        <w:rPr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3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משתלמת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8203/06</w:t>
        </w:r>
      </w:hyperlink>
      <w:r>
        <w:rPr>
          <w:rtl w:val="true"/>
        </w:rPr>
        <w:t xml:space="preserve">,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8203/06</w:t>
        </w:r>
      </w:hyperlink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.  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4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 xml:space="preserve"> 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מופרכים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וחלפו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 xml:space="preserve">, </w:t>
      </w:r>
      <w:r>
        <w:rPr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ההסתננות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האינתיפאדה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2002-2005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8203/06</w:t>
        </w:r>
      </w:hyperlink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8203/06</w:t>
        </w:r>
      </w:hyperlink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5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ומיועד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והברחה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ובהניחי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1/3/06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20" w:name="Decision1"/>
      <w:bookmarkStart w:id="21" w:name="Decision1"/>
      <w:bookmarkEnd w:id="21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חני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סלוטקי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54678313-8204/06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סלוטקי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start"/>
        <w:rPr>
          <w:color w:val="000000"/>
        </w:rPr>
      </w:pPr>
      <w:bookmarkStart w:id="22" w:name="Decision1"/>
      <w:bookmarkEnd w:id="22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/Users/liorb/Downloads/study2025-p2/m06008204-384.doc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8204/06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איימן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center"/>
      <w:outlineLvl w:val="4"/>
    </w:pPr>
    <w:rPr>
      <w:b/>
      <w:bCs/>
      <w:sz w:val="34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start"/>
    </w:pPr>
    <w:rPr>
      <w:rFonts w:cs="Times New Roman"/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5227" TargetMode="External"/><Relationship Id="rId5" Type="http://schemas.openxmlformats.org/officeDocument/2006/relationships/hyperlink" Target="http://www.nevo.co.il/law/5227/43" TargetMode="External"/><Relationship Id="rId6" Type="http://schemas.openxmlformats.org/officeDocument/2006/relationships/hyperlink" Target="http://www.nevo.co.il/law/72510" TargetMode="External"/><Relationship Id="rId7" Type="http://schemas.openxmlformats.org/officeDocument/2006/relationships/hyperlink" Target="http://www.nevo.co.il/law/72510/2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5227/43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72510/2" TargetMode="External"/><Relationship Id="rId13" Type="http://schemas.openxmlformats.org/officeDocument/2006/relationships/hyperlink" Target="http://www.nevo.co.il/case/515699" TargetMode="External"/><Relationship Id="rId14" Type="http://schemas.openxmlformats.org/officeDocument/2006/relationships/hyperlink" Target="http://www.nevo.co.il/case/515699" TargetMode="External"/><Relationship Id="rId15" Type="http://schemas.openxmlformats.org/officeDocument/2006/relationships/hyperlink" Target="http://www.nevo.co.il/case/515699" TargetMode="External"/><Relationship Id="rId16" Type="http://schemas.openxmlformats.org/officeDocument/2006/relationships/hyperlink" Target="http://www.nevo.co.il/case/515699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2016-09-20T09:24:00Z</dcterms:created>
  <dc:creator> </dc:creator>
  <dc:description/>
  <cp:keywords/>
  <dc:language>en-IL</dc:language>
  <cp:lastModifiedBy>miri</cp:lastModifiedBy>
  <dcterms:modified xsi:type="dcterms:W3CDTF">2016-09-20T09:24:00Z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 עמוד איימן</vt:lpwstr>
  </property>
  <property fmtid="{D5CDD505-2E9C-101B-9397-08002B2CF9AE}" pid="4" name="CASESLISTTMP1">
    <vt:lpwstr>515699:4</vt:lpwstr>
  </property>
  <property fmtid="{D5CDD505-2E9C-101B-9397-08002B2CF9AE}" pid="5" name="CITY">
    <vt:lpwstr>ב"ש</vt:lpwstr>
  </property>
  <property fmtid="{D5CDD505-2E9C-101B-9397-08002B2CF9AE}" pid="6" name="DATE">
    <vt:lpwstr>20070627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חני סלוטקי</vt:lpwstr>
  </property>
  <property fmtid="{D5CDD505-2E9C-101B-9397-08002B2CF9AE}" pid="10" name="LAWLISTTMP1">
    <vt:lpwstr>70301/144.b</vt:lpwstr>
  </property>
  <property fmtid="{D5CDD505-2E9C-101B-9397-08002B2CF9AE}" pid="11" name="LAWLISTTMP2">
    <vt:lpwstr>5227/043</vt:lpwstr>
  </property>
  <property fmtid="{D5CDD505-2E9C-101B-9397-08002B2CF9AE}" pid="12" name="LAWLISTTMP3">
    <vt:lpwstr>72510/002</vt:lpwstr>
  </property>
  <property fmtid="{D5CDD505-2E9C-101B-9397-08002B2CF9AE}" pid="13" name="LAWYER">
    <vt:lpwstr>מירב עמר;עיראקי סאמח</vt:lpwstr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8204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