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0" w:name="LastJudge"/>
      <w:bookmarkStart w:id="1" w:name="LastJudge"/>
      <w:bookmarkEnd w:id="1"/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61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75"/>
        <w:gridCol w:w="4978"/>
        <w:gridCol w:w="727"/>
        <w:gridCol w:w="2235"/>
      </w:tblGrid>
      <w:tr>
        <w:trPr>
          <w:trHeight w:val="195" w:hRule="atLeast"/>
        </w:trPr>
        <w:tc>
          <w:tcPr>
            <w:tcW w:w="861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5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חיפה</w:t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000129/03</w:t>
            </w:r>
          </w:p>
        </w:tc>
      </w:tr>
      <w:tr>
        <w:trPr>
          <w:trHeight w:val="195" w:hRule="atLeast"/>
          <w:cantSplit w:val="true"/>
        </w:trPr>
        <w:tc>
          <w:tcPr>
            <w:tcW w:w="565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אלרון</w:t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תאריך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</w:rPr>
              <w:t>30/10/2003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ביטון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0" w:name="LawTable"/>
      <w:bookmarkStart w:id="11" w:name="LawTable"/>
      <w:bookmarkEnd w:id="11"/>
    </w:p>
    <w:p>
      <w:pPr>
        <w:pStyle w:val="Style11"/>
        <w:suppressLineNumbers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suppressLineNumbers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1"/>
        <w:suppressLineNumbers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1"/>
        <w:suppressLineNumbers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4" w:name="LastJudge"/>
      <w:bookmarkStart w:id="15" w:name="PsakDin"/>
      <w:bookmarkStart w:id="16" w:name="סוג_מסמך"/>
      <w:bookmarkEnd w:id="14"/>
      <w:bookmarkEnd w:id="15"/>
      <w:bookmarkEnd w:id="16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9" w:name="סוג_מסמך"/>
      <w:bookmarkStart w:id="20" w:name="ABSTRACT_START"/>
      <w:bookmarkEnd w:id="19"/>
      <w:bookmarkEnd w:id="20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21" w:name="ABSTRACT_END"/>
      <w:bookmarkStart w:id="22" w:name="ABSTRACT_END"/>
      <w:bookmarkEnd w:id="22"/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הרלוונטי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b/>
          <w:b/>
          <w:bCs/>
          <w:sz w:val="22"/>
          <w:sz w:val="22"/>
          <w:rtl w:val="true"/>
        </w:rPr>
        <w:t>המתלוננת</w:t>
      </w:r>
      <w:r>
        <w:rPr>
          <w:sz w:val="22"/>
          <w:rtl w:val="true"/>
        </w:rPr>
        <w:t>").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u w:val="single"/>
        </w:rPr>
        <w:t>19.1.2003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לחצות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בכרמיאל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משערות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חתך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באמצעות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סכין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יפנית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: "</w:t>
      </w:r>
      <w:r>
        <w:rPr>
          <w:b/>
          <w:b/>
          <w:bCs/>
          <w:sz w:val="22"/>
          <w:sz w:val="22"/>
          <w:rtl w:val="true"/>
        </w:rPr>
        <w:t>הסכין</w:t>
      </w:r>
      <w:r>
        <w:rPr>
          <w:b/>
          <w:bCs/>
          <w:sz w:val="22"/>
          <w:rtl w:val="true"/>
        </w:rPr>
        <w:t xml:space="preserve">") </w:t>
      </w:r>
      <w:r>
        <w:rPr>
          <w:b/>
          <w:b/>
          <w:bCs/>
          <w:sz w:val="22"/>
          <w:sz w:val="22"/>
          <w:rtl w:val="true"/>
        </w:rPr>
        <w:t>חתך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ארוך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בצד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שמאל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ניסה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המתלוננת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באמצעות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הסכין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בפניה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ובחלק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הקדמי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גופה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המתלוננת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ניסתה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להתגונן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ולהימלט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לחתך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השמאלי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ובאגודל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שמאל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מהחבלות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נותחה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אורטופדי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באצבעה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ונתפר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חתך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השמאלי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הרדמה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6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b/>
            <w:bCs/>
            <w:color w:val="0000FF"/>
            <w:sz w:val="22"/>
            <w:u w:val="single"/>
          </w:rPr>
          <w:t>333</w:t>
        </w:r>
      </w:hyperlink>
      <w:r>
        <w:rPr>
          <w:b/>
          <w:bCs/>
          <w:sz w:val="22"/>
          <w:u w:val="single"/>
          <w:rtl w:val="true"/>
        </w:rPr>
        <w:t xml:space="preserve"> + </w:t>
      </w:r>
      <w:hyperlink r:id="rId7">
        <w:r>
          <w:rPr>
            <w:rStyle w:val="Hyperlink"/>
            <w:b/>
            <w:bCs/>
            <w:color w:val="0000FF"/>
            <w:sz w:val="22"/>
            <w:u w:val="single"/>
          </w:rPr>
          <w:t>335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 (</w:t>
        </w:r>
        <w:r>
          <w:rPr>
            <w:rStyle w:val="Hyperlink"/>
            <w:b/>
            <w:bCs/>
            <w:color w:val="0000FF"/>
            <w:sz w:val="22"/>
            <w:u w:val="single"/>
          </w:rPr>
          <w:t>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</w:t>
      </w:r>
      <w:r>
        <w:rPr>
          <w:b/>
          <w:bCs/>
          <w:sz w:val="22"/>
          <w:u w:val="single"/>
          <w:rtl w:val="true"/>
        </w:rPr>
        <w:t>-</w:t>
      </w:r>
      <w:hyperlink r:id="rId8">
        <w:r>
          <w:rPr>
            <w:rStyle w:val="Hyperlink"/>
            <w:b/>
            <w:bCs/>
            <w:color w:val="0000FF"/>
            <w:sz w:val="22"/>
            <w:u w:val="single"/>
          </w:rPr>
          <w:t>192</w:t>
        </w:r>
      </w:hyperlink>
      <w:r>
        <w:rPr>
          <w:b/>
          <w:b/>
          <w:bCs/>
          <w:sz w:val="22"/>
          <w:sz w:val="22"/>
          <w:u w:val="single"/>
          <w:rtl w:val="true"/>
        </w:rPr>
        <w:t>ל</w:t>
      </w:r>
      <w:hyperlink r:id="rId9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התשל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ז</w:t>
      </w:r>
      <w:r>
        <w:rPr>
          <w:b/>
          <w:bCs/>
          <w:sz w:val="22"/>
          <w:u w:val="single"/>
          <w:rtl w:val="true"/>
        </w:rPr>
        <w:t>-</w:t>
      </w:r>
      <w:r>
        <w:rPr>
          <w:b/>
          <w:bCs/>
          <w:sz w:val="22"/>
          <w:u w:val="single"/>
        </w:rPr>
        <w:t>1977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ואיומים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שנוהלה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פסיכאטרית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מזרע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אינפורמציה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הנמצאת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מחקירות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העגום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הגרוש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הנמצאים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גרושתו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  <w:u w:val="single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הפנתה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</w:rPr>
        <w:t>23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הונאה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זיוף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תקיפה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וגז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  <w:r>
        <w:br w:type="page"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מעדותה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והתיאורים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בסיכומו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נרקומן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להתדרדרותו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תאבת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הנרחב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ודומיו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לחקירותיו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ולבדיקות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הפסיכאטריות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לקיימן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טעון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בסמים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ובריח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שיקומו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התנצלותו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שהתרחש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>-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המעונין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ממלכודת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ודפוסי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אימץ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מעדותה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והמשפחתי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יתכן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להתדרדרות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להסתבכויותיו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החוזרות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</w:t>
      </w:r>
      <w:r>
        <w:rPr>
          <w:sz w:val="22"/>
          <w:rtl w:val="true"/>
        </w:rPr>
        <w:t>/</w:t>
      </w:r>
      <w:r>
        <w:rPr>
          <w:sz w:val="22"/>
        </w:rPr>
        <w:t>1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ונדמה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תיארה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דמיונה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ושותתת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ייסורים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רפואי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מקפיא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מיוחדת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נעלמה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להערכתו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בעצמו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ומצביעה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ירדתי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בציינו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סיפוקים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בהתעללות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חיפשה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?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לעניננו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שנאמרו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10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8583/96</w:t>
        </w:r>
      </w:hyperlink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אמרנו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שדעתו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בעשיית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שימוש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בסכינים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ובמכשירים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חבלניים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דומים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ראוי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ייענש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ארוכה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הבכורה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להינתן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לצרכי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ההרתעה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ולשיקולי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ההגנה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וההתחשבות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בנסיבותיהם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העבריינים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משנית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  <w:t>(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חולי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97</w:t>
      </w:r>
      <w:r>
        <w:rPr>
          <w:sz w:val="22"/>
          <w:rtl w:val="true"/>
        </w:rPr>
        <w:t xml:space="preserve"> (</w:t>
      </w:r>
      <w:r>
        <w:rPr>
          <w:sz w:val="22"/>
        </w:rPr>
        <w:t>1</w:t>
      </w:r>
      <w:r>
        <w:rPr>
          <w:sz w:val="22"/>
          <w:rtl w:val="true"/>
        </w:rPr>
        <w:t xml:space="preserve">), </w:t>
      </w:r>
      <w:r>
        <w:rPr>
          <w:sz w:val="22"/>
        </w:rPr>
        <w:t>32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חריגות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ההערכה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מדהימה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השתחרר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מהסתבכויות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נרתע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בפוטנציה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  <w:r>
        <w:br w:type="page"/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מדבריה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שטרסברג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11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4872/95</w:t>
        </w:r>
      </w:hyperlink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מבחינת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האינטרס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מספיק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להטמיע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סטנדרטים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התנהגות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לראותם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ולראות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נפרד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מנוהגים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חברתיים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מקובלים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המגינים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גופו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רכושו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וכבודו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מתוכו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סלחנית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התנהגות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עבריינית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להביא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להתמוטטות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עכבות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מוסריות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להתפרש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כהתפשרות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ערכים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נורמות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באמינות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מימושו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מאחורי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ולהעביר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לעבריינים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פוטנציאליים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המועדים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סוג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באותו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השתת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בבחינת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ביטוי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חברתי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חריף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לגינוי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ראויים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המעשים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החמורים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אימוץ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הסלחנית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תחליש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האיסור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שבהתנהגות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rtl w:val="true"/>
        </w:rPr>
        <w:tab/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אילון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</w:t>
      </w:r>
      <w:r>
        <w:rPr>
          <w:sz w:val="22"/>
          <w:rtl w:val="true"/>
        </w:rPr>
        <w:t>' 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").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נימוקי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הכבוד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להצדיק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הרלוונטים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ועיקר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</w:rPr>
        <w:t>48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1984/01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תימנה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20.1.2003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לשבץ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מהיום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b/>
          <w:bCs/>
          <w:color w:val="000000"/>
          <w:sz w:val="22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rtl w:val="true"/>
        </w:rPr>
        <w:t>בחשון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30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באוקטובר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2003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b/>
          <w:bCs/>
          <w:color w:val="000000"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  <w:tab/>
        <w:tab/>
        <w:tab/>
        <w:tab/>
        <w:tab/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אלרון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12"/>
      <w:footerReference w:type="default" r:id="rId1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/Users/liorb/Downloads/study2025-p2/m03000129-6.doc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129/03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חיפה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ביטון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חיים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1037229" TargetMode="External"/><Relationship Id="rId11" Type="http://schemas.openxmlformats.org/officeDocument/2006/relationships/hyperlink" Target="http://www.nevo.co.il/case/17924718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2017-11-19T11:37:00Z</dcterms:created>
  <dc:creator> </dc:creator>
  <dc:description/>
  <cp:keywords/>
  <dc:language>en-IL</dc:language>
  <cp:lastModifiedBy>run</cp:lastModifiedBy>
  <dcterms:modified xsi:type="dcterms:W3CDTF">2017-11-19T11:37:00Z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חיפה</vt:lpwstr>
  </property>
  <property fmtid="{D5CDD505-2E9C-101B-9397-08002B2CF9AE}" pid="3" name="APPELLEE">
    <vt:lpwstr>ביטון חיים</vt:lpwstr>
  </property>
  <property fmtid="{D5CDD505-2E9C-101B-9397-08002B2CF9AE}" pid="4" name="CASESLISTTMP1">
    <vt:lpwstr>21037229;17924718</vt:lpwstr>
  </property>
  <property fmtid="{D5CDD505-2E9C-101B-9397-08002B2CF9AE}" pid="5" name="CITY">
    <vt:lpwstr>חי'</vt:lpwstr>
  </property>
  <property fmtid="{D5CDD505-2E9C-101B-9397-08002B2CF9AE}" pid="6" name="DATE">
    <vt:lpwstr>20031030</vt:lpwstr>
  </property>
  <property fmtid="{D5CDD505-2E9C-101B-9397-08002B2CF9AE}" pid="7" name="ISABSTRACT">
    <vt:lpwstr>Y</vt:lpwstr>
  </property>
  <property fmtid="{D5CDD505-2E9C-101B-9397-08002B2CF9AE}" pid="8" name="JUDGE">
    <vt:lpwstr>י. אלרון</vt:lpwstr>
  </property>
  <property fmtid="{D5CDD505-2E9C-101B-9397-08002B2CF9AE}" pid="9" name="LAWLISTTMP1">
    <vt:lpwstr>70301/333;335.a.1;192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129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