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360"/>
              <w:ind w:hanging="567" w:start="567"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right" w:pos="567" w:leader="none"/>
                <w:tab w:val="right" w:pos="1134" w:leader="none"/>
                <w:tab w:val="right" w:pos="1701" w:leader="none"/>
                <w:tab w:val="right" w:pos="2268" w:leader="none"/>
                <w:tab w:val="right" w:pos="2835" w:leader="none"/>
                <w:tab w:val="right" w:pos="3402" w:leader="none"/>
                <w:tab w:val="right" w:pos="3969" w:leader="none"/>
                <w:tab w:val="right" w:pos="4536" w:leader="none"/>
                <w:tab w:val="right" w:pos="5103" w:leader="none"/>
                <w:tab w:val="right" w:pos="5670" w:leader="none"/>
                <w:tab w:val="right" w:pos="6237" w:leader="none"/>
                <w:tab w:val="right" w:pos="6804" w:leader="none"/>
              </w:tabs>
              <w:ind w:hanging="567" w:start="567"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13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-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05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-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32521</w:t>
            </w:r>
          </w:p>
          <w:p>
            <w:pPr>
              <w:pStyle w:val="Normal"/>
              <w:tabs>
                <w:tab w:val="clear" w:pos="720"/>
                <w:tab w:val="right" w:pos="567" w:leader="none"/>
                <w:tab w:val="right" w:pos="1134" w:leader="none"/>
                <w:tab w:val="right" w:pos="1701" w:leader="none"/>
                <w:tab w:val="right" w:pos="2268" w:leader="none"/>
                <w:tab w:val="right" w:pos="2835" w:leader="none"/>
                <w:tab w:val="right" w:pos="3402" w:leader="none"/>
                <w:tab w:val="right" w:pos="3969" w:leader="none"/>
                <w:tab w:val="right" w:pos="4536" w:leader="none"/>
                <w:tab w:val="right" w:pos="5103" w:leader="none"/>
                <w:tab w:val="right" w:pos="5670" w:leader="none"/>
                <w:tab w:val="right" w:pos="6237" w:leader="none"/>
                <w:tab w:val="right" w:pos="6804" w:leader="none"/>
              </w:tabs>
              <w:ind w:hanging="567" w:start="567" w:end="0"/>
              <w:jc w:val="both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מחמד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עמאש</w:t>
            </w:r>
          </w:p>
        </w:tc>
        <w:tc>
          <w:tcPr>
            <w:tcW w:w="1045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start="567" w:end="0"/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hanging="567" w:start="567"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30.9.2013</w:t>
            </w:r>
          </w:p>
        </w:tc>
      </w:tr>
    </w:tbl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Times New Roman"/>
          <w:szCs w:val="22"/>
        </w:rPr>
      </w:pPr>
      <w:r>
        <w:rPr>
          <w:rFonts w:cs="Times New Roman" w:ascii="David" w:hAnsi="David"/>
          <w:szCs w:val="22"/>
          <w:rtl w:val="true"/>
        </w:rPr>
      </w:r>
    </w:p>
    <w:tbl>
      <w:tblPr>
        <w:bidiVisual w:val="true"/>
        <w:tblW w:w="8647" w:type="dxa"/>
        <w:jc w:val="center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495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49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73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גב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שונית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קדם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המאשימה</w:t>
            </w:r>
          </w:p>
        </w:tc>
      </w:tr>
      <w:tr>
        <w:trPr>
          <w:trHeight w:val="842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556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עאדל</w:t>
            </w:r>
            <w:r>
              <w:rPr>
                <w:b/>
                <w:bCs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rtl w:val="true"/>
                <w:lang w:eastAsia="he-IL"/>
              </w:rPr>
              <w:t>עמאש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ת</w:t>
            </w:r>
            <w:r>
              <w:rPr>
                <w:b/>
                <w:bCs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עאדל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בויראת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הנאשם</w:t>
            </w:r>
          </w:p>
        </w:tc>
      </w:tr>
    </w:tbl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Times New Roman"/>
          <w:szCs w:val="22"/>
        </w:rPr>
      </w:pPr>
      <w:r>
        <w:rPr>
          <w:rFonts w:cs="Times New Roman" w:ascii="David" w:hAnsi="David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5" w:name="PsakDin"/>
      <w:bookmarkEnd w:id="5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b/>
          <w:bCs/>
          <w:sz w:val="22"/>
          <w:szCs w:val="32"/>
        </w:rPr>
      </w:pPr>
      <w:r>
        <w:rPr>
          <w:rFonts w:cs="David" w:ascii="David" w:hAnsi="David"/>
          <w:b/>
          <w:bCs/>
          <w:sz w:val="22"/>
          <w:szCs w:val="32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8" w:name="ABSTRACT_START"/>
      <w:bookmarkEnd w:id="8"/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13.5.2013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רבאן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לוג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כשברשותו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קרל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גוסטב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ובכיס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מכנסיו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תואמת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סוציו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אקונומי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מתמטיקה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במכללה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לתמיכת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הרחמים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</w:t>
      </w:r>
      <w:r>
        <w:rPr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לוג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דקות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שנתפס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ופיתוי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חיצוניים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ועשויה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מתחם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סעיפים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40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40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b/>
          <w:bCs/>
          <w:sz w:val="22"/>
          <w:rtl w:val="true"/>
        </w:rPr>
        <w:t xml:space="preserve">' - </w:t>
      </w:r>
      <w:r>
        <w:rPr>
          <w:b/>
          <w:bCs/>
          <w:sz w:val="22"/>
        </w:rPr>
        <w:t>40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3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):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ההלימה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</w:t>
      </w:r>
      <w:hyperlink r:id="rId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1323/13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חסן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5.6.2013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שבצידן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רצונית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המסתובבים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זרקא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</w:t>
      </w:r>
      <w:r>
        <w:rPr>
          <w:rtl w:val="true"/>
        </w:rPr>
        <w:t>ו</w:t>
      </w:r>
      <w:r>
        <w:rPr>
          <w:rtl w:val="true"/>
        </w:rPr>
        <w:t>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ולומד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,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12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מחליט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כדלקמן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13.5.2013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141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בתשרי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Fonts w:ascii="Arial" w:hAnsi="Arial" w:cs="Arial"/>
          <w:rtl w:val="true"/>
        </w:rPr>
        <w:t xml:space="preserve">והודע לצדדים כי הם זכאים לערער על פסק הדין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ימים מהיום בפני בית המשפט העליון </w:t>
      </w:r>
      <w:r>
        <w:rPr>
          <w:rFonts w:ascii="Arial" w:hAnsi="Arial" w:cs="Arial"/>
          <w:rtl w:val="true"/>
        </w:rPr>
        <w:t>בירושלים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134" w:gutter="0" w:header="680" w:top="1701" w:footer="72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13-05-32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עאדל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עמאש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06;&#1508;%201323/13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2013-10-06T08:28:00Z</dcterms:created>
  <dc:creator> </dc:creator>
  <dc:description/>
  <cp:keywords/>
  <dc:language>en-IL</dc:language>
  <cp:lastModifiedBy>orit</cp:lastModifiedBy>
  <dcterms:modified xsi:type="dcterms:W3CDTF">2013-10-06T08:28:00Z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(בן עאדל)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20130930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יצחק כהן</vt:lpwstr>
  </property>
  <property fmtid="{D5CDD505-2E9C-101B-9397-08002B2CF9AE}" pid="13" name="LAWYER">
    <vt:lpwstr>שונית קדם;עאדל בויראת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13</vt:lpwstr>
  </property>
  <property fmtid="{D5CDD505-2E9C-101B-9397-08002B2CF9AE}" pid="20" name="NEWPARTB">
    <vt:lpwstr>05</vt:lpwstr>
  </property>
  <property fmtid="{D5CDD505-2E9C-101B-9397-08002B2CF9AE}" pid="21" name="NEWPARTC">
    <vt:lpwstr>32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390020130930</vt:lpwstr>
  </property>
  <property fmtid="{D5CDD505-2E9C-101B-9397-08002B2CF9AE}" pid="32" name="TYPE_N_DATE">
    <vt:lpwstr>39020130930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