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992"/>
        <w:gridCol w:w="2093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pacing w:val="110"/>
                <w:sz w:val="24"/>
              </w:rPr>
            </w:pPr>
            <w:r>
              <w:rPr>
                <w:b/>
                <w:b/>
                <w:bCs/>
                <w:spacing w:val="110"/>
                <w:sz w:val="24"/>
                <w:sz w:val="24"/>
                <w:rtl w:val="true"/>
              </w:rPr>
              <w:t>בדלתיים</w:t>
            </w:r>
            <w:r>
              <w:rPr>
                <w:rFonts w:cs="Times New Roman"/>
                <w:b/>
                <w:b/>
                <w:bCs/>
                <w:spacing w:val="110"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pacing w:val="110"/>
                <w:sz w:val="24"/>
                <w:sz w:val="24"/>
                <w:rtl w:val="true"/>
              </w:rPr>
              <w:t>סגורות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בחיפה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003167/04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ר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שפירא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rFonts w:cs="Times New Roman"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9/25/2005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</w:t>
            </w:r>
            <w:bookmarkStart w:id="5" w:name="כינוי_א"/>
            <w:bookmarkEnd w:id="5"/>
            <w:r>
              <w:rPr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אורי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לוי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ז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Cs w:val="28"/>
              </w:rPr>
              <w:t>036352599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8" w:name="FirstLawyer"/>
            <w:bookmarkStart w:id="9" w:name="בא_כוח_ב"/>
            <w:bookmarkStart w:id="10" w:name="FirstLawyer"/>
            <w:bookmarkStart w:id="11" w:name="בא_כוח_ב"/>
            <w:bookmarkEnd w:id="10"/>
            <w:bookmarkEnd w:id="11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גלעד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</w:t>
            </w:r>
            <w:bookmarkStart w:id="12" w:name="כינוי_ב"/>
            <w:bookmarkEnd w:id="12"/>
            <w:r>
              <w:rPr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  <w:bookmarkStart w:id="13" w:name="סוג_מסמך"/>
      <w:bookmarkStart w:id="14" w:name="סוג_מסמך"/>
      <w:bookmarkEnd w:id="14"/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5" w:name="LastJudge"/>
      <w:bookmarkStart w:id="16" w:name="PsakDin"/>
      <w:bookmarkEnd w:id="15"/>
      <w:bookmarkEnd w:id="16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bookmarkStart w:id="19" w:name="סוג_מסמך"/>
      <w:bookmarkStart w:id="20" w:name="ABSTRACT_START"/>
      <w:bookmarkEnd w:id="19"/>
      <w:bookmarkEnd w:id="20"/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הבאות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144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)+(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+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>;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413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' +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>;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21" w:name="ABSTRACT_END"/>
      <w:bookmarkStart w:id="22" w:name="ABSTRACT_END"/>
      <w:bookmarkEnd w:id="22"/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19.10.04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5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sz w:val="28"/>
            <w:szCs w:val="28"/>
            <w:rtl w:val="true"/>
          </w:rPr>
          <w:t>.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 xml:space="preserve">. </w:t>
        </w:r>
        <w:r>
          <w:rPr>
            <w:rStyle w:val="Hyperlink"/>
            <w:sz w:val="28"/>
            <w:szCs w:val="28"/>
          </w:rPr>
          <w:t>3130/04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בחופף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יתווסף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מחלוקת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שהופקע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נומק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ראייתיים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שהתגלו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מנימוקים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בנימוקי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בנימוקי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החלטתי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הרלוונטיים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הראייתיים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הצביעה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בהתאם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6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1958/98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פלוני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sz w:val="28"/>
            <w:szCs w:val="28"/>
            <w:rtl w:val="true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נז</w:t>
        </w:r>
      </w:hyperlink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577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שמעצרו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להפקעת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יהפוך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כדלקמן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7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sz w:val="28"/>
            <w:szCs w:val="28"/>
            <w:rtl w:val="true"/>
          </w:rPr>
          <w:t>.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 xml:space="preserve">. </w:t>
        </w:r>
        <w:r>
          <w:rPr>
            <w:rStyle w:val="Hyperlink"/>
            <w:sz w:val="28"/>
            <w:szCs w:val="28"/>
          </w:rPr>
          <w:t>3130/04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בחיפה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19.10.04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יתווספו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אסיר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הוסברה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זכותו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לערער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לביהמ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מהיום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לתשומת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המזכירות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rtl w:val="true"/>
        </w:rPr>
        <w:t>תיק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קבוע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</w:t>
      </w:r>
      <w:r>
        <w:rPr>
          <w:b/>
          <w:bCs/>
          <w:sz w:val="28"/>
          <w:szCs w:val="28"/>
          <w:rtl w:val="true"/>
        </w:rPr>
        <w:t>-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הוכחות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בפני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כב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השופט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עודד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גרשון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ועבר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לשמיעה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בפני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כעת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לבטל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מועדי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ההוכחות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שנקבעו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בפניו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ולהודיעו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דין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במידה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וזומנו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המזכירות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לבטל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זימונם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  <w:sz w:val="30"/>
          <w:szCs w:val="28"/>
        </w:rPr>
      </w:pPr>
      <w:r>
        <w:rPr>
          <w:b/>
          <w:bCs/>
          <w:color w:val="000000"/>
          <w:sz w:val="30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  <w:sz w:val="30"/>
          <w:szCs w:val="28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sz w:val="30"/>
          <w:sz w:val="30"/>
          <w:szCs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היום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כ</w:t>
      </w:r>
      <w:r>
        <w:rPr>
          <w:b/>
          <w:bCs/>
          <w:color w:val="000000"/>
          <w:sz w:val="30"/>
          <w:szCs w:val="28"/>
          <w:rtl w:val="true"/>
        </w:rPr>
        <w:t>"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א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באלול</w:t>
      </w:r>
      <w:r>
        <w:rPr>
          <w:b/>
          <w:bCs/>
          <w:color w:val="000000"/>
          <w:sz w:val="30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תשס</w:t>
      </w:r>
      <w:r>
        <w:rPr>
          <w:b/>
          <w:bCs/>
          <w:color w:val="000000"/>
          <w:sz w:val="30"/>
          <w:szCs w:val="28"/>
          <w:rtl w:val="true"/>
        </w:rPr>
        <w:t>"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Cs/>
          <w:color w:val="000000"/>
          <w:sz w:val="30"/>
          <w:szCs w:val="28"/>
          <w:rtl w:val="true"/>
        </w:rPr>
        <w:t>(</w:t>
      </w:r>
      <w:r>
        <w:rPr>
          <w:b/>
          <w:bCs/>
          <w:color w:val="000000"/>
          <w:sz w:val="30"/>
          <w:szCs w:val="28"/>
        </w:rPr>
        <w:t>25</w:t>
      </w:r>
      <w:r>
        <w:rPr>
          <w:b/>
          <w:bCs/>
          <w:color w:val="00000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בספטמבר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Cs/>
          <w:color w:val="000000"/>
          <w:sz w:val="30"/>
          <w:szCs w:val="28"/>
        </w:rPr>
        <w:t>2005</w:t>
      </w:r>
      <w:r>
        <w:rPr>
          <w:b/>
          <w:bCs/>
          <w:color w:val="000000"/>
          <w:sz w:val="30"/>
          <w:szCs w:val="28"/>
          <w:rtl w:val="true"/>
        </w:rPr>
        <w:t xml:space="preserve">)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הנאשם</w:t>
      </w:r>
      <w:r>
        <w:rPr>
          <w:b/>
          <w:bCs/>
          <w:color w:val="000000"/>
          <w:sz w:val="30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הסנגור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וב</w:t>
      </w:r>
      <w:r>
        <w:rPr>
          <w:b/>
          <w:bCs/>
          <w:color w:val="000000"/>
          <w:sz w:val="30"/>
          <w:szCs w:val="28"/>
          <w:rtl w:val="true"/>
        </w:rPr>
        <w:t>"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כ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המאשימה</w:t>
      </w:r>
      <w:r>
        <w:rPr>
          <w:b/>
          <w:bCs/>
          <w:color w:val="000000"/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  <w:sz w:val="30"/>
          <w:szCs w:val="28"/>
        </w:rPr>
      </w:pPr>
      <w:r>
        <w:rPr>
          <w:b/>
          <w:bCs/>
          <w:color w:val="000000"/>
          <w:sz w:val="30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שפירא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54678313-3167/04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000000"/>
          <w:sz w:val="30"/>
          <w:szCs w:val="28"/>
        </w:rPr>
      </w:pPr>
      <w:r>
        <w:rPr>
          <w:rFonts w:cs="David" w:ascii="David" w:hAnsi="David"/>
          <w:b/>
          <w:bCs/>
          <w:color w:val="000000"/>
          <w:sz w:val="30"/>
          <w:szCs w:val="28"/>
          <w:rtl w:val="true"/>
        </w:rPr>
      </w:r>
    </w:p>
    <w:tbl>
      <w:tblPr>
        <w:bidiVisual w:val="true"/>
        <w:tblW w:w="2093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30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ר</w:t>
            </w:r>
            <w:r>
              <w:rPr>
                <w:b/>
                <w:bCs/>
                <w:sz w:val="30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שפירא</w:t>
            </w:r>
            <w:r>
              <w:rPr>
                <w:b/>
                <w:bCs/>
                <w:sz w:val="30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  <w:sz w:val="24"/>
          <w:szCs w:val="28"/>
        </w:rPr>
      </w:pPr>
      <w:r>
        <w:rPr>
          <w:b/>
          <w:bCs/>
          <w:color w:val="FF0000"/>
          <w:sz w:val="24"/>
          <w:szCs w:val="28"/>
          <w:rtl w:val="true"/>
        </w:rPr>
      </w:r>
    </w:p>
    <w:p>
      <w:pPr>
        <w:pStyle w:val="Normal"/>
        <w:ind w:end="0"/>
        <w:jc w:val="start"/>
        <w:rPr>
          <w:color w:val="000000"/>
          <w:sz w:val="18"/>
          <w:szCs w:val="20"/>
        </w:rPr>
      </w:pPr>
      <w:r>
        <w:rPr>
          <w:sz w:val="18"/>
          <w:sz w:val="18"/>
          <w:szCs w:val="20"/>
          <w:rtl w:val="true"/>
        </w:rPr>
        <w:t>קלדנית</w:t>
      </w:r>
      <w:r>
        <w:rPr>
          <w:sz w:val="18"/>
          <w:szCs w:val="20"/>
          <w:rtl w:val="true"/>
        </w:rPr>
        <w:t xml:space="preserve">: </w:t>
      </w:r>
      <w:r>
        <w:rPr>
          <w:sz w:val="18"/>
          <w:sz w:val="18"/>
          <w:szCs w:val="20"/>
          <w:rtl w:val="true"/>
        </w:rPr>
        <w:t>ליאת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פנקר</w:t>
      </w:r>
      <w:r>
        <w:rPr>
          <w:sz w:val="18"/>
          <w:szCs w:val="20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  <w:sz w:val="18"/>
          <w:szCs w:val="20"/>
        </w:rPr>
      </w:pPr>
      <w:r>
        <w:rPr>
          <w:color w:val="000000"/>
          <w:sz w:val="18"/>
          <w:sz w:val="18"/>
          <w:szCs w:val="20"/>
          <w:rtl w:val="true"/>
        </w:rPr>
        <w:t>נוסח</w:t>
      </w:r>
      <w:r>
        <w:rPr>
          <w:rFonts w:cs="Times New Roman"/>
          <w:color w:val="000000"/>
          <w:sz w:val="18"/>
          <w:sz w:val="18"/>
          <w:szCs w:val="20"/>
          <w:rtl w:val="true"/>
        </w:rPr>
        <w:t xml:space="preserve"> </w:t>
      </w:r>
      <w:r>
        <w:rPr>
          <w:color w:val="000000"/>
          <w:sz w:val="18"/>
          <w:sz w:val="18"/>
          <w:szCs w:val="20"/>
          <w:rtl w:val="true"/>
        </w:rPr>
        <w:t>מסמך</w:t>
      </w:r>
      <w:r>
        <w:rPr>
          <w:rFonts w:cs="Times New Roman"/>
          <w:color w:val="000000"/>
          <w:sz w:val="18"/>
          <w:sz w:val="18"/>
          <w:szCs w:val="20"/>
          <w:rtl w:val="true"/>
        </w:rPr>
        <w:t xml:space="preserve"> </w:t>
      </w:r>
      <w:r>
        <w:rPr>
          <w:color w:val="000000"/>
          <w:sz w:val="18"/>
          <w:sz w:val="18"/>
          <w:szCs w:val="20"/>
          <w:rtl w:val="true"/>
        </w:rPr>
        <w:t>זה</w:t>
      </w:r>
      <w:r>
        <w:rPr>
          <w:rFonts w:cs="Times New Roman"/>
          <w:color w:val="000000"/>
          <w:sz w:val="18"/>
          <w:sz w:val="18"/>
          <w:szCs w:val="20"/>
          <w:rtl w:val="true"/>
        </w:rPr>
        <w:t xml:space="preserve"> </w:t>
      </w:r>
      <w:r>
        <w:rPr>
          <w:color w:val="000000"/>
          <w:sz w:val="18"/>
          <w:sz w:val="18"/>
          <w:szCs w:val="20"/>
          <w:rtl w:val="true"/>
        </w:rPr>
        <w:t>כפוף</w:t>
      </w:r>
      <w:r>
        <w:rPr>
          <w:rFonts w:cs="Times New Roman"/>
          <w:color w:val="000000"/>
          <w:sz w:val="18"/>
          <w:sz w:val="18"/>
          <w:szCs w:val="20"/>
          <w:rtl w:val="true"/>
        </w:rPr>
        <w:t xml:space="preserve"> </w:t>
      </w:r>
      <w:r>
        <w:rPr>
          <w:color w:val="000000"/>
          <w:sz w:val="18"/>
          <w:sz w:val="18"/>
          <w:szCs w:val="20"/>
          <w:rtl w:val="true"/>
        </w:rPr>
        <w:t>לשינויי</w:t>
      </w:r>
      <w:r>
        <w:rPr>
          <w:rFonts w:cs="Times New Roman"/>
          <w:color w:val="000000"/>
          <w:sz w:val="18"/>
          <w:sz w:val="18"/>
          <w:szCs w:val="20"/>
          <w:rtl w:val="true"/>
        </w:rPr>
        <w:t xml:space="preserve"> </w:t>
      </w:r>
      <w:r>
        <w:rPr>
          <w:color w:val="000000"/>
          <w:sz w:val="18"/>
          <w:sz w:val="18"/>
          <w:szCs w:val="20"/>
          <w:rtl w:val="true"/>
        </w:rPr>
        <w:t>ניסוח</w:t>
      </w:r>
      <w:r>
        <w:rPr>
          <w:rFonts w:cs="Times New Roman"/>
          <w:color w:val="000000"/>
          <w:sz w:val="18"/>
          <w:sz w:val="18"/>
          <w:szCs w:val="20"/>
          <w:rtl w:val="true"/>
        </w:rPr>
        <w:t xml:space="preserve"> </w:t>
      </w:r>
      <w:r>
        <w:rPr>
          <w:color w:val="000000"/>
          <w:sz w:val="18"/>
          <w:sz w:val="18"/>
          <w:szCs w:val="20"/>
          <w:rtl w:val="true"/>
        </w:rPr>
        <w:t>ועריכה</w:t>
      </w:r>
    </w:p>
    <w:sectPr>
      <w:headerReference w:type="default" r:id="rId8"/>
      <w:footerReference w:type="default" r:id="rId9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/Users/liorb/Downloads/study2025-p2/m04003167-670.doc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3167/04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אורי בן דוד לוי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</w:tabs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ind w:hanging="0" w:start="0" w:end="0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ציטוט"/>
    <w:basedOn w:val="Normal"/>
    <w:qFormat/>
    <w:pPr>
      <w:ind w:hanging="0" w:start="0" w:end="0"/>
      <w:jc w:val="both"/>
    </w:pPr>
    <w:rPr>
      <w:b/>
      <w:bCs/>
      <w:sz w:val="24"/>
    </w:rPr>
  </w:style>
  <w:style w:type="paragraph" w:styleId="Style14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5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6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inks/psika/?link=&#1514;&#1508;%203130/04" TargetMode="External"/><Relationship Id="rId6" Type="http://schemas.openxmlformats.org/officeDocument/2006/relationships/hyperlink" Target="http://www.nevo.co.il/links/psika/?link=&#1506;&#1508;%201958/98&amp;Pvol=&#1504;&#1494;" TargetMode="External"/><Relationship Id="rId7" Type="http://schemas.openxmlformats.org/officeDocument/2006/relationships/hyperlink" Target="http://www.nevo.co.il/links/psika/?link=&#1514;&#1508;%203130/04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2008-02-03T12:25:00Z</dcterms:created>
  <dc:creator> </dc:creator>
  <dc:description/>
  <cp:keywords/>
  <dc:language>en-IL</dc:language>
  <cp:lastModifiedBy> </cp:lastModifiedBy>
  <cp:lastPrinted>2005-09-22T17:26:00Z</cp:lastPrinted>
  <dcterms:modified xsi:type="dcterms:W3CDTF">2008-02-21T16:11:00Z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אורי בן דוד לוי</vt:lpwstr>
  </property>
  <property fmtid="{D5CDD505-2E9C-101B-9397-08002B2CF9AE}" pid="4" name="CITY">
    <vt:lpwstr>חי'</vt:lpwstr>
  </property>
  <property fmtid="{D5CDD505-2E9C-101B-9397-08002B2CF9AE}" pid="5" name="DATE">
    <vt:lpwstr>20050925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ר. שפירא</vt:lpwstr>
  </property>
  <property fmtid="{D5CDD505-2E9C-101B-9397-08002B2CF9AE}" pid="9" name="LAWYER">
    <vt:lpwstr>משה גלעד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3167</vt:lpwstr>
  </property>
  <property fmtid="{D5CDD505-2E9C-101B-9397-08002B2CF9AE}" pid="27" name="PROCYEAR">
    <vt:lpwstr>04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TYPE_N_DATE">
    <vt:lpwstr>39020050925</vt:lpwstr>
  </property>
  <property fmtid="{D5CDD505-2E9C-101B-9397-08002B2CF9AE}" pid="31" name="VOLUME">
    <vt:lpwstr/>
  </property>
  <property fmtid="{D5CDD505-2E9C-101B-9397-08002B2CF9AE}" pid="32" name="WORDNUMPAGES">
    <vt:lpwstr>3</vt:lpwstr>
  </property>
</Properties>
</file>