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bookmarkStart w:id="0" w:name="LastJudge"/>
      <w:bookmarkStart w:id="1" w:name="צד_ג"/>
      <w:bookmarkEnd w:id="0"/>
      <w:bookmarkEnd w:id="1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0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536"/>
        <w:gridCol w:w="1701"/>
        <w:gridCol w:w="1560"/>
      </w:tblGrid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חיפה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004001/05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סעב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end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15/03/2005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szCs w:val="22"/>
        </w:rPr>
      </w:pPr>
      <w:r>
        <w:rPr>
          <w:b/>
          <w:bCs/>
          <w:szCs w:val="22"/>
          <w:rtl w:val="true"/>
        </w:rPr>
      </w:r>
    </w:p>
    <w:tbl>
      <w:tblPr>
        <w:bidiVisual w:val="true"/>
        <w:tblW w:w="8824" w:type="dxa"/>
        <w:jc w:val="start"/>
        <w:tblInd w:w="15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642"/>
      </w:tblGrid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>
                <w:szCs w:val="26"/>
              </w:rPr>
            </w:pPr>
            <w:bookmarkStart w:id="2" w:name="FirstAppellant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642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                </w:t>
            </w:r>
          </w:p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Fonts w:cs="Times New Roman"/>
                <w:rtl w:val="true"/>
              </w:rPr>
              <w:t xml:space="preserve">       </w:t>
            </w: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  <w:t xml:space="preserve">- </w:t>
            </w: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rtl w:val="true"/>
              </w:rPr>
              <w:t>-</w:t>
            </w:r>
          </w:p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64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עבדאלרחים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עבדאללה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</w:t>
            </w:r>
          </w:p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אברהים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עבדאללה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עבדאלחים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</w:t>
            </w:r>
          </w:p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מחרוס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חסן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זועבי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</w:t>
            </w:r>
          </w:p>
        </w:tc>
        <w:tc>
          <w:tcPr>
            <w:tcW w:w="264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הנאשמים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31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2001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rtl w:val="true"/>
        </w:rPr>
      </w:r>
      <w:bookmarkStart w:id="9" w:name="צד_ג"/>
      <w:bookmarkStart w:id="10" w:name="סוג_מסמך"/>
      <w:bookmarkStart w:id="11" w:name="צד_ג"/>
      <w:bookmarkStart w:id="12" w:name="סוג_מסמך"/>
      <w:bookmarkEnd w:id="11"/>
    </w:p>
    <w:p>
      <w:pPr>
        <w:pStyle w:val="Heading1"/>
        <w:ind w:end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rtl w:val="true"/>
        </w:rPr>
      </w:r>
    </w:p>
    <w:p>
      <w:pPr>
        <w:pStyle w:val="Heading1"/>
        <w:ind w:end="0"/>
        <w:jc w:val="center"/>
        <w:rPr>
          <w:sz w:val="28"/>
          <w:szCs w:val="28"/>
          <w:u w:val="none"/>
        </w:rPr>
      </w:pPr>
      <w:r>
        <w:rPr>
          <w:sz w:val="28"/>
          <w:szCs w:val="28"/>
          <w:u w:val="none"/>
          <w:rtl w:val="true"/>
        </w:rPr>
      </w:r>
    </w:p>
    <w:p>
      <w:pPr>
        <w:pStyle w:val="Heading1"/>
        <w:ind w:end="0"/>
        <w:jc w:val="center"/>
        <w:rPr>
          <w:sz w:val="28"/>
          <w:szCs w:val="28"/>
        </w:rPr>
      </w:pPr>
      <w:bookmarkStart w:id="13" w:name="LastJudge"/>
      <w:bookmarkStart w:id="14" w:name="PsakDin"/>
      <w:bookmarkEnd w:id="13"/>
      <w:bookmarkEnd w:id="14"/>
      <w:r>
        <w:rPr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</w:p>
    <w:p>
      <w:pPr>
        <w:pStyle w:val="Heading1"/>
        <w:ind w:end="0"/>
        <w:jc w:val="center"/>
        <w:rPr>
          <w:sz w:val="28"/>
          <w:szCs w:val="28"/>
          <w:u w:val="none"/>
        </w:rPr>
      </w:pPr>
      <w:bookmarkStart w:id="15" w:name="PsakDin"/>
      <w:bookmarkEnd w:id="15"/>
      <w:r>
        <w:rPr>
          <w:sz w:val="28"/>
          <w:szCs w:val="28"/>
          <w:u w:val="none"/>
          <w:rtl w:val="true"/>
        </w:rPr>
        <w:t>(</w:t>
      </w:r>
      <w:r>
        <w:rPr>
          <w:sz w:val="28"/>
          <w:sz w:val="28"/>
          <w:szCs w:val="28"/>
          <w:u w:val="none"/>
          <w:rtl w:val="true"/>
        </w:rPr>
        <w:t>לגבי</w:t>
      </w:r>
      <w:r>
        <w:rPr>
          <w:rFonts w:cs="Times New Roman"/>
          <w:sz w:val="28"/>
          <w:sz w:val="28"/>
          <w:szCs w:val="28"/>
          <w:u w:val="none"/>
          <w:rtl w:val="true"/>
        </w:rPr>
        <w:t xml:space="preserve"> </w:t>
      </w:r>
      <w:r>
        <w:rPr>
          <w:sz w:val="28"/>
          <w:sz w:val="28"/>
          <w:szCs w:val="28"/>
          <w:u w:val="none"/>
          <w:rtl w:val="true"/>
        </w:rPr>
        <w:t>נאשם</w:t>
      </w:r>
      <w:r>
        <w:rPr>
          <w:rFonts w:cs="Times New Roman"/>
          <w:sz w:val="28"/>
          <w:sz w:val="28"/>
          <w:szCs w:val="28"/>
          <w:u w:val="none"/>
          <w:rtl w:val="true"/>
        </w:rPr>
        <w:t xml:space="preserve"> </w:t>
      </w:r>
      <w:r>
        <w:rPr>
          <w:sz w:val="28"/>
          <w:szCs w:val="28"/>
          <w:u w:val="none"/>
        </w:rPr>
        <w:t>3</w:t>
      </w:r>
      <w:r>
        <w:rPr>
          <w:sz w:val="28"/>
          <w:szCs w:val="28"/>
          <w:u w:val="none"/>
          <w:rtl w:val="true"/>
        </w:rPr>
        <w:t>)</w:t>
      </w:r>
    </w:p>
    <w:p>
      <w:pPr>
        <w:pStyle w:val="Normal"/>
        <w:ind w:end="0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bookmarkStart w:id="16" w:name="ABSTRACT_START"/>
      <w:bookmarkEnd w:id="16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8"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ב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+ </w:t>
      </w:r>
      <w:hyperlink r:id="rId9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rtl w:val="true"/>
          </w:rPr>
          <w:t>חוק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bookmarkStart w:id="17" w:name="ABSTRACT_END"/>
      <w:bookmarkEnd w:id="17"/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>"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</w:rPr>
        <w:t>5129371</w:t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color w:val="FFFFFF"/>
          <w:sz w:val="4"/>
          <w:szCs w:val="4"/>
        </w:rPr>
        <w:t>5129371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שפורטו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כדלקמן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Cs/>
        </w:rPr>
        <w:t>1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</w:t>
      </w:r>
      <w:r>
        <w:rPr>
          <w:rtl w:val="true"/>
        </w:rPr>
        <w:t>'</w:t>
      </w:r>
      <w:r>
        <w:rPr>
          <w:rtl w:val="true"/>
        </w:rPr>
        <w:t>וג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הסוכן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ורכש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בשליחותה</w:t>
      </w:r>
      <w:r>
        <w:rPr>
          <w:rtl w:val="true"/>
        </w:rPr>
        <w:t xml:space="preserve">, </w:t>
      </w:r>
      <w:r>
        <w:rPr>
          <w:rtl w:val="true"/>
        </w:rPr>
        <w:t>בהוראתה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ובכספה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Cs/>
        </w:rPr>
        <w:t>2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מוחמד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ואברהים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עבדאלחלים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אברהים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אלהיג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הכפר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Cs/>
        </w:rPr>
        <w:t>3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/>
        <w:t>09/04</w:t>
      </w:r>
      <w:r>
        <w:rPr>
          <w:rtl w:val="true"/>
        </w:rPr>
        <w:t xml:space="preserve">, </w:t>
      </w:r>
      <w:r>
        <w:rPr>
          <w:rtl w:val="true"/>
        </w:rPr>
        <w:t>בהזדמנויות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Cs/>
        </w:rPr>
        <w:t>4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30/9/04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15:20</w:t>
      </w:r>
      <w:r>
        <w:rPr>
          <w:rtl w:val="true"/>
        </w:rPr>
        <w:t xml:space="preserve">,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</w:p>
    <w:p>
      <w:pPr>
        <w:pStyle w:val="Normal"/>
        <w:ind w:hanging="782" w:start="1502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82" w:start="1502" w:end="0"/>
        <w:jc w:val="both"/>
        <w:rPr/>
      </w:pPr>
      <w:r>
        <w:rPr>
          <w:b/>
          <w:bCs/>
        </w:rPr>
        <w:t>5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ואברהים</w:t>
      </w:r>
      <w:r>
        <w:rPr>
          <w:rtl w:val="true"/>
        </w:rPr>
        <w:t xml:space="preserve">, </w:t>
      </w:r>
      <w:r>
        <w:rPr>
          <w:rtl w:val="true"/>
        </w:rPr>
        <w:t>במכונית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מזדה</w:t>
      </w:r>
      <w:r>
        <w:rPr>
          <w:rFonts w:cs="Times New Roman"/>
          <w:rtl w:val="true"/>
        </w:rPr>
        <w:t xml:space="preserve"> </w:t>
      </w:r>
      <w:r>
        <w:rPr/>
        <w:t>323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3901119</w:t>
      </w:r>
      <w:r>
        <w:rPr>
          <w:rtl w:val="true"/>
        </w:rPr>
        <w:t xml:space="preserve"> </w:t>
      </w:r>
      <w:r>
        <w:rPr>
          <w:rtl w:val="true"/>
        </w:rPr>
        <w:t>שבבעלות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המכונית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ושהיתה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מנדא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62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Cs/>
        </w:rPr>
        <w:t>6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מנדא</w:t>
      </w:r>
      <w:r>
        <w:rPr>
          <w:rtl w:val="true"/>
        </w:rPr>
        <w:t xml:space="preserve">,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ולבדיקה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Cs/>
        </w:rPr>
        <w:t>7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tl w:val="true"/>
        </w:rPr>
        <w:t xml:space="preserve">,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</w:t>
      </w:r>
      <w:r>
        <w:rPr>
          <w:rtl w:val="true"/>
        </w:rPr>
        <w:t xml:space="preserve">,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אברהים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שיתייעץ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Cs/>
        </w:rPr>
        <w:t>8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אברהים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Cs/>
        </w:rPr>
        <w:t>9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21:00</w:t>
      </w:r>
      <w:r>
        <w:rPr>
          <w:rtl w:val="true"/>
        </w:rPr>
        <w:t xml:space="preserve">,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Cs/>
        </w:rPr>
        <w:t>10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1440" w:end="0"/>
        <w:jc w:val="both"/>
        <w:rPr/>
      </w:pPr>
      <w:r>
        <w:rPr>
          <w:b/>
          <w:bCs/>
        </w:rPr>
        <w:t>11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>/</w:t>
      </w:r>
      <w:r>
        <w:rPr>
          <w:rtl w:val="true"/>
        </w:rPr>
        <w:t>הזנקה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תוצרת</w:t>
      </w:r>
      <w:r>
        <w:rPr>
          <w:rFonts w:cs="Times New Roman"/>
          <w:rtl w:val="true"/>
        </w:rPr>
        <w:t xml:space="preserve"> </w:t>
      </w:r>
      <w:r>
        <w:rPr/>
        <w:t>VOLTRAN</w:t>
      </w:r>
      <w:r>
        <w:rPr>
          <w:rtl w:val="true"/>
        </w:rPr>
        <w:t xml:space="preserve"> </w:t>
      </w:r>
      <w:r>
        <w:rPr>
          <w:rtl w:val="true"/>
        </w:rPr>
        <w:t>מודל</w:t>
      </w:r>
      <w:r>
        <w:rPr>
          <w:rFonts w:cs="Times New Roman"/>
          <w:rtl w:val="true"/>
        </w:rPr>
        <w:t xml:space="preserve"> </w:t>
      </w:r>
      <w:r>
        <w:rPr/>
        <w:t>88</w:t>
      </w:r>
      <w:r>
        <w:rPr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האקדח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חיה</w:t>
      </w:r>
      <w:r>
        <w:rPr>
          <w:rtl w:val="true"/>
        </w:rPr>
        <w:t xml:space="preserve">. </w:t>
      </w:r>
      <w:r>
        <w:rPr>
          <w:rtl w:val="true"/>
        </w:rPr>
        <w:t>המחסינת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>/</w:t>
      </w:r>
      <w:r>
        <w:rPr>
          <w:rtl w:val="true"/>
        </w:rPr>
        <w:t>הזנקה</w:t>
      </w:r>
      <w:r>
        <w:rPr>
          <w:rFonts w:cs="Times New Roman"/>
          <w:rtl w:val="true"/>
        </w:rPr>
        <w:t xml:space="preserve"> </w:t>
      </w:r>
      <w:r>
        <w:rPr/>
        <w:t>VOLTRAN</w:t>
      </w:r>
      <w:r>
        <w:rPr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בעובדותיו</w:t>
      </w:r>
      <w:r>
        <w:rPr>
          <w:rtl w:val="true"/>
        </w:rPr>
        <w:t xml:space="preserve">,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>:</w:t>
      </w:r>
    </w:p>
    <w:p>
      <w:pPr>
        <w:pStyle w:val="BodyTextIndent"/>
        <w:ind w:end="0"/>
        <w:jc w:val="both"/>
        <w:rPr/>
      </w:pPr>
      <w:r>
        <w:rPr>
          <w:rtl w:val="true"/>
        </w:rPr>
      </w:r>
    </w:p>
    <w:p>
      <w:pPr>
        <w:pStyle w:val="BodyTextIndent"/>
        <w:ind w:start="2880" w:end="1985"/>
        <w:jc w:val="both"/>
        <w:rPr>
          <w:rFonts w:cs="Aharoni"/>
        </w:rPr>
      </w:pPr>
      <w:r>
        <w:rPr>
          <w:rFonts w:cs="Aharoni"/>
          <w:rtl w:val="true"/>
        </w:rPr>
        <w:t>"</w:t>
      </w:r>
      <w:r>
        <w:rPr>
          <w:rFonts w:cs="Aharoni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>
          <w:rFonts w:cs="Aharoni"/>
        </w:rPr>
        <w:t>6</w:t>
      </w:r>
      <w:r>
        <w:rPr>
          <w:rFonts w:cs="Aharoni"/>
          <w:rtl w:val="true"/>
        </w:rPr>
        <w:t xml:space="preserve"> </w:t>
      </w:r>
      <w:r>
        <w:rPr>
          <w:rFonts w:cs="Aharoni"/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Fonts w:cs="Aharoni"/>
        </w:rPr>
        <w:t>21/12/04</w:t>
      </w:r>
      <w:r>
        <w:rPr>
          <w:rFonts w:cs="Aharoni"/>
          <w:rtl w:val="true"/>
        </w:rPr>
        <w:t xml:space="preserve"> </w:t>
      </w:r>
      <w:r>
        <w:rPr>
          <w:rFonts w:cs="Aharoni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Aharoni"/>
        </w:rPr>
        <w:t>13/1/05</w:t>
      </w:r>
      <w:r>
        <w:rPr>
          <w:rFonts w:cs="Aharoni"/>
          <w:rtl w:val="true"/>
        </w:rPr>
        <w:t xml:space="preserve">. </w:t>
      </w:r>
      <w:r>
        <w:rPr>
          <w:rFonts w:cs="Aharoni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השירות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המשפט</w:t>
      </w:r>
      <w:r>
        <w:rPr>
          <w:rFonts w:cs="Aharoni"/>
          <w:rtl w:val="true"/>
        </w:rPr>
        <w:t xml:space="preserve">. </w:t>
      </w:r>
      <w:r>
        <w:rPr>
          <w:rFonts w:cs="Aharoni"/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כן</w:t>
      </w:r>
      <w:r>
        <w:rPr>
          <w:rFonts w:cs="Aharoni"/>
          <w:rtl w:val="true"/>
        </w:rPr>
        <w:t xml:space="preserve">; </w:t>
      </w:r>
      <w:r>
        <w:rPr>
          <w:rFonts w:cs="Aharoni"/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ביהמ</w:t>
      </w:r>
      <w:r>
        <w:rPr>
          <w:rFonts w:cs="Aharoni"/>
          <w:rtl w:val="true"/>
        </w:rPr>
        <w:t>"</w:t>
      </w:r>
      <w:r>
        <w:rPr>
          <w:rFonts w:cs="Aharoni"/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Fonts w:cs="Aharoni"/>
        </w:rPr>
        <w:t>1,000</w:t>
      </w:r>
      <w:r>
        <w:rPr>
          <w:rFonts w:cs="Aharoni"/>
          <w:rtl w:val="true"/>
        </w:rPr>
        <w:t xml:space="preserve"> </w:t>
      </w:r>
      <w:r>
        <w:rPr>
          <w:rFonts w:eastAsia="Aharoni" w:cs="Aharoni" w:ascii="Aharoni" w:hAnsi="Aharoni"/>
          <w:rtl w:val="true"/>
        </w:rPr>
        <w:t>₪</w:t>
      </w:r>
      <w:r>
        <w:rPr>
          <w:rFonts w:cs="Aharoni"/>
          <w:rtl w:val="true"/>
        </w:rPr>
        <w:t>".</w:t>
      </w:r>
      <w:r>
        <w:rPr>
          <w:rFonts w:cs="Aharoni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>
          <w:rFonts w:cs="Aharoni"/>
        </w:rPr>
      </w:pPr>
      <w:r>
        <w:rPr>
          <w:rFonts w:cs="Aharoni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להרוויח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מאוזן</w:t>
      </w:r>
      <w:r>
        <w:rPr>
          <w:rtl w:val="true"/>
        </w:rPr>
        <w:t xml:space="preserve">, </w:t>
      </w:r>
      <w:r>
        <w:rPr>
          <w:rtl w:val="true"/>
        </w:rPr>
        <w:t>שקול</w:t>
      </w:r>
      <w:r>
        <w:rPr>
          <w:rtl w:val="true"/>
        </w:rPr>
        <w:t xml:space="preserve">, 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לאמצו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ומוסרית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>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גולדברג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1">
        <w:r>
          <w:rPr>
            <w:rStyle w:val="Hyperlink"/>
            <w:color w:val="0000FF"/>
            <w:rtl w:val="true"/>
          </w:rPr>
          <w:t>ע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פ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6675/95</w:t>
        </w:r>
      </w:hyperlink>
      <w:r>
        <w:rPr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672</w:t>
      </w:r>
      <w:r>
        <w:rPr>
          <w:rtl w:val="true"/>
        </w:rPr>
        <w:t xml:space="preserve">, </w:t>
      </w:r>
      <w:r>
        <w:rPr/>
        <w:t>678</w:t>
      </w:r>
      <w:r>
        <w:rPr>
          <w:rtl w:val="true"/>
        </w:rPr>
        <w:t xml:space="preserve">,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680</w:t>
      </w:r>
      <w:r>
        <w:rPr>
          <w:rtl w:val="true"/>
        </w:rPr>
        <w:t xml:space="preserve"> </w:t>
      </w:r>
      <w:r>
        <w:rPr>
          <w:rtl w:val="true"/>
        </w:rPr>
        <w:t>ודברי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683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tl w:val="true"/>
        </w:rPr>
        <w:t>: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2880" w:end="1980"/>
        <w:jc w:val="both"/>
        <w:rPr>
          <w:rFonts w:cs="Aharoni"/>
          <w:b/>
          <w:bCs/>
        </w:rPr>
      </w:pPr>
      <w:r>
        <w:rPr>
          <w:rFonts w:cs="Aharoni"/>
          <w:b/>
          <w:bCs/>
          <w:rtl w:val="true"/>
        </w:rPr>
        <w:t>"</w:t>
      </w:r>
      <w:r>
        <w:rPr>
          <w:rFonts w:cs="Aharoni"/>
          <w:b/>
          <w:b/>
          <w:bCs/>
          <w:rtl w:val="true"/>
        </w:rPr>
        <w:t>שאלת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המבחן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לשיטתי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היא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אם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בהתחשב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והנסיבות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שהובאו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בפניו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נימוקיה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להצדקתו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הטיעון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נמצאה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המלומד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עילה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לקב</w:t>
      </w:r>
      <w:r>
        <w:rPr>
          <w:rFonts w:cs="Aharoni"/>
          <w:b/>
          <w:b/>
          <w:bCs/>
          <w:rtl w:val="true"/>
        </w:rPr>
        <w:t>וע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הנחו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לגבש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ראויים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ושגלל</w:t>
      </w:r>
      <w:r>
        <w:rPr>
          <w:rFonts w:cs="Aharoni"/>
          <w:b/>
          <w:bCs/>
          <w:rtl w:val="true"/>
        </w:rPr>
        <w:t>-</w:t>
      </w:r>
      <w:r>
        <w:rPr>
          <w:rFonts w:cs="Aharoni"/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להיפסל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היותו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פוגע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מתיישב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הציבורי</w:t>
      </w:r>
      <w:r>
        <w:rPr>
          <w:rFonts w:cs="Aharoni"/>
          <w:b/>
          <w:bCs/>
          <w:rtl w:val="true"/>
        </w:rPr>
        <w:t>.." (</w:t>
      </w:r>
      <w:r>
        <w:rPr>
          <w:rFonts w:cs="Aharoni"/>
          <w:b/>
          <w:b/>
          <w:bCs/>
          <w:rtl w:val="true"/>
        </w:rPr>
        <w:t>ע</w:t>
      </w:r>
      <w:r>
        <w:rPr>
          <w:rFonts w:cs="Aharoni"/>
          <w:b/>
          <w:bCs/>
          <w:rtl w:val="true"/>
        </w:rPr>
        <w:t>"</w:t>
      </w:r>
      <w:r>
        <w:rPr>
          <w:rFonts w:cs="Aharoni"/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Cs/>
        </w:rPr>
        <w:t>6675/95</w:t>
      </w:r>
      <w:r>
        <w:rPr>
          <w:rFonts w:cs="Aharoni"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שילוח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הנ</w:t>
      </w:r>
      <w:r>
        <w:rPr>
          <w:rFonts w:cs="Aharoni"/>
          <w:b/>
          <w:bCs/>
          <w:rtl w:val="true"/>
        </w:rPr>
        <w:t>"</w:t>
      </w:r>
      <w:r>
        <w:rPr>
          <w:rFonts w:cs="Aharoni"/>
          <w:b/>
          <w:b/>
          <w:bCs/>
          <w:rtl w:val="true"/>
        </w:rPr>
        <w:t>ל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בעמ</w:t>
      </w:r>
      <w:r>
        <w:rPr>
          <w:rFonts w:cs="Aharoni"/>
          <w:b/>
          <w:bCs/>
          <w:rtl w:val="true"/>
        </w:rPr>
        <w:t xml:space="preserve">' </w:t>
      </w:r>
      <w:r>
        <w:rPr>
          <w:rFonts w:cs="Aharoni"/>
          <w:b/>
          <w:bCs/>
        </w:rPr>
        <w:t>679</w:t>
      </w:r>
      <w:r>
        <w:rPr>
          <w:rFonts w:cs="Aharoni"/>
          <w:b/>
          <w:bCs/>
          <w:rtl w:val="true"/>
        </w:rPr>
        <w:t>).</w:t>
      </w:r>
      <w:r>
        <w:rPr>
          <w:rFonts w:cs="Aharoni"/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>
          <w:rFonts w:cs="Aharoni"/>
          <w:b/>
          <w:bCs/>
        </w:rPr>
      </w:pPr>
      <w:r>
        <w:rPr>
          <w:rFonts w:cs="Aharoni"/>
          <w:b/>
          <w:bCs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שמזמינה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לכבדו</w:t>
      </w:r>
      <w:r>
        <w:rPr>
          <w:rtl w:val="true"/>
        </w:rPr>
        <w:t xml:space="preserve">, </w:t>
      </w:r>
      <w:r>
        <w:rPr>
          <w:rtl w:val="true"/>
        </w:rPr>
        <w:t>כשקיים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גולדברג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6675/95</w:t>
      </w:r>
      <w:r>
        <w:rPr>
          <w:rtl w:val="true"/>
        </w:rPr>
        <w:t xml:space="preserve"> </w:t>
      </w:r>
      <w:r>
        <w:rPr>
          <w:rtl w:val="true"/>
        </w:rPr>
        <w:t>שילוח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678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2">
        <w:r>
          <w:rPr>
            <w:rStyle w:val="Hyperlink"/>
            <w:color w:val="0000FF"/>
            <w:rtl w:val="true"/>
          </w:rPr>
          <w:t>ע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פ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6967/94</w:t>
        </w:r>
      </w:hyperlink>
      <w:r>
        <w:rPr>
          <w:rtl w:val="true"/>
        </w:rPr>
        <w:t xml:space="preserve"> </w:t>
      </w:r>
      <w:r>
        <w:rPr>
          <w:rtl w:val="true"/>
        </w:rPr>
        <w:t>נקן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), </w:t>
      </w:r>
      <w:r>
        <w:rPr/>
        <w:t>397</w:t>
      </w:r>
      <w:r>
        <w:rPr>
          <w:rtl w:val="true"/>
        </w:rPr>
        <w:t xml:space="preserve">, </w:t>
      </w:r>
      <w:r>
        <w:rPr/>
        <w:t>405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קִיים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tl w:val="true"/>
        </w:rPr>
        <w:t xml:space="preserve">, </w:t>
      </w:r>
      <w:r>
        <w:rPr>
          <w:rtl w:val="true"/>
        </w:rPr>
        <w:t>שִׁינה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3">
        <w:r>
          <w:rPr>
            <w:rStyle w:val="Hyperlink"/>
            <w:color w:val="0000FF"/>
            <w:rtl w:val="true"/>
          </w:rPr>
          <w:t>ע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פ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6967/94</w:t>
        </w:r>
      </w:hyperlink>
      <w:r>
        <w:rPr>
          <w:rtl w:val="true"/>
        </w:rPr>
        <w:t xml:space="preserve"> </w:t>
      </w:r>
      <w:r>
        <w:rPr>
          <w:rtl w:val="true"/>
        </w:rPr>
        <w:t>נקן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418-417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כשהסדר</w:t>
      </w:r>
      <w:r>
        <w:rPr>
          <w:rtl w:val="true"/>
        </w:rPr>
        <w:t>-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tl w:val="true"/>
        </w:rPr>
        <w:t xml:space="preserve">,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6967/94</w:t>
      </w:r>
      <w:r>
        <w:rPr>
          <w:rtl w:val="true"/>
        </w:rPr>
        <w:t xml:space="preserve"> </w:t>
      </w:r>
      <w:r>
        <w:rPr>
          <w:rtl w:val="true"/>
        </w:rPr>
        <w:t>נקן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420-419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המבחנים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4">
        <w:r>
          <w:rPr>
            <w:rStyle w:val="Hyperlink"/>
            <w:color w:val="0000FF"/>
            <w:rtl w:val="true"/>
          </w:rPr>
          <w:t>ע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פ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1958/98</w:t>
        </w:r>
      </w:hyperlink>
      <w:r>
        <w:rPr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577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tl w:val="true"/>
        </w:rPr>
        <w:t xml:space="preserve">.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>-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שמחייב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בצפיית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שהסדר</w:t>
      </w:r>
      <w:r>
        <w:rPr>
          <w:rtl w:val="true"/>
        </w:rPr>
        <w:t>-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606</w:t>
      </w:r>
      <w:r>
        <w:rPr>
          <w:rtl w:val="true"/>
        </w:rPr>
        <w:t xml:space="preserve"> - </w:t>
      </w:r>
      <w:r>
        <w:rPr/>
        <w:t>607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),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2880" w:end="1980"/>
        <w:jc w:val="both"/>
        <w:rPr>
          <w:rFonts w:cs="Aharoni"/>
          <w:b/>
          <w:bCs/>
        </w:rPr>
      </w:pPr>
      <w:r>
        <w:rPr>
          <w:rFonts w:cs="Aharoni"/>
          <w:b/>
          <w:bCs/>
          <w:rtl w:val="true"/>
        </w:rPr>
        <w:t xml:space="preserve">" ... </w:t>
      </w:r>
      <w:r>
        <w:rPr>
          <w:rFonts w:cs="Aharoni"/>
          <w:b/>
          <w:b/>
          <w:bCs/>
          <w:rtl w:val="true"/>
        </w:rPr>
        <w:t>מבחינה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ערכית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מוסף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מקבל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למעשיו</w:t>
      </w:r>
      <w:r>
        <w:rPr>
          <w:rFonts w:cs="Aharoni"/>
          <w:b/>
          <w:bCs/>
          <w:rtl w:val="true"/>
        </w:rPr>
        <w:t xml:space="preserve">. </w:t>
      </w:r>
      <w:r>
        <w:rPr>
          <w:rFonts w:cs="Aharoni"/>
          <w:b/>
          <w:b/>
          <w:bCs/>
          <w:rtl w:val="true"/>
        </w:rPr>
        <w:t>בנוסף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אלה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מסייע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בהביאו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בשיקומו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המהיר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ובמניעת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נוספת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העדתו</w:t>
      </w:r>
      <w:r>
        <w:rPr>
          <w:rFonts w:cs="Aharoni"/>
          <w:b/>
          <w:bCs/>
          <w:rtl w:val="true"/>
        </w:rPr>
        <w:t xml:space="preserve">. </w:t>
      </w:r>
      <w:r>
        <w:rPr>
          <w:rFonts w:cs="Aharoni"/>
          <w:b/>
          <w:b/>
          <w:bCs/>
          <w:rtl w:val="true"/>
        </w:rPr>
        <w:t>יצויין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מעמדו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מעבירת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שנערך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מעוגן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כיום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Cs/>
        </w:rPr>
        <w:t>17</w:t>
      </w:r>
      <w:r>
        <w:rPr>
          <w:rFonts w:cs="Aharoni"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</w:t>
      </w:r>
      <w:hyperlink r:id="rId15">
        <w:r>
          <w:rPr>
            <w:rStyle w:val="Hyperlink"/>
            <w:rFonts w:cs="Aharoni"/>
            <w:b/>
            <w:b/>
            <w:bCs/>
            <w:color w:val="0000FF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rFonts w:cs="Aharoni"/>
            <w:b/>
            <w:b/>
            <w:bCs/>
            <w:color w:val="0000FF"/>
            <w:rtl w:val="true"/>
          </w:rPr>
          <w:t>זכויות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rFonts w:cs="Aharoni"/>
            <w:b/>
            <w:b/>
            <w:bCs/>
            <w:color w:val="0000FF"/>
            <w:rtl w:val="true"/>
          </w:rPr>
          <w:t>נפגעי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rFonts w:cs="Aharoni"/>
            <w:b/>
            <w:b/>
            <w:bCs/>
            <w:color w:val="0000FF"/>
            <w:rtl w:val="true"/>
          </w:rPr>
          <w:t>עבירה</w:t>
        </w:r>
      </w:hyperlink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תשס</w:t>
      </w:r>
      <w:r>
        <w:rPr>
          <w:rFonts w:cs="Aharoni"/>
          <w:b/>
          <w:bCs/>
          <w:rtl w:val="true"/>
        </w:rPr>
        <w:t>"</w:t>
      </w:r>
      <w:r>
        <w:rPr>
          <w:rFonts w:cs="Aharoni"/>
          <w:b/>
          <w:b/>
          <w:bCs/>
          <w:rtl w:val="true"/>
        </w:rPr>
        <w:t>א</w:t>
      </w:r>
      <w:r>
        <w:rPr>
          <w:rFonts w:cs="Aharoni"/>
          <w:b/>
          <w:bCs/>
          <w:rtl w:val="true"/>
        </w:rPr>
        <w:t>-</w:t>
      </w:r>
      <w:r>
        <w:rPr>
          <w:rFonts w:cs="Aharoni"/>
          <w:b/>
          <w:bCs/>
        </w:rPr>
        <w:t>2001</w:t>
      </w:r>
      <w:r>
        <w:rPr>
          <w:rFonts w:cs="Aharoni"/>
          <w:b/>
          <w:bCs/>
          <w:rtl w:val="true"/>
        </w:rPr>
        <w:t>..." (</w:t>
      </w:r>
      <w:r>
        <w:rPr>
          <w:rFonts w:cs="Aharoni"/>
          <w:b/>
          <w:b/>
          <w:bCs/>
          <w:rtl w:val="true"/>
        </w:rPr>
        <w:t>ע</w:t>
      </w:r>
      <w:r>
        <w:rPr>
          <w:rFonts w:cs="Aharoni"/>
          <w:b/>
          <w:bCs/>
          <w:rtl w:val="true"/>
        </w:rPr>
        <w:t>"</w:t>
      </w:r>
      <w:r>
        <w:rPr>
          <w:rFonts w:cs="Aharoni"/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Cs/>
        </w:rPr>
        <w:t>1958/98</w:t>
      </w:r>
      <w:r>
        <w:rPr>
          <w:rFonts w:cs="Aharoni"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הנ</w:t>
      </w:r>
      <w:r>
        <w:rPr>
          <w:rFonts w:cs="Aharoni"/>
          <w:b/>
          <w:bCs/>
          <w:rtl w:val="true"/>
        </w:rPr>
        <w:t>"</w:t>
      </w:r>
      <w:r>
        <w:rPr>
          <w:rFonts w:cs="Aharoni"/>
          <w:b/>
          <w:b/>
          <w:bCs/>
          <w:rtl w:val="true"/>
        </w:rPr>
        <w:t>ל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עמ</w:t>
      </w:r>
      <w:r>
        <w:rPr>
          <w:rFonts w:cs="Aharoni"/>
          <w:b/>
          <w:bCs/>
          <w:rtl w:val="true"/>
        </w:rPr>
        <w:t xml:space="preserve">' </w:t>
      </w:r>
      <w:r>
        <w:rPr>
          <w:rFonts w:cs="Aharoni"/>
          <w:b/>
          <w:bCs/>
        </w:rPr>
        <w:t>607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ז</w:t>
      </w:r>
      <w:r>
        <w:rPr>
          <w:rFonts w:cs="Aharoni"/>
          <w:b/>
          <w:bCs/>
          <w:rtl w:val="true"/>
        </w:rPr>
        <w:t>).</w:t>
      </w:r>
      <w:r>
        <w:rPr>
          <w:rFonts w:cs="Aharoni"/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2186" w:end="1980"/>
        <w:jc w:val="both"/>
        <w:rPr>
          <w:rFonts w:cs="Aharoni"/>
          <w:b/>
          <w:bCs/>
        </w:rPr>
      </w:pPr>
      <w:r>
        <w:rPr>
          <w:rFonts w:cs="Aharoni"/>
          <w:b/>
          <w:bCs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>-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tl w:val="true"/>
        </w:rPr>
        <w:t>-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שמוּצע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tl w:val="true"/>
        </w:rPr>
        <w:t>-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>-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>-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וּויתר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>-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>-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>: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2880" w:end="1980"/>
        <w:jc w:val="both"/>
        <w:rPr>
          <w:rFonts w:cs="Aharoni"/>
          <w:b/>
          <w:bCs/>
        </w:rPr>
      </w:pPr>
      <w:r>
        <w:rPr>
          <w:rFonts w:cs="Aharoni"/>
          <w:b/>
          <w:bCs/>
          <w:rtl w:val="true"/>
        </w:rPr>
        <w:t xml:space="preserve">" </w:t>
      </w:r>
      <w:r>
        <w:rPr>
          <w:rFonts w:cs="Aharoni"/>
          <w:b/>
          <w:b/>
          <w:bCs/>
          <w:rtl w:val="true"/>
        </w:rPr>
        <w:t>בית</w:t>
      </w:r>
      <w:r>
        <w:rPr>
          <w:rFonts w:cs="Aharoni"/>
          <w:b/>
          <w:bCs/>
          <w:rtl w:val="true"/>
        </w:rPr>
        <w:t>-</w:t>
      </w:r>
      <w:r>
        <w:rPr>
          <w:rFonts w:cs="Aharoni"/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ידחה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ימצא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נפל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פגם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פסול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משמעותי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התביעה</w:t>
      </w:r>
      <w:r>
        <w:rPr>
          <w:rFonts w:cs="Aharoni"/>
          <w:b/>
          <w:bCs/>
          <w:rtl w:val="true"/>
        </w:rPr>
        <w:t xml:space="preserve">. </w:t>
      </w:r>
      <w:r>
        <w:rPr>
          <w:rFonts w:cs="Aharoni"/>
          <w:b/>
          <w:b/>
          <w:bCs/>
          <w:rtl w:val="true"/>
        </w:rPr>
        <w:t>הנחת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עבודה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ראויה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עומדת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התקינות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והכשרות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ובית</w:t>
      </w:r>
      <w:r>
        <w:rPr>
          <w:rFonts w:cs="Aharoni"/>
          <w:b/>
          <w:bCs/>
          <w:rtl w:val="true"/>
        </w:rPr>
        <w:t>-</w:t>
      </w:r>
      <w:r>
        <w:rPr>
          <w:rFonts w:cs="Aharoni"/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יניח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ככלל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התביעה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כמופקדת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הציבור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פועלת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בתום</w:t>
      </w:r>
      <w:r>
        <w:rPr>
          <w:rFonts w:cs="Aharoni"/>
          <w:b/>
          <w:bCs/>
          <w:rtl w:val="true"/>
        </w:rPr>
        <w:t>-</w:t>
      </w:r>
      <w:r>
        <w:rPr>
          <w:rFonts w:cs="Aharoni"/>
          <w:b/>
          <w:b/>
          <w:bCs/>
          <w:rtl w:val="true"/>
        </w:rPr>
        <w:t>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ומשיקולים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ענייניים</w:t>
      </w:r>
      <w:r>
        <w:rPr>
          <w:rFonts w:cs="Aharoni"/>
          <w:b/>
          <w:bCs/>
          <w:rtl w:val="true"/>
        </w:rPr>
        <w:t>..." (</w:t>
      </w:r>
      <w:r>
        <w:rPr>
          <w:rFonts w:cs="Aharoni"/>
          <w:b/>
          <w:b/>
          <w:bCs/>
          <w:rtl w:val="true"/>
        </w:rPr>
        <w:t>שם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עמ</w:t>
      </w:r>
      <w:r>
        <w:rPr>
          <w:rFonts w:cs="Aharoni"/>
          <w:b/>
          <w:bCs/>
          <w:rtl w:val="true"/>
        </w:rPr>
        <w:t xml:space="preserve">' </w:t>
      </w:r>
      <w:r>
        <w:rPr>
          <w:rFonts w:cs="Aharoni"/>
          <w:b/>
          <w:bCs/>
        </w:rPr>
        <w:t>610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</w:t>
      </w:r>
      <w:r>
        <w:rPr>
          <w:rFonts w:cs="Aharoni"/>
          <w:b/>
          <w:bCs/>
          <w:rtl w:val="true"/>
        </w:rPr>
        <w:t>).</w:t>
      </w:r>
      <w:r>
        <w:rPr>
          <w:rFonts w:cs="Aharoni"/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2880" w:end="1980"/>
        <w:jc w:val="both"/>
        <w:rPr>
          <w:rFonts w:cs="Aharoni"/>
          <w:b/>
          <w:bCs/>
        </w:rPr>
      </w:pPr>
      <w:r>
        <w:rPr>
          <w:rFonts w:cs="Aharoni"/>
          <w:b/>
          <w:bCs/>
          <w:rtl w:val="true"/>
        </w:rPr>
      </w:r>
    </w:p>
    <w:p>
      <w:pPr>
        <w:pStyle w:val="Normal"/>
        <w:ind w:start="2880" w:end="1980"/>
        <w:jc w:val="both"/>
        <w:rPr>
          <w:rFonts w:cs="Aharoni"/>
          <w:b/>
          <w:bCs/>
        </w:rPr>
      </w:pPr>
      <w:r>
        <w:rPr>
          <w:rFonts w:cs="Aharoni"/>
          <w:b/>
          <w:bCs/>
          <w:rtl w:val="true"/>
        </w:rPr>
        <w:t>...</w:t>
      </w:r>
      <w:r>
        <w:rPr>
          <w:rFonts w:cs="Aharoni"/>
          <w:b/>
          <w:b/>
          <w:bCs/>
          <w:rtl w:val="true"/>
        </w:rPr>
        <w:t>המסקנה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המפר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משמעותית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האיזון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הרלוונטיים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שנוצר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ההקלה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הניתנת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הציבור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לפסול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טעותה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מניעיה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כשרים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הם</w:t>
      </w:r>
      <w:r>
        <w:rPr>
          <w:rFonts w:cs="Aharoni"/>
          <w:b/>
          <w:bCs/>
          <w:rtl w:val="true"/>
        </w:rPr>
        <w:t>..." (</w:t>
      </w:r>
      <w:r>
        <w:rPr>
          <w:rFonts w:cs="Aharoni"/>
          <w:b/>
          <w:b/>
          <w:bCs/>
          <w:rtl w:val="true"/>
        </w:rPr>
        <w:t>שם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עמ</w:t>
      </w:r>
      <w:r>
        <w:rPr>
          <w:rFonts w:cs="Aharoni"/>
          <w:b/>
          <w:bCs/>
          <w:rtl w:val="true"/>
        </w:rPr>
        <w:t xml:space="preserve">' </w:t>
      </w:r>
      <w:r>
        <w:rPr>
          <w:rFonts w:cs="Aharoni"/>
          <w:b/>
          <w:bCs/>
        </w:rPr>
        <w:t>610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Cs/>
          <w:rtl w:val="true"/>
        </w:rPr>
        <w:t xml:space="preserve">- </w:t>
      </w:r>
      <w:r>
        <w:rPr>
          <w:rFonts w:cs="Aharoni"/>
          <w:b/>
          <w:b/>
          <w:bCs/>
          <w:rtl w:val="true"/>
        </w:rPr>
        <w:t>עמ</w:t>
      </w:r>
      <w:r>
        <w:rPr>
          <w:rFonts w:cs="Aharoni"/>
          <w:b/>
          <w:bCs/>
          <w:rtl w:val="true"/>
        </w:rPr>
        <w:t xml:space="preserve">' </w:t>
      </w:r>
      <w:r>
        <w:rPr>
          <w:rFonts w:cs="Aharoni"/>
          <w:b/>
          <w:bCs/>
        </w:rPr>
        <w:t>611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</w:t>
      </w:r>
      <w:r>
        <w:rPr>
          <w:rFonts w:cs="Aharoni"/>
          <w:b/>
          <w:bCs/>
          <w:rtl w:val="true"/>
        </w:rPr>
        <w:t>).</w:t>
      </w:r>
      <w:r>
        <w:rPr>
          <w:rFonts w:cs="Aharoni"/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rFonts w:cs="Aharoni"/>
          <w:b/>
          <w:bCs/>
        </w:rPr>
      </w:pPr>
      <w:r>
        <w:rPr>
          <w:rFonts w:cs="Aharoni"/>
          <w:b/>
          <w:bCs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יאמץ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>-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בשוגג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tl w:val="true"/>
        </w:rPr>
        <w:t>-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מנותקות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עניינית</w:t>
      </w:r>
      <w:r>
        <w:rPr>
          <w:rtl w:val="true"/>
        </w:rPr>
        <w:t xml:space="preserve">, </w:t>
      </w:r>
      <w:r>
        <w:rPr>
          <w:rtl w:val="true"/>
        </w:rPr>
        <w:t>יסטה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>-</w:t>
      </w:r>
      <w:r>
        <w:rPr>
          <w:rtl w:val="true"/>
        </w:rPr>
        <w:t>דעתו</w:t>
      </w:r>
      <w:r>
        <w:rPr>
          <w:rtl w:val="true"/>
        </w:rPr>
        <w:t>."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 </w:t>
      </w:r>
      <w:r>
        <w:rPr/>
        <w:t>612</w:t>
      </w:r>
      <w:r>
        <w:rPr>
          <w:rtl w:val="true"/>
        </w:rPr>
        <w:t xml:space="preserve">,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-</w:t>
      </w:r>
      <w:r>
        <w:rPr>
          <w:rtl w:val="true"/>
        </w:rPr>
        <w:t>ה</w:t>
      </w:r>
      <w:r>
        <w:rPr>
          <w:rtl w:val="true"/>
        </w:rPr>
        <w:t>').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והסנגור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ולאמצו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Cs/>
        </w:rPr>
        <w:t>1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21.12.04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13.1.05</w:t>
      </w:r>
      <w:r>
        <w:rPr>
          <w:rtl w:val="true"/>
        </w:rPr>
        <w:t xml:space="preserve">.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tl w:val="true"/>
        </w:rPr>
        <w:t xml:space="preserve">,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במועצה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6.4.05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Cs/>
        </w:rPr>
        <w:t>2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כשהתנאי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ויורשעו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Cs/>
        </w:rPr>
        <w:t>3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1.4.05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 xml:space="preserve">. </w:t>
      </w:r>
      <w:bookmarkEnd w:id="12"/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ד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באדר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במרץ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2005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הסנגור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זעטוט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והתובעת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גושן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2518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סעב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Style11"/>
        <w:ind w:end="0"/>
        <w:jc w:val="start"/>
        <w:rPr/>
      </w:pPr>
      <w:r>
        <w:rPr>
          <w:rtl w:val="true"/>
        </w:rPr>
        <w:t>קלדנית</w:t>
      </w:r>
      <w:r>
        <w:rPr>
          <w:rtl w:val="true"/>
        </w:rPr>
        <w:t xml:space="preserve">: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Style11"/>
        <w:ind w:end="0"/>
        <w:jc w:val="start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6"/>
      <w:footerReference w:type="default" r:id="rId17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Aharoni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/Users/liorb/Downloads/study2025-p2/m05004001-865.doc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4001/05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עבדאלרחים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עבדאללה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0" w:start="0" w:end="0"/>
      <w:jc w:val="both"/>
    </w:pPr>
    <w:rPr/>
  </w:style>
  <w:style w:type="paragraph" w:styleId="BodyText2">
    <w:name w:val="Body Text 2"/>
    <w:basedOn w:val="Normal"/>
    <w:qFormat/>
    <w:pPr>
      <w:ind w:hanging="0" w:start="0" w:end="0"/>
      <w:jc w:val="both"/>
    </w:pPr>
    <w:rPr/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1835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3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17929858" TargetMode="External"/><Relationship Id="rId12" Type="http://schemas.openxmlformats.org/officeDocument/2006/relationships/hyperlink" Target="http://www.nevo.co.il/case/17930367" TargetMode="External"/><Relationship Id="rId13" Type="http://schemas.openxmlformats.org/officeDocument/2006/relationships/hyperlink" Target="http://www.nevo.co.il/case/17930367" TargetMode="External"/><Relationship Id="rId14" Type="http://schemas.openxmlformats.org/officeDocument/2006/relationships/hyperlink" Target="http://www.nevo.co.il/case/5910650" TargetMode="External"/><Relationship Id="rId15" Type="http://schemas.openxmlformats.org/officeDocument/2006/relationships/hyperlink" Target="http://www.nevo.co.il/law/71835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2016-12-29T12:17:00Z</dcterms:created>
  <dc:creator> </dc:creator>
  <dc:description/>
  <cp:keywords/>
  <dc:language>en-IL</dc:language>
  <cp:lastModifiedBy>run</cp:lastModifiedBy>
  <cp:lastPrinted>2005-03-15T10:02:00Z</cp:lastPrinted>
  <dcterms:modified xsi:type="dcterms:W3CDTF">2016-12-29T12:17:00Z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בן עבדאלרחים עבדאללה;אברהים בן עבדאללה עבדאלחים;מחרוס בן חסן זועבי</vt:lpwstr>
  </property>
  <property fmtid="{D5CDD505-2E9C-101B-9397-08002B2CF9AE}" pid="4" name="CASESLISTTMP1">
    <vt:lpwstr>17929858;17930367:2;5910650</vt:lpwstr>
  </property>
  <property fmtid="{D5CDD505-2E9C-101B-9397-08002B2CF9AE}" pid="5" name="CITY">
    <vt:lpwstr>חי'</vt:lpwstr>
  </property>
  <property fmtid="{D5CDD505-2E9C-101B-9397-08002B2CF9AE}" pid="6" name="DATE">
    <vt:lpwstr>20050315</vt:lpwstr>
  </property>
  <property fmtid="{D5CDD505-2E9C-101B-9397-08002B2CF9AE}" pid="7" name="ISABSTRACT">
    <vt:lpwstr>Y</vt:lpwstr>
  </property>
  <property fmtid="{D5CDD505-2E9C-101B-9397-08002B2CF9AE}" pid="8" name="JUDGE">
    <vt:lpwstr>כ. סעב</vt:lpwstr>
  </property>
  <property fmtid="{D5CDD505-2E9C-101B-9397-08002B2CF9AE}" pid="9" name="LAWLISTTMP1">
    <vt:lpwstr>70301/144.a;144.b;031</vt:lpwstr>
  </property>
  <property fmtid="{D5CDD505-2E9C-101B-9397-08002B2CF9AE}" pid="10" name="LAWLISTTMP2">
    <vt:lpwstr>71835</vt:lpwstr>
  </property>
  <property fmtid="{D5CDD505-2E9C-101B-9397-08002B2CF9AE}" pid="11" name="LAWYER">
    <vt:lpwstr/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4001</vt:lpwstr>
  </property>
  <property fmtid="{D5CDD505-2E9C-101B-9397-08002B2CF9AE}" pid="29" name="PROCYEAR">
    <vt:lpwstr>05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7</vt:lpwstr>
  </property>
</Properties>
</file>