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Tuta"/>
      <w:bookmarkStart w:id="1" w:name="Tuta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tblW w:w="857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89"/>
        <w:gridCol w:w="4523"/>
        <w:gridCol w:w="1365"/>
      </w:tblGrid>
      <w:tr>
        <w:trPr/>
        <w:tc>
          <w:tcPr>
            <w:tcW w:w="268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000426/01</w:t>
            </w:r>
            <w:bookmarkStart w:id="2" w:name="CaseNumIk"/>
            <w:r>
              <w:rPr>
                <w:b/>
                <w:bCs/>
                <w:sz w:val="22"/>
                <w:szCs w:val="24"/>
                <w:rtl w:val="true"/>
              </w:rPr>
              <w:t xml:space="preserve"> </w:t>
            </w:r>
            <w:bookmarkEnd w:id="2"/>
          </w:p>
        </w:tc>
        <w:tc>
          <w:tcPr>
            <w:tcW w:w="588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בחיפה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3" w:name="Bifnei"/>
            <w:bookmarkStart w:id="4" w:name="Bifnei"/>
            <w:bookmarkEnd w:id="4"/>
          </w:p>
        </w:tc>
        <w:tc>
          <w:tcPr>
            <w:tcW w:w="452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שפירא</w:t>
            </w:r>
          </w:p>
        </w:tc>
        <w:tc>
          <w:tcPr>
            <w:tcW w:w="1365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385"/>
        <w:gridCol w:w="4844"/>
        <w:gridCol w:w="1418"/>
      </w:tblGrid>
      <w:tr>
        <w:trPr/>
        <w:tc>
          <w:tcPr>
            <w:tcW w:w="2385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המאשימה</w:t>
            </w:r>
          </w:p>
        </w:tc>
        <w:tc>
          <w:tcPr>
            <w:tcW w:w="4844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Style17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4844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נגד</w:t>
            </w:r>
          </w:p>
        </w:tc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5" w:name="LastJudge"/>
            <w:bookmarkEnd w:id="5"/>
            <w:r>
              <w:rPr>
                <w:sz w:val="22"/>
                <w:sz w:val="22"/>
                <w:szCs w:val="24"/>
                <w:rtl w:val="true"/>
              </w:rPr>
              <w:t>הנאשם</w:t>
            </w:r>
          </w:p>
        </w:tc>
        <w:tc>
          <w:tcPr>
            <w:tcW w:w="4844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אלכסי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בזילביץ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  <w:bookmarkStart w:id="6" w:name="ABSTRACT_END"/>
      <w:bookmarkStart w:id="7" w:name="ABSTRACT_START"/>
      <w:bookmarkStart w:id="8" w:name="ABSTRACT_END"/>
      <w:bookmarkStart w:id="9" w:name="ABSTRACT_START"/>
      <w:bookmarkEnd w:id="8"/>
      <w:bookmarkEnd w:id="9"/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10" w:name="PsakDin"/>
      <w:bookmarkStart w:id="11" w:name="Status"/>
      <w:bookmarkEnd w:id="10"/>
      <w:bookmarkEnd w:id="11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320" w:before="0" w:after="80"/>
        <w:ind w:firstLine="283" w:end="0"/>
        <w:jc w:val="both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 w:val="22"/>
          <w:szCs w:val="24"/>
          <w:u w:val="single"/>
          <w:rtl w:val="true"/>
          <w:lang w:val="en-US" w:eastAsia="he-IL"/>
        </w:rPr>
      </w:r>
      <w:bookmarkStart w:id="12" w:name="PsakDin"/>
      <w:bookmarkStart w:id="13" w:name="PsakDin"/>
      <w:bookmarkEnd w:id="13"/>
    </w:p>
    <w:p>
      <w:pPr>
        <w:pStyle w:val="Style15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</w:p>
    <w:p>
      <w:pPr>
        <w:pStyle w:val="Style15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4"/>
          <w:sz w:val="24"/>
          <w:szCs w:val="24"/>
          <w:rtl w:val="true"/>
        </w:rPr>
        <w:t>ה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499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>;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הצתה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448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>;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לסחיטה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428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סיפא</w:t>
      </w:r>
      <w:r>
        <w:rPr>
          <w:sz w:val="22"/>
          <w:szCs w:val="24"/>
          <w:rtl w:val="true"/>
        </w:rPr>
        <w:t xml:space="preserve">) +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29</w:t>
      </w:r>
      <w:r>
        <w:rPr>
          <w:sz w:val="22"/>
          <w:szCs w:val="24"/>
          <w:rtl w:val="true"/>
        </w:rPr>
        <w:t xml:space="preserve"> + </w:t>
      </w:r>
      <w:r>
        <w:rPr>
          <w:sz w:val="22"/>
          <w:szCs w:val="24"/>
        </w:rPr>
        <w:t>31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>;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) + (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) 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+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>;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היזק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בזדון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452</w:t>
      </w:r>
      <w:r>
        <w:rPr>
          <w:sz w:val="22"/>
          <w:szCs w:val="24"/>
          <w:rtl w:val="true"/>
        </w:rPr>
        <w:t xml:space="preserve"> +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דמיטרי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מהמתלונן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לסחיטה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דמיטרי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בקבוקי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תבעירה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הבקבוקים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המתלונן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מהשלכת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בקבוקי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התבעירה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ובכניסה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המבחן</w:t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1974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המועצות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ומלצרות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הספיקו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מתקדם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לאוקריינה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ניספתה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באסון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המטוס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הרוסי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שהופל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השחור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שיבש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בדיכאון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דמיטרי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לשוכרה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להשפעת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אלכוהול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בשליחות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מיוחדות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הצהיר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ולעקור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לאוקראינה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יתדרדר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ויחבור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העבריינית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לעונש</w:t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כשלוחו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סחיטה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באסון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משמעי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הסנגור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הסנגור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בדינו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בבריונות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שנלוותה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וסחיטה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באיומים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נעברו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ההצתה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להפחית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האחרות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שנקבעה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בפסיקה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המציתים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ההצתה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המתחיל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בגפרור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ולהתפתח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לרכוש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ראה</w:t>
      </w:r>
      <w:r>
        <w:rPr>
          <w:sz w:val="22"/>
          <w:szCs w:val="24"/>
          <w:rtl w:val="true"/>
        </w:rPr>
        <w:t xml:space="preserve">: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5067/93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94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900</w:t>
      </w:r>
      <w:r>
        <w:rPr>
          <w:sz w:val="22"/>
          <w:szCs w:val="24"/>
          <w:rtl w:val="true"/>
        </w:rPr>
        <w:t xml:space="preserve"> ;</w:t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6662/93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ואלמוני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94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;</w:t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5692/92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רמדאן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טהא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93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2023</w:t>
      </w:r>
      <w:r>
        <w:rPr>
          <w:sz w:val="22"/>
          <w:szCs w:val="24"/>
          <w:rtl w:val="true"/>
        </w:rPr>
        <w:t xml:space="preserve"> ;</w:t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6065/93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סמיר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מוסא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דראושה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94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196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  <w:t>(</w:t>
      </w:r>
      <w:r>
        <w:rPr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בהצתות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לאומני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מבטאים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הצתה</w:t>
      </w:r>
      <w:r>
        <w:rPr>
          <w:sz w:val="22"/>
          <w:szCs w:val="24"/>
          <w:rtl w:val="true"/>
        </w:rPr>
        <w:t xml:space="preserve">).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בהצתה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בקבוקי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תבערה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קטלני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הבהיר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מהתנהגות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ראה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6941/01</w:t>
      </w:r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פינטו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18/3/02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ופורסם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האינטרנט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באסון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המטוס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להגדיר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כחייל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בכנופיית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סחיטה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ההרתעתי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שבענישה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מצוות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וצרכיו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שנפגעו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b/>
          <w:b/>
          <w:bCs/>
          <w:sz w:val="22"/>
          <w:sz w:val="22"/>
          <w:szCs w:val="24"/>
          <w:rtl w:val="true"/>
        </w:rPr>
        <w:t>ע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4872/95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גל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אילון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</w:t>
      </w:r>
      <w:r>
        <w:rPr>
          <w:b/>
          <w:bCs/>
          <w:sz w:val="22"/>
          <w:szCs w:val="24"/>
          <w:u w:val="single"/>
          <w:rtl w:val="true"/>
        </w:rPr>
        <w:t xml:space="preserve">- </w:t>
      </w:r>
      <w:r>
        <w:rPr>
          <w:b/>
          <w:bCs/>
          <w:sz w:val="22"/>
          <w:szCs w:val="24"/>
          <w:u w:val="single"/>
        </w:rPr>
        <w:t>2</w:t>
      </w:r>
      <w:r>
        <w:rPr>
          <w:b/>
          <w:bCs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אח</w:t>
      </w:r>
      <w:r>
        <w:rPr>
          <w:b/>
          <w:bCs/>
          <w:sz w:val="22"/>
          <w:szCs w:val="24"/>
          <w:u w:val="single"/>
          <w:rtl w:val="true"/>
        </w:rPr>
        <w:t>'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נג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עמ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Cs/>
          <w:sz w:val="22"/>
          <w:szCs w:val="24"/>
        </w:rPr>
        <w:t>8-9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המנחים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00"/>
        <w:ind w:start="1134" w:end="1134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האינטרס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הציבורי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להטמיע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סטנדרטים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לראותם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ולראות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מנוהגים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מקובלים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המגינים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גופו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רכושו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וכבודו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מתוכו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עבריינית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חמורה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עלולה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להתמוטטות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עכבות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מוסריות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להתפרש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כהתפשרות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נורמות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באמינות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מימושו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ולהעביר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לעבריינים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פוטנציאליים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אופן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השתת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בבחינת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חריף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לגינוי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ראויים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החמורים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אימוץ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הגישה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הסלחנית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תחליש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הכרת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האיסור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שבהתנהגות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אמנם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הרגילות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יובהר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מהסס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צרכיו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ההתחשבות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וחרטתו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זוגו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ומהטעמים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שפורטו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המלאה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סיכום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הדין</w:t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והיתרה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מדרגת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17/11/01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1/1/02</w:t>
      </w:r>
      <w:r>
        <w:rPr>
          <w:sz w:val="22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תכין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פקודת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בהתאם</w:t>
      </w:r>
      <w:r>
        <w:rPr>
          <w:b/>
          <w:bCs/>
          <w:sz w:val="22"/>
          <w:szCs w:val="24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והמשפחתי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המתלונן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הוסבר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יג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בניסן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26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במרץ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הסנגור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ונציג</w:t>
      </w:r>
      <w:r>
        <w:rPr>
          <w:b/>
          <w:bCs/>
          <w:sz w:val="22"/>
          <w:szCs w:val="24"/>
          <w:rtl w:val="true"/>
        </w:rPr>
        <w:t>/</w:t>
      </w:r>
      <w:r>
        <w:rPr>
          <w:b/>
          <w:b/>
          <w:bCs/>
          <w:sz w:val="22"/>
          <w:sz w:val="22"/>
          <w:szCs w:val="24"/>
          <w:rtl w:val="true"/>
        </w:rPr>
        <w:t>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תמציא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העתק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המבחן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מותר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לפרסום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26/03/2002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Style15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ר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שפירא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/ </w:t>
      </w:r>
      <w:r>
        <w:rPr>
          <w:sz w:val="22"/>
          <w:szCs w:val="24"/>
          <w:rtl w:val="true"/>
        </w:rPr>
        <w:fldChar w:fldCharType="begin"/>
      </w:r>
      <w:r>
        <w:rPr>
          <w:rtl w:val="true"/>
          <w:sz w:val="22"/>
          <w:sz w:val="22"/>
          <w:szCs w:val="24"/>
        </w:rPr>
        <w:instrText xml:space="preserve"> FILENAME </w:instrText>
      </w:r>
      <w:r>
        <w:rPr>
          <w:rtl w:val="true"/>
          <w:sz w:val="22"/>
          <w:sz w:val="22"/>
          <w:szCs w:val="24"/>
        </w:rPr>
        <w:fldChar w:fldCharType="separate"/>
      </w:r>
      <w:r>
        <w:rPr>
          <w:rtl w:val="true"/>
          <w:sz w:val="22"/>
          <w:sz w:val="22"/>
          <w:szCs w:val="24"/>
        </w:rPr>
        <w:t>m01426.doc</w:t>
      </w:r>
      <w:r>
        <w:rPr>
          <w:rtl w:val="true"/>
          <w:sz w:val="22"/>
          <w:sz w:val="22"/>
          <w:szCs w:val="24"/>
        </w:rPr>
        <w:fldChar w:fldCharType="end"/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  <w:szCs w:val="24"/>
      </w:rPr>
    </w:pPr>
    <w:r>
      <w:rPr>
        <w:rFonts w:cs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/>
      </w:rPr>
      <w:instrText xml:space="preserve"> PAGE </w:instrText>
    </w:r>
    <w:r>
      <w:rPr>
        <w:rtl w:val="true"/>
        <w:sz w:val="24"/>
        <w:szCs w:val="24"/>
        <w:rFonts w:cs="FrankRuehl"/>
      </w:rPr>
      <w:fldChar w:fldCharType="separate"/>
    </w:r>
    <w:r>
      <w:rPr>
        <w:rtl w:val="true"/>
        <w:sz w:val="24"/>
        <w:szCs w:val="24"/>
        <w:rFonts w:cs="FrankRuehl"/>
      </w:rPr>
      <w:t>5</w:t>
    </w:r>
    <w:r>
      <w:rPr>
        <w:rtl w:val="true"/>
        <w:sz w:val="24"/>
        <w:szCs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Cs w:val="22"/>
        <w:rtl w:val="true"/>
      </w:rPr>
      <w:t>נבו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Times New Roman"/>
        <w:color w:val="000000"/>
        <w:szCs w:val="22"/>
        <w:rtl w:val="true"/>
      </w:rPr>
      <w:t>הוצאה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Times New Roman"/>
        <w:color w:val="000000"/>
        <w:szCs w:val="22"/>
        <w:rtl w:val="true"/>
      </w:rPr>
      <w:t>לאור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Times New Roman"/>
        <w:color w:val="000000"/>
        <w:szCs w:val="22"/>
        <w:rtl w:val="true"/>
      </w:rPr>
      <w:t>בע</w:t>
    </w:r>
    <w:r>
      <w:rPr>
        <w:rFonts w:cs="TopType Jerushalmi;Times New Roman"/>
        <w:color w:val="000000"/>
        <w:szCs w:val="22"/>
        <w:rtl w:val="true"/>
      </w:rPr>
      <w:t>"</w:t>
    </w:r>
    <w:r>
      <w:rPr>
        <w:rFonts w:cs="TopType Jerushalmi;Times New Roman"/>
        <w:color w:val="000000"/>
        <w:szCs w:val="22"/>
        <w:rtl w:val="true"/>
      </w:rPr>
      <w:t>מ</w:t>
    </w:r>
    <w:r>
      <w:rPr>
        <w:rFonts w:cs="Times New Roman"/>
        <w:color w:val="000000"/>
        <w:szCs w:val="22"/>
        <w:rtl w:val="true"/>
      </w:rPr>
      <w:t xml:space="preserve">  </w:t>
    </w:r>
    <w:r>
      <w:rPr>
        <w:rFonts w:cs="TopType Jerushalmi;Times New Roman"/>
        <w:color w:val="000000"/>
        <w:szCs w:val="22"/>
      </w:rPr>
      <w:t>nevo.co.il</w:t>
    </w:r>
    <w:r>
      <w:rPr>
        <w:rFonts w:cs="TopType Jerushalmi;Times New Roman"/>
        <w:color w:val="000000"/>
        <w:szCs w:val="22"/>
        <w:rtl w:val="true"/>
      </w:rPr>
      <w:t xml:space="preserve">   </w:t>
    </w:r>
    <w:r>
      <w:rPr>
        <w:rFonts w:cs="TopType Jerushalmi;Times New Roman"/>
        <w:color w:val="000000"/>
        <w:szCs w:val="22"/>
        <w:rtl w:val="true"/>
      </w:rPr>
      <w:t>המאגר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Times New Roman"/>
        <w:color w:val="000000"/>
        <w:szCs w:val="22"/>
        <w:rtl w:val="true"/>
      </w:rPr>
      <w:t>המשפטי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Times New Roman"/>
        <w:color w:val="000000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/Users/liorb/Downloads/study2025-p2/m01426.doc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426/01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אלכסי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בזילביץ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8"/>
      <w:szCs w:val="28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0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>
      <w:b/>
      <w:bCs/>
    </w:rPr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1418" w:end="1418"/>
      <w:jc w:val="both"/>
    </w:pPr>
    <w:rPr>
      <w:b/>
      <w:bCs/>
    </w:rPr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center"/>
    </w:pPr>
    <w:rPr/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00042601p.dot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2003-01-12T13:45:00Z</dcterms:created>
  <dc:creator> </dc:creator>
  <dc:description/>
  <dc:language>en-IL</dc:language>
  <cp:lastModifiedBy>***</cp:lastModifiedBy>
  <cp:lastPrinted>2002-03-25T08:39:00Z</cp:lastPrinted>
  <dcterms:modified xsi:type="dcterms:W3CDTF">2003-01-12T13:45:00Z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אלכסי בזילביץ</vt:lpwstr>
  </property>
  <property fmtid="{D5CDD505-2E9C-101B-9397-08002B2CF9AE}" pid="4" name="CITY">
    <vt:lpwstr>חי'</vt:lpwstr>
  </property>
  <property fmtid="{D5CDD505-2E9C-101B-9397-08002B2CF9AE}" pid="5" name="DATE">
    <vt:lpwstr>20020326</vt:lpwstr>
  </property>
  <property fmtid="{D5CDD505-2E9C-101B-9397-08002B2CF9AE}" pid="6" name="ISABSTRACT">
    <vt:lpwstr>Y</vt:lpwstr>
  </property>
  <property fmtid="{D5CDD505-2E9C-101B-9397-08002B2CF9AE}" pid="7" name="JUDGE">
    <vt:lpwstr>ר. שפירא</vt:lpwstr>
  </property>
  <property fmtid="{D5CDD505-2E9C-101B-9397-08002B2CF9AE}" pid="8" name="LAWYER">
    <vt:lpwstr/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426</vt:lpwstr>
  </property>
  <property fmtid="{D5CDD505-2E9C-101B-9397-08002B2CF9AE}" pid="13" name="PROCYEAR">
    <vt:lpwstr>01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VOLUME">
    <vt:lpwstr/>
  </property>
  <property fmtid="{D5CDD505-2E9C-101B-9397-08002B2CF9AE}" pid="17" name="WORDNUMPAGES">
    <vt:lpwstr>4</vt:lpwstr>
  </property>
</Properties>
</file>