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  <w:bookmarkStart w:id="0" w:name="LastJudge"/>
      <w:bookmarkStart w:id="1" w:name="Tuta"/>
      <w:bookmarkStart w:id="2" w:name="LastJudge"/>
      <w:bookmarkStart w:id="3" w:name="Tuta"/>
      <w:bookmarkEnd w:id="2"/>
      <w:bookmarkEnd w:id="3"/>
    </w:p>
    <w:p>
      <w:pPr>
        <w:pStyle w:val="Heading3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664" w:type="dxa"/>
        <w:jc w:val="start"/>
        <w:tblInd w:w="507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01"/>
        <w:gridCol w:w="25"/>
        <w:gridCol w:w="516"/>
        <w:gridCol w:w="777"/>
        <w:gridCol w:w="15"/>
        <w:gridCol w:w="4525"/>
        <w:gridCol w:w="280"/>
        <w:gridCol w:w="2425"/>
      </w:tblGrid>
      <w:tr>
        <w:trPr/>
        <w:tc>
          <w:tcPr>
            <w:tcW w:w="126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5833" w:type="dxa"/>
            <w:gridSpan w:val="4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בחיפה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705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000483/02</w:t>
            </w:r>
            <w:bookmarkStart w:id="4" w:name="CaseNumIk"/>
            <w:r>
              <w:rPr>
                <w:b/>
                <w:bCs/>
                <w:rtl w:val="true"/>
              </w:rPr>
              <w:t xml:space="preserve"> </w:t>
            </w:r>
            <w:bookmarkEnd w:id="4"/>
          </w:p>
        </w:tc>
      </w:tr>
      <w:tr>
        <w:trPr/>
        <w:tc>
          <w:tcPr>
            <w:tcW w:w="126" w:type="dxa"/>
            <w:gridSpan w:val="2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16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5317" w:type="dxa"/>
            <w:gridSpan w:val="3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רג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ורה</w:t>
            </w:r>
          </w:p>
        </w:tc>
        <w:tc>
          <w:tcPr>
            <w:tcW w:w="2705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bookmarkStart w:id="5" w:name="Bifnei"/>
            <w:bookmarkEnd w:id="5"/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Cs/>
              </w:rPr>
              <w:t>25.2.2003</w:t>
            </w:r>
          </w:p>
        </w:tc>
      </w:tr>
      <w:tr>
        <w:trPr/>
        <w:tc>
          <w:tcPr>
            <w:tcW w:w="1419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Style15"/>
              <w:suppressLineNumbers w:val="0"/>
              <w:spacing w:lineRule="exact" w:line="320" w:before="0" w:after="80"/>
              <w:ind w:end="0"/>
              <w:jc w:val="both"/>
              <w:rPr/>
            </w:pPr>
            <w:bookmarkStart w:id="6" w:name="FirstAppellant"/>
            <w:bookmarkEnd w:id="6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5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Style15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2425" w:type="dxa"/>
            <w:tcBorders/>
            <w:tcMar>
              <w:start w:w="107" w:type="dxa"/>
              <w:end w:w="107" w:type="dxa"/>
            </w:tcMar>
          </w:tcPr>
          <w:p>
            <w:pPr>
              <w:pStyle w:val="Style15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5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419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Style15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5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</w:p>
          <w:p>
            <w:pPr>
              <w:pStyle w:val="Style15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25" w:type="dxa"/>
            <w:tcBorders/>
            <w:tcMar>
              <w:start w:w="107" w:type="dxa"/>
              <w:end w:w="107" w:type="dxa"/>
            </w:tcMar>
          </w:tcPr>
          <w:p>
            <w:pPr>
              <w:pStyle w:val="Style15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19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Style15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7" w:name="FirstLawyer"/>
            <w:bookmarkStart w:id="8" w:name="FirstLawyer"/>
            <w:bookmarkEnd w:id="8"/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5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מוסלח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בארין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059395103</w:t>
            </w:r>
            <w:r>
              <w:rPr>
                <w:rtl w:val="true"/>
              </w:rPr>
              <w:t xml:space="preserve"> </w:t>
            </w:r>
          </w:p>
          <w:p>
            <w:pPr>
              <w:pStyle w:val="Style15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בארין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אבר</w:t>
            </w:r>
          </w:p>
        </w:tc>
        <w:tc>
          <w:tcPr>
            <w:tcW w:w="2425" w:type="dxa"/>
            <w:tcBorders/>
            <w:tcMar>
              <w:start w:w="107" w:type="dxa"/>
              <w:end w:w="107" w:type="dxa"/>
            </w:tcMar>
          </w:tcPr>
          <w:p>
            <w:pPr>
              <w:pStyle w:val="Style15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5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  <w:tr>
        <w:trPr/>
        <w:tc>
          <w:tcPr>
            <w:tcW w:w="101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333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Style15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מופיעים</w:t>
            </w:r>
            <w:r>
              <w:rPr>
                <w:rtl w:val="true"/>
              </w:rPr>
              <w:t>:</w:t>
            </w:r>
          </w:p>
        </w:tc>
        <w:tc>
          <w:tcPr>
            <w:tcW w:w="723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Style15"/>
              <w:suppressLineNumbers w:val="0"/>
              <w:spacing w:lineRule="exact" w:line="320" w:before="0" w:after="80"/>
              <w:ind w:end="0"/>
              <w:jc w:val="both"/>
              <w:rPr/>
            </w:pPr>
            <w:bookmarkStart w:id="9" w:name="Nohahim"/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חן</w:t>
            </w:r>
          </w:p>
          <w:p>
            <w:pPr>
              <w:pStyle w:val="Style15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- </w:t>
            </w:r>
            <w:bookmarkEnd w:id="9"/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אע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באריה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בארין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אבר</w:t>
            </w:r>
          </w:p>
        </w:tc>
      </w:tr>
    </w:tbl>
    <w:p>
      <w:pPr>
        <w:pStyle w:val="Tuta"/>
        <w:suppressLineNumbers w:val="0"/>
        <w:spacing w:lineRule="exact" w:line="320" w:before="0" w:after="80"/>
        <w:ind w:firstLine="283" w:end="0"/>
        <w:jc w:val="center"/>
        <w:rPr>
          <w:b/>
          <w:bCs/>
          <w:iCs w:val="false"/>
          <w:color w:val="000000"/>
          <w:szCs w:val="24"/>
          <w:lang w:val="en-US" w:eastAsia="he-IL"/>
        </w:rPr>
      </w:pPr>
      <w:r>
        <w:rPr>
          <w:b/>
          <w:bCs/>
          <w:iCs w:val="false"/>
          <w:color w:val="000000"/>
          <w:szCs w:val="24"/>
          <w:rtl w:val="true"/>
          <w:lang w:val="en-US" w:eastAsia="he-IL"/>
        </w:rPr>
      </w:r>
      <w:bookmarkStart w:id="10" w:name="LastJudge"/>
      <w:bookmarkStart w:id="11" w:name="PsakDin"/>
      <w:bookmarkStart w:id="12" w:name="Status"/>
      <w:bookmarkStart w:id="13" w:name="LastJudge"/>
      <w:bookmarkStart w:id="14" w:name="PsakDin"/>
      <w:bookmarkStart w:id="15" w:name="Status"/>
      <w:bookmarkEnd w:id="13"/>
      <w:bookmarkEnd w:id="14"/>
      <w:bookmarkEnd w:id="15"/>
    </w:p>
    <w:p>
      <w:pPr>
        <w:pStyle w:val="Tuta"/>
        <w:suppressLineNumbers w:val="0"/>
        <w:spacing w:lineRule="exact" w:line="320" w:before="0" w:after="80"/>
        <w:ind w:firstLine="283" w:end="0"/>
        <w:jc w:val="center"/>
        <w:rPr>
          <w:b/>
          <w:bCs/>
          <w:iCs w:val="false"/>
          <w:color w:val="000000"/>
          <w:szCs w:val="24"/>
          <w:lang w:val="en-US" w:eastAsia="he-IL"/>
        </w:rPr>
      </w:pPr>
      <w:r>
        <w:rPr>
          <w:b/>
          <w:bCs/>
          <w:iCs w:val="false"/>
          <w:color w:val="000000"/>
          <w:szCs w:val="24"/>
          <w:rtl w:val="true"/>
          <w:lang w:val="en-US" w:eastAsia="he-IL"/>
        </w:rPr>
      </w:r>
    </w:p>
    <w:p>
      <w:pPr>
        <w:pStyle w:val="Tuta"/>
        <w:suppressLineNumbers w:val="0"/>
        <w:spacing w:lineRule="exact" w:line="320" w:before="0" w:after="80"/>
        <w:ind w:firstLine="283" w:end="0"/>
        <w:jc w:val="center"/>
        <w:rPr>
          <w:b/>
          <w:bCs/>
          <w:iCs w:val="false"/>
          <w:color w:val="000000"/>
          <w:szCs w:val="24"/>
          <w:lang w:val="en-US" w:eastAsia="he-IL"/>
        </w:rPr>
      </w:pPr>
      <w:r>
        <w:rPr>
          <w:b/>
          <w:b/>
          <w:bCs/>
          <w:iCs w:val="false"/>
          <w:color w:val="000000"/>
          <w:szCs w:val="24"/>
          <w:rtl w:val="true"/>
          <w:lang w:val="en-US" w:eastAsia="he-IL"/>
        </w:rPr>
        <w:t>גזר</w:t>
      </w:r>
      <w:r>
        <w:rPr>
          <w:rFonts w:cs="Times New Roman"/>
          <w:b/>
          <w:b/>
          <w:bCs/>
          <w:iCs w:val="false"/>
          <w:color w:val="000000"/>
          <w:szCs w:val="24"/>
          <w:rtl w:val="true"/>
          <w:lang w:val="en-US" w:eastAsia="he-IL"/>
        </w:rPr>
        <w:t xml:space="preserve"> </w:t>
      </w:r>
      <w:r>
        <w:rPr>
          <w:b/>
          <w:b/>
          <w:bCs/>
          <w:iCs w:val="false"/>
          <w:color w:val="000000"/>
          <w:szCs w:val="24"/>
          <w:rtl w:val="true"/>
          <w:lang w:val="en-US" w:eastAsia="he-IL"/>
        </w:rPr>
        <w:t>דין</w:t>
      </w:r>
    </w:p>
    <w:p>
      <w:pPr>
        <w:pStyle w:val="Tuta"/>
        <w:suppressLineNumbers w:val="0"/>
        <w:spacing w:lineRule="exact" w:line="320" w:before="0" w:after="80"/>
        <w:ind w:firstLine="283" w:end="0"/>
        <w:jc w:val="both"/>
        <w:rPr>
          <w:b/>
          <w:bCs/>
          <w:iCs w:val="false"/>
          <w:color w:val="000000"/>
          <w:szCs w:val="24"/>
          <w:lang w:val="en-US" w:eastAsia="he-IL"/>
        </w:rPr>
      </w:pPr>
      <w:r>
        <w:rPr>
          <w:b/>
          <w:bCs/>
          <w:iCs w:val="false"/>
          <w:color w:val="000000"/>
          <w:szCs w:val="24"/>
          <w:rtl w:val="true"/>
          <w:lang w:val="en-US" w:eastAsia="he-IL"/>
        </w:rPr>
      </w:r>
      <w:bookmarkStart w:id="16" w:name="PsakDin"/>
      <w:bookmarkStart w:id="17" w:name="PsakDin"/>
      <w:bookmarkEnd w:id="17"/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20.11.2002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כשהתיק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ובהסמכת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bookmarkStart w:id="18" w:name="ABSTRACT_START"/>
      <w:bookmarkEnd w:id="1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ואחזקתו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רישא</w:t>
      </w:r>
      <w:r>
        <w:rPr>
          <w:rtl w:val="true"/>
        </w:rPr>
        <w:t xml:space="preserve">,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רישא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bookmarkStart w:id="19" w:name="ABSTRACT_END"/>
      <w:bookmarkEnd w:id="19"/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</w:rPr>
        <w:t>1977</w:t>
      </w:r>
      <w:r>
        <w:rPr>
          <w:b/>
          <w:bCs/>
          <w:rtl w:val="true"/>
        </w:rPr>
        <w:t>-</w:t>
      </w:r>
      <w:r>
        <w:rPr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2002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שמסוגל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לאחזקתם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17.11.2002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19:20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התסקיר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מנשה</w:t>
      </w:r>
      <w:r>
        <w:rPr>
          <w:rtl w:val="true"/>
        </w:rPr>
        <w:t xml:space="preserve">" </w:t>
      </w:r>
      <w:r>
        <w:rPr>
          <w:b/>
          <w:b/>
          <w:bCs/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15.12.2002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37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ילדים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7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,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21.12.1987</w:t>
      </w:r>
      <w:r>
        <w:rPr>
          <w:rtl w:val="true"/>
        </w:rPr>
        <w:t xml:space="preserve"> </w:t>
      </w:r>
      <w:r>
        <w:rPr>
          <w:rtl w:val="true"/>
        </w:rPr>
        <w:t>התהפכה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תוקפנות</w:t>
      </w:r>
      <w:r>
        <w:rPr>
          <w:rtl w:val="true"/>
        </w:rPr>
        <w:t xml:space="preserve">, </w:t>
      </w:r>
      <w:r>
        <w:rPr>
          <w:rtl w:val="true"/>
        </w:rPr>
        <w:t>ירידה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התכווצויות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1990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2000</w:t>
      </w:r>
      <w:r>
        <w:rPr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5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tl w:val="true"/>
        </w:rPr>
        <w:t xml:space="preserve">, </w:t>
      </w:r>
      <w:r>
        <w:rPr>
          <w:rtl w:val="true"/>
        </w:rPr>
        <w:t>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מנשה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פסיכומוטורי</w:t>
      </w:r>
      <w:r>
        <w:rPr>
          <w:rtl w:val="true"/>
        </w:rPr>
        <w:t xml:space="preserve">,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לתקופנות</w:t>
      </w:r>
      <w:r>
        <w:rPr>
          <w:rtl w:val="true"/>
        </w:rPr>
        <w:t xml:space="preserve">, </w:t>
      </w:r>
      <w:r>
        <w:rPr>
          <w:rtl w:val="true"/>
        </w:rPr>
        <w:t>נדודי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ושמיעה</w:t>
      </w:r>
      <w:r>
        <w:rPr>
          <w:rtl w:val="true"/>
        </w:rPr>
        <w:t xml:space="preserve">.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אנטי</w:t>
      </w:r>
      <w:r>
        <w:rPr>
          <w:rtl w:val="true"/>
        </w:rPr>
        <w:t>-</w:t>
      </w:r>
      <w:r>
        <w:rPr>
          <w:rtl w:val="true"/>
        </w:rPr>
        <w:t>סוציאלית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מבולבל</w:t>
      </w:r>
      <w:r>
        <w:rPr>
          <w:rtl w:val="true"/>
        </w:rPr>
        <w:t xml:space="preserve">,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מפוזרת</w:t>
      </w:r>
      <w:r>
        <w:rPr>
          <w:rtl w:val="true"/>
        </w:rPr>
        <w:t xml:space="preserve">, </w:t>
      </w:r>
      <w:r>
        <w:rPr>
          <w:rtl w:val="true"/>
        </w:rPr>
        <w:t>בכה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, </w:t>
      </w:r>
      <w:r>
        <w:rPr>
          <w:rtl w:val="true"/>
        </w:rPr>
        <w:t>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התרופות</w:t>
      </w:r>
      <w:r>
        <w:rPr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ab/>
      </w:r>
      <w:r>
        <w:rPr>
          <w:rtl w:val="true"/>
        </w:rPr>
        <w:t>מסכם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והפיזי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והצפיפות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".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".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יציג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".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1994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04.05.99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tl w:val="true"/>
        </w:rPr>
        <w:t xml:space="preserve">,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שישקף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ובתסקיר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,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והפיזי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</w:rPr>
        <w:t>1</w:t>
      </w:r>
      <w:r>
        <w:rPr>
          <w:b/>
          <w:bCs/>
          <w:rtl w:val="true"/>
        </w:rPr>
        <w:t>/</w:t>
      </w:r>
      <w:r>
        <w:rPr>
          <w:rtl w:val="true"/>
        </w:rPr>
        <w:t xml:space="preserve">.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נ</w:t>
      </w:r>
      <w:r>
        <w:rPr>
          <w:b/>
          <w:bCs/>
        </w:rPr>
        <w:t>1</w:t>
      </w:r>
      <w:r>
        <w:rPr>
          <w:b/>
          <w:bCs/>
          <w:rtl w:val="true"/>
        </w:rPr>
        <w:t>/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:"</w:t>
      </w:r>
      <w:r>
        <w:rPr>
          <w:rtl w:val="true"/>
        </w:rPr>
        <w:t>עזרנו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ממולכד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בשטחים</w:t>
      </w:r>
      <w:r>
        <w:rPr>
          <w:rtl w:val="true"/>
        </w:rPr>
        <w:t xml:space="preserve">",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>, (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. </w:t>
      </w:r>
    </w:p>
    <w:p>
      <w:pPr>
        <w:pStyle w:val="Style14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9</w:t>
      </w:r>
      <w:r>
        <w:rPr>
          <w:b/>
          <w:b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המירבי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</w:t>
      </w:r>
      <w:r>
        <w:rPr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04.02.2003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בת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498/02</w:t>
      </w:r>
      <w:r>
        <w:rPr>
          <w:b/>
          <w:bCs/>
          <w:sz w:val="22"/>
          <w:rtl w:val="true"/>
        </w:rPr>
        <w:t xml:space="preserve">,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מח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חיפה</w:t>
      </w:r>
      <w:r>
        <w:rPr>
          <w:sz w:val="22"/>
          <w:rtl w:val="true"/>
        </w:rPr>
        <w:t xml:space="preserve">),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אבשלום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שמעון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קוממי</w:t>
      </w:r>
      <w:r>
        <w:rPr>
          <w:b/>
          <w:bCs/>
          <w:sz w:val="22"/>
          <w:rtl w:val="true"/>
        </w:rPr>
        <w:t xml:space="preserve">,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פורסם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כשגזרתי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הבטחוני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בשטחים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sz w:val="22"/>
          <w:rtl w:val="true"/>
        </w:rPr>
        <w:t xml:space="preserve">, </w:t>
      </w:r>
      <w:r>
        <w:rPr>
          <w:b/>
          <w:bCs/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קבעתי</w:t>
      </w:r>
      <w:r>
        <w:rPr>
          <w:sz w:val="22"/>
          <w:rtl w:val="true"/>
        </w:rPr>
        <w:t>:</w:t>
      </w:r>
    </w:p>
    <w:p>
      <w:pPr>
        <w:pStyle w:val="Style1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3"/>
        <w:spacing w:lineRule="exact" w:line="320" w:before="0" w:after="80"/>
        <w:ind w:firstLine="283" w:start="0" w:end="0"/>
        <w:jc w:val="both"/>
        <w:rPr/>
      </w:pPr>
      <w:r>
        <w:rPr>
          <w:rtl w:val="true"/>
        </w:rPr>
        <w:t>"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,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tl w:val="true"/>
        </w:rPr>
        <w:t xml:space="preserve">, </w:t>
      </w:r>
      <w:r>
        <w:rPr>
          <w:rtl w:val="true"/>
        </w:rPr>
        <w:t>ויחזיק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  <w:tab/>
      </w:r>
    </w:p>
    <w:p>
      <w:pPr>
        <w:pStyle w:val="Style13"/>
        <w:spacing w:lineRule="exact" w:line="320" w:before="0" w:after="80"/>
        <w:ind w:firstLine="283" w:start="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ובטחונם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tl w:val="true"/>
        </w:rPr>
        <w:t xml:space="preserve">, </w:t>
      </w:r>
      <w:r>
        <w:rPr>
          <w:rtl w:val="true"/>
        </w:rPr>
        <w:t>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ובוהו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ומאגר</w:t>
      </w:r>
      <w:r>
        <w:rPr>
          <w:rtl w:val="true"/>
        </w:rPr>
        <w:t xml:space="preserve">"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". </w:t>
      </w:r>
    </w:p>
    <w:p>
      <w:pPr>
        <w:pStyle w:val="Style13"/>
        <w:spacing w:lineRule="exact" w:line="320" w:before="0" w:after="80"/>
        <w:ind w:firstLine="283" w:start="0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</w:rPr>
        <w:t>10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498/02</w:t>
      </w:r>
      <w:r>
        <w:rPr>
          <w:rtl w:val="true"/>
        </w:rPr>
        <w:t xml:space="preserve">,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שהגדרתי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כמאגר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</w:rPr>
        <w:t>11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.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, (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שבהודעתו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נ</w:t>
      </w:r>
      <w:r>
        <w:rPr>
          <w:b/>
          <w:bCs/>
        </w:rPr>
        <w:t>1</w:t>
      </w:r>
      <w:r>
        <w:rPr>
          <w:b/>
          <w:bCs/>
          <w:rtl w:val="true"/>
        </w:rPr>
        <w:t>/,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6-5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).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</w:rPr>
        <w:t>12</w:t>
      </w:r>
      <w:r>
        <w:rPr>
          <w:b/>
          <w:bCs/>
          <w:rtl w:val="true"/>
        </w:rPr>
        <w:t>.</w:t>
        <w:tab/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שענישתנו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'" -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433/89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אטיאס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Cs/>
        </w:rPr>
        <w:t>174</w:t>
      </w:r>
      <w:r>
        <w:rPr>
          <w:rtl w:val="true"/>
        </w:rPr>
        <w:t xml:space="preserve">.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Cs/>
        </w:rPr>
        <w:t>175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אלון</w:t>
      </w:r>
      <w:r>
        <w:rPr>
          <w:rtl w:val="true"/>
        </w:rPr>
        <w:t xml:space="preserve">: 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Style13"/>
        <w:spacing w:lineRule="exact" w:line="320" w:before="0" w:after="80"/>
        <w:ind w:firstLine="283" w:start="0" w:end="0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להקל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תשמש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ראויים</w:t>
      </w:r>
      <w:r>
        <w:rPr>
          <w:rtl w:val="true"/>
        </w:rPr>
        <w:t xml:space="preserve">". </w:t>
      </w:r>
    </w:p>
    <w:p>
      <w:pPr>
        <w:pStyle w:val="Style13"/>
        <w:spacing w:lineRule="exact" w:line="320" w:before="0" w:after="80"/>
        <w:ind w:firstLine="283" w:start="0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644/79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ליבנת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Cs/>
        </w:rPr>
        <w:t>420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389/72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405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407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412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427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זוקאים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Cs/>
        </w:rPr>
        <w:t>490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b/>
          <w:bCs/>
        </w:rPr>
        <w:t>494</w:t>
      </w:r>
      <w:r>
        <w:rPr>
          <w:rtl w:val="true"/>
        </w:rPr>
        <w:t xml:space="preserve">-.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ושפטו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צדק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13</w:t>
      </w:r>
      <w:r>
        <w:rPr>
          <w:b/>
          <w:bCs/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ששקלתי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17.11.2002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3.5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b/>
          <w:b/>
          <w:bCs/>
          <w:sz w:val="22"/>
          <w:sz w:val="22"/>
          <w:rtl w:val="true"/>
        </w:rPr>
        <w:t>ס</w:t>
      </w:r>
      <w:r>
        <w:rPr>
          <w:b/>
          <w:bCs/>
          <w:sz w:val="22"/>
          <w:rtl w:val="true"/>
        </w:rPr>
        <w:t>'</w:t>
      </w:r>
      <w:r>
        <w:rPr>
          <w:sz w:val="22"/>
          <w:rtl w:val="true"/>
        </w:rPr>
        <w:t xml:space="preserve"> </w:t>
      </w:r>
      <w:r>
        <w:rPr>
          <w:b/>
          <w:bCs/>
          <w:sz w:val="22"/>
        </w:rPr>
        <w:t>144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רישא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+ </w:t>
      </w:r>
      <w:r>
        <w:rPr>
          <w:b/>
          <w:b/>
          <w:bCs/>
          <w:sz w:val="22"/>
          <w:sz w:val="22"/>
          <w:rtl w:val="true"/>
        </w:rPr>
        <w:t>סיפא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</w:t>
      </w:r>
      <w:r>
        <w:rPr>
          <w:b/>
          <w:bCs/>
          <w:sz w:val="22"/>
          <w:rtl w:val="true"/>
        </w:rPr>
        <w:t>'</w:t>
      </w:r>
      <w:r>
        <w:rPr>
          <w:sz w:val="22"/>
          <w:rtl w:val="true"/>
        </w:rPr>
        <w:t xml:space="preserve"> </w:t>
      </w:r>
      <w:r>
        <w:rPr>
          <w:b/>
          <w:bCs/>
          <w:sz w:val="22"/>
        </w:rPr>
        <w:t>144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א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סיפא</w:t>
      </w:r>
      <w:r>
        <w:rPr>
          <w:b/>
          <w:bCs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תשל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ז</w:t>
      </w:r>
      <w:r>
        <w:rPr>
          <w:b/>
          <w:bCs/>
          <w:sz w:val="22"/>
        </w:rPr>
        <w:t>1977</w:t>
      </w:r>
      <w:r>
        <w:rPr>
          <w:b/>
          <w:bCs/>
          <w:sz w:val="22"/>
          <w:rtl w:val="true"/>
        </w:rPr>
        <w:t>-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מהמאסר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</w:rPr>
      </w:pPr>
      <w:r>
        <w:rPr>
          <w:b/>
          <w:b/>
          <w:bCs/>
          <w:rtl w:val="true"/>
        </w:rPr>
        <w:t>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לפרסום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24/02/2003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Cs/>
        </w:rPr>
      </w:pPr>
      <w:r>
        <w:rPr>
          <w:bCs/>
          <w:rtl w:val="true"/>
        </w:rPr>
        <w:t>ר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ג</w:t>
      </w:r>
      <w:r>
        <w:rPr>
          <w:bCs/>
          <w:rtl w:val="true"/>
        </w:rPr>
        <w:t>'</w:t>
      </w:r>
      <w:r>
        <w:rPr>
          <w:bCs/>
          <w:rtl w:val="true"/>
        </w:rPr>
        <w:t>רג</w:t>
      </w:r>
      <w:r>
        <w:rPr>
          <w:bCs/>
          <w:rtl w:val="true"/>
        </w:rPr>
        <w:t>'</w:t>
      </w:r>
      <w:r>
        <w:rPr>
          <w:bCs/>
          <w:rtl w:val="true"/>
        </w:rPr>
        <w:t>ורה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שופט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פרח</w:t>
      </w:r>
      <w:r>
        <w:rPr>
          <w:sz w:val="22"/>
          <w:rtl w:val="true"/>
        </w:rPr>
        <w:t xml:space="preserve">/ </w:t>
      </w:r>
      <w:r>
        <w:rPr>
          <w:sz w:val="22"/>
          <w:sz w:val="22"/>
          <w:rtl w:val="true"/>
        </w:rPr>
        <w:t>סיגל</w:t>
      </w:r>
      <w:r>
        <w:rPr>
          <w:sz w:val="22"/>
          <w:rtl w:val="true"/>
        </w:rPr>
        <w:t xml:space="preserve">/ </w:t>
      </w:r>
      <w:r>
        <w:rPr>
          <w:sz w:val="22"/>
          <w:rtl w:val="true"/>
        </w:rPr>
        <w:fldChar w:fldCharType="begin"/>
      </w:r>
      <w:r>
        <w:rPr>
          <w:rtl w:val="true"/>
          <w:sz w:val="22"/>
          <w:sz w:val="22"/>
        </w:rPr>
        <w:instrText xml:space="preserve"> FILENAME </w:instrText>
      </w:r>
      <w:r>
        <w:rPr>
          <w:rtl w:val="true"/>
          <w:sz w:val="22"/>
          <w:sz w:val="22"/>
        </w:rPr>
        <w:fldChar w:fldCharType="separate"/>
      </w:r>
      <w:r>
        <w:rPr>
          <w:rtl w:val="true"/>
          <w:sz w:val="22"/>
          <w:sz w:val="22"/>
        </w:rPr>
        <w:t>m02483.doc</w:t>
      </w:r>
      <w:r>
        <w:rPr>
          <w:rtl w:val="true"/>
          <w:sz w:val="22"/>
          <w:sz w:val="22"/>
        </w:rPr>
        <w:fldChar w:fldCharType="end"/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p>
      <w:pPr>
        <w:pStyle w:val="Style14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rtlGutter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/Users/liorb/Downloads/study2025-p2/m02483.doc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483/02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מוסלח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מחמוד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בארי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2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320" w:before="0" w:after="80"/>
      <w:ind w:firstLine="283" w:start="0" w:end="0"/>
      <w:jc w:val="center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Style11">
    <w:name w:val="חתימה"/>
    <w:basedOn w:val="Normal"/>
    <w:qFormat/>
    <w:pPr>
      <w:ind w:hanging="0" w:start="0" w:end="0"/>
      <w:jc w:val="center"/>
    </w:pPr>
    <w:rPr/>
  </w:style>
  <w:style w:type="paragraph" w:styleId="Style12">
    <w:name w:val="שאלה"/>
    <w:basedOn w:val="Normal"/>
    <w:next w:val="Style17"/>
    <w:qFormat/>
    <w:pPr>
      <w:ind w:hanging="567" w:start="567" w:end="0"/>
      <w:jc w:val="both"/>
    </w:pPr>
    <w:rPr>
      <w:b/>
      <w:bCs/>
      <w:szCs w:val="22"/>
    </w:rPr>
  </w:style>
  <w:style w:type="paragraph" w:styleId="Style13">
    <w:name w:val="ציטוט"/>
    <w:basedOn w:val="Normal"/>
    <w:qFormat/>
    <w:pPr>
      <w:spacing w:lineRule="auto" w:line="240"/>
      <w:ind w:hanging="0" w:start="851" w:end="851"/>
      <w:jc w:val="both"/>
    </w:pPr>
    <w:rPr/>
  </w:style>
  <w:style w:type="paragraph" w:styleId="Style14">
    <w:name w:val="רגיל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5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6">
    <w:name w:val="החלטה"/>
    <w:basedOn w:val="Style14"/>
    <w:qFormat/>
    <w:pPr>
      <w:ind w:hanging="0" w:start="0" w:end="0"/>
      <w:jc w:val="start"/>
    </w:pPr>
    <w:rPr>
      <w:b/>
      <w:bCs/>
    </w:rPr>
  </w:style>
  <w:style w:type="paragraph" w:styleId="Style17">
    <w:name w:val="תשובה"/>
    <w:basedOn w:val="Normal"/>
    <w:next w:val="Style18"/>
    <w:qFormat/>
    <w:pPr>
      <w:ind w:hanging="567" w:start="567" w:end="0"/>
      <w:jc w:val="both"/>
    </w:pPr>
    <w:rPr/>
  </w:style>
  <w:style w:type="paragraph" w:styleId="Style18">
    <w:name w:val="תשובה מוזח"/>
    <w:basedOn w:val="Style17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19">
    <w:name w:val="עד"/>
    <w:basedOn w:val="Style14"/>
    <w:qFormat/>
    <w:pPr>
      <w:ind w:hanging="0" w:start="0" w:end="0"/>
      <w:jc w:val="start"/>
    </w:pPr>
    <w:rPr/>
  </w:style>
  <w:style w:type="paragraph" w:styleId="Style20">
    <w:name w:val="חקירה"/>
    <w:basedOn w:val="Style19"/>
    <w:qFormat/>
    <w:pPr>
      <w:ind w:hanging="0" w:start="0" w:end="0"/>
      <w:jc w:val="start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00048302p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2010-03-14T05:34:00Z</dcterms:created>
  <dc:creator> </dc:creator>
  <dc:description/>
  <cp:keywords/>
  <dc:language>en-IL</dc:language>
  <cp:lastModifiedBy>eli</cp:lastModifiedBy>
  <cp:lastPrinted>2003-02-25T11:57:00Z</cp:lastPrinted>
  <dcterms:modified xsi:type="dcterms:W3CDTF">2010-03-14T05:34:00Z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מוסלח בן מחמוד ג'בארי</vt:lpwstr>
  </property>
  <property fmtid="{D5CDD505-2E9C-101B-9397-08002B2CF9AE}" pid="4" name="CITY">
    <vt:lpwstr>חי'</vt:lpwstr>
  </property>
  <property fmtid="{D5CDD505-2E9C-101B-9397-08002B2CF9AE}" pid="5" name="DATE">
    <vt:lpwstr>20030224</vt:lpwstr>
  </property>
  <property fmtid="{D5CDD505-2E9C-101B-9397-08002B2CF9AE}" pid="6" name="ISABSTRACT">
    <vt:lpwstr>Y</vt:lpwstr>
  </property>
  <property fmtid="{D5CDD505-2E9C-101B-9397-08002B2CF9AE}" pid="7" name="JUDGE">
    <vt:lpwstr>ר. ג'רג'ורה</vt:lpwstr>
  </property>
  <property fmtid="{D5CDD505-2E9C-101B-9397-08002B2CF9AE}" pid="8" name="LAWYER">
    <vt:lpwstr>ג'בארין ג'אבר;גב' חן;אע'באריה בדר</vt:lpwstr>
  </property>
  <property fmtid="{D5CDD505-2E9C-101B-9397-08002B2CF9AE}" pid="9" name="LINKK1">
    <vt:lpwstr/>
  </property>
  <property fmtid="{D5CDD505-2E9C-101B-9397-08002B2CF9AE}" pid="10" name="LINKK2">
    <vt:lpwstr/>
  </property>
  <property fmtid="{D5CDD505-2E9C-101B-9397-08002B2CF9AE}" pid="11" name="LINKK3">
    <vt:lpwstr/>
  </property>
  <property fmtid="{D5CDD505-2E9C-101B-9397-08002B2CF9AE}" pid="12" name="LINKK4">
    <vt:lpwstr/>
  </property>
  <property fmtid="{D5CDD505-2E9C-101B-9397-08002B2CF9AE}" pid="13" name="LINKK5">
    <vt:lpwstr/>
  </property>
  <property fmtid="{D5CDD505-2E9C-101B-9397-08002B2CF9AE}" pid="14" name="LINKK6">
    <vt:lpwstr/>
  </property>
  <property fmtid="{D5CDD505-2E9C-101B-9397-08002B2CF9AE}" pid="15" name="LINKK7">
    <vt:lpwstr/>
  </property>
  <property fmtid="{D5CDD505-2E9C-101B-9397-08002B2CF9AE}" pid="16" name="NOSE1">
    <vt:lpwstr/>
  </property>
  <property fmtid="{D5CDD505-2E9C-101B-9397-08002B2CF9AE}" pid="17" name="NOSE2">
    <vt:lpwstr/>
  </property>
  <property fmtid="{D5CDD505-2E9C-101B-9397-08002B2CF9AE}" pid="18" name="NOSE3">
    <vt:lpwstr/>
  </property>
  <property fmtid="{D5CDD505-2E9C-101B-9397-08002B2CF9AE}" pid="19" name="PADIMAIL">
    <vt:lpwstr/>
  </property>
  <property fmtid="{D5CDD505-2E9C-101B-9397-08002B2CF9AE}" pid="20" name="PAGE">
    <vt:lpwstr/>
  </property>
  <property fmtid="{D5CDD505-2E9C-101B-9397-08002B2CF9AE}" pid="21" name="PART">
    <vt:lpwstr/>
  </property>
  <property fmtid="{D5CDD505-2E9C-101B-9397-08002B2CF9AE}" pid="22" name="PROCESS">
    <vt:lpwstr>תפ</vt:lpwstr>
  </property>
  <property fmtid="{D5CDD505-2E9C-101B-9397-08002B2CF9AE}" pid="23" name="PROCNUM">
    <vt:lpwstr>483</vt:lpwstr>
  </property>
  <property fmtid="{D5CDD505-2E9C-101B-9397-08002B2CF9AE}" pid="24" name="PROCYEAR">
    <vt:lpwstr>02</vt:lpwstr>
  </property>
  <property fmtid="{D5CDD505-2E9C-101B-9397-08002B2CF9AE}" pid="25" name="PSAKDIN">
    <vt:lpwstr>גזר-דין</vt:lpwstr>
  </property>
  <property fmtid="{D5CDD505-2E9C-101B-9397-08002B2CF9AE}" pid="26" name="TYPE">
    <vt:lpwstr>2</vt:lpwstr>
  </property>
  <property fmtid="{D5CDD505-2E9C-101B-9397-08002B2CF9AE}" pid="27" name="VOLUME">
    <vt:lpwstr/>
  </property>
  <property fmtid="{D5CDD505-2E9C-101B-9397-08002B2CF9AE}" pid="28" name="WORDNUMPAGES">
    <vt:lpwstr>4</vt:lpwstr>
  </property>
</Properties>
</file>