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006165/07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05/10/2008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5868"/>
        <w:gridCol w:w="1361"/>
      </w:tblGrid>
      <w:tr>
        <w:trPr/>
        <w:tc>
          <w:tcPr>
            <w:tcW w:w="13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bookmarkStart w:id="2" w:name="שם_א"/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bookmarkEnd w:id="2"/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פלילי</w:t>
            </w:r>
          </w:p>
        </w:tc>
        <w:tc>
          <w:tcPr>
            <w:tcW w:w="1361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5868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5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61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5868" w:type="dxa"/>
            <w:tcBorders/>
          </w:tcPr>
          <w:p>
            <w:pPr>
              <w:pStyle w:val="NormalWeb"/>
              <w:bidi w:val="1"/>
              <w:spacing w:before="15" w:after="15"/>
              <w:ind w:end="15"/>
              <w:jc w:val="start"/>
              <w:rPr>
                <w:rFonts w:ascii="Arial" w:hAnsi="Arial" w:cs="David"/>
                <w:b/>
                <w:bCs/>
              </w:rPr>
            </w:pPr>
            <w:bookmarkStart w:id="5" w:name="שם_ב"/>
            <w:r>
              <w:rPr>
                <w:rFonts w:cs="David" w:ascii="Arial" w:hAnsi="Arial"/>
                <w:b/>
                <w:bCs/>
              </w:rPr>
              <w:t>1</w:t>
            </w:r>
            <w:r>
              <w:rPr>
                <w:rFonts w:cs="David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ע</w:t>
            </w:r>
            <w:r>
              <w:rPr>
                <w:rFonts w:cs="David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ראוף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בעד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מוסא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מריסאת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ת</w:t>
            </w:r>
            <w:r>
              <w:rPr>
                <w:rFonts w:cs="David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ז</w:t>
            </w:r>
            <w:r>
              <w:rPr>
                <w:rFonts w:cs="David" w:ascii="Arial" w:hAnsi="Arial"/>
                <w:b/>
                <w:bCs/>
                <w:rtl w:val="true"/>
              </w:rPr>
              <w:t xml:space="preserve">. </w:t>
            </w:r>
            <w:bookmarkEnd w:id="5"/>
            <w:r>
              <w:rPr>
                <w:rFonts w:cs="David" w:ascii="Arial" w:hAnsi="Arial"/>
                <w:b/>
                <w:bCs/>
              </w:rPr>
              <w:t>xxxxxxxxxxxx</w:t>
            </w:r>
          </w:p>
          <w:p>
            <w:pPr>
              <w:pStyle w:val="NormalWeb"/>
              <w:bidi w:val="1"/>
              <w:ind w:end="15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</w:rPr>
              <w:t>ע</w:t>
            </w:r>
            <w:r>
              <w:rPr>
                <w:rFonts w:cs="David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ב</w:t>
            </w:r>
            <w:r>
              <w:rPr>
                <w:rFonts w:cs="David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עו</w:t>
            </w:r>
            <w:r>
              <w:rPr>
                <w:rFonts w:cs="David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גב</w:t>
            </w:r>
            <w:r>
              <w:rPr>
                <w:rFonts w:cs="David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תמי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אולמן</w:t>
            </w:r>
          </w:p>
          <w:p>
            <w:pPr>
              <w:pStyle w:val="NormalWeb"/>
              <w:bidi w:val="1"/>
              <w:ind w:end="15"/>
              <w:jc w:val="start"/>
              <w:rPr>
                <w:rFonts w:ascii="Arial" w:hAnsi="Arial" w:cs="David"/>
                <w:b/>
                <w:bCs/>
              </w:rPr>
            </w:pPr>
            <w:r>
              <w:rPr>
                <w:rFonts w:cs="David" w:ascii="Arial" w:hAnsi="Arial"/>
                <w:b/>
                <w:bCs/>
              </w:rPr>
              <w:t>2</w:t>
            </w:r>
            <w:r>
              <w:rPr>
                <w:rFonts w:cs="David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שריף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סאלח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מריסאת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ת</w:t>
            </w:r>
            <w:r>
              <w:rPr>
                <w:rFonts w:cs="David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David"/>
                <w:b/>
                <w:b/>
                <w:bCs/>
                <w:rtl w:val="true"/>
              </w:rPr>
              <w:t>ז</w:t>
            </w:r>
            <w:r>
              <w:rPr>
                <w:rFonts w:cs="David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David" w:ascii="Arial" w:hAnsi="Arial"/>
                <w:b/>
                <w:bCs/>
              </w:rPr>
              <w:t>xxxxxxxxxx</w:t>
            </w:r>
          </w:p>
          <w:p>
            <w:pPr>
              <w:pStyle w:val="Style5"/>
              <w:spacing w:lineRule="auto" w:line="240"/>
              <w:ind w:end="0"/>
              <w:jc w:val="both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</w:t>
            </w:r>
            <w:r>
              <w:rPr>
                <w:rtl w:val="true"/>
              </w:rPr>
              <w:t>שריף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מריסאת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בנדל</w:t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Arial" w:ascii="Arial" w:hAnsi="Arial"/>
                <w:sz w:val="24"/>
              </w:rPr>
              <w:t>3</w:t>
            </w:r>
            <w:r>
              <w:rPr>
                <w:rFonts w:cs="Arial" w:ascii="Arial" w:hAnsi="Arial"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מוניר מריסאת ת</w:t>
            </w:r>
            <w:r>
              <w:rPr>
                <w:rFonts w:cs="Arial" w:ascii="Arial" w:hAnsi="Arial"/>
                <w:sz w:val="24"/>
                <w:rtl w:val="true"/>
              </w:rPr>
              <w:t>.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ז</w:t>
            </w:r>
            <w:r>
              <w:rPr>
                <w:rFonts w:cs="Arial" w:ascii="Arial" w:hAnsi="Arial"/>
                <w:sz w:val="24"/>
                <w:rtl w:val="true"/>
              </w:rPr>
              <w:t xml:space="preserve">. </w:t>
            </w:r>
            <w:r>
              <w:rPr>
                <w:rFonts w:cs="Arial" w:ascii="Arial" w:hAnsi="Arial"/>
                <w:sz w:val="24"/>
              </w:rPr>
              <w:t>xxxxxxxxxx</w:t>
            </w:r>
            <w:r>
              <w:rPr>
                <w:rFonts w:cs="Arial" w:ascii="Arial" w:hAnsi="Arial"/>
                <w:sz w:val="24"/>
                <w:rtl w:val="true"/>
              </w:rPr>
              <w:t xml:space="preserve">–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כתב האישום נגדו בוטל                  </w:t>
            </w:r>
          </w:p>
        </w:tc>
        <w:tc>
          <w:tcPr>
            <w:tcW w:w="1361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12" w:name="PsakDin"/>
      <w:bookmarkEnd w:id="12"/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הקדמה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3.11.07-4.11.07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tl w:val="true"/>
        </w:rPr>
        <w:t xml:space="preserve">"),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חמד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ומעה</w:t>
      </w:r>
      <w:r>
        <w:rPr>
          <w:rtl w:val="true"/>
        </w:rPr>
        <w:t xml:space="preserve">") </w:t>
      </w:r>
      <w:r>
        <w:rPr>
          <w:rtl w:val="true"/>
        </w:rPr>
        <w:t>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hyperlink r:id="rId14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 +(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1:50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מאגנום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93-508-51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הטנדר</w:t>
      </w:r>
      <w:r>
        <w:rPr>
          <w:rtl w:val="true"/>
        </w:rPr>
        <w:t xml:space="preserve">")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ומהבהבים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02:45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שבאעבלין</w:t>
      </w:r>
      <w:r>
        <w:rPr>
          <w:rtl w:val="true"/>
        </w:rPr>
        <w:t xml:space="preserve">, </w:t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בקליע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והמזהים</w:t>
      </w:r>
      <w:r>
        <w:rPr>
          <w:rtl w:val="true"/>
        </w:rPr>
        <w:t xml:space="preserve">,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ומהבהבים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פינס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הטנדר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tl w:val="true"/>
        </w:rPr>
        <w:t xml:space="preserve">. </w:t>
      </w:r>
      <w:r>
        <w:rPr>
          <w:rtl w:val="true"/>
        </w:rPr>
        <w:t>הטנדר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אלראוף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מלוכדת</w:t>
      </w:r>
      <w:r>
        <w:rPr>
          <w:rtl w:val="true"/>
        </w:rPr>
        <w:t xml:space="preserve">, </w:t>
      </w:r>
      <w:r>
        <w:rPr>
          <w:rtl w:val="true"/>
        </w:rPr>
        <w:t>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ואכפתית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sz w:val="20"/>
          <w:lang w:eastAsia="he-IL"/>
        </w:rPr>
      </w:pPr>
      <w:r>
        <w:rPr>
          <w:sz w:val="20"/>
          <w:sz w:val="20"/>
          <w:rtl w:val="true"/>
          <w:lang w:eastAsia="he-IL"/>
        </w:rPr>
        <w:t>שירות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המבחן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תאר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חששותיו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הנאשם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מהצפוי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עקב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הסתבכותו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בפרשה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זו</w:t>
      </w:r>
      <w:r>
        <w:rPr>
          <w:sz w:val="20"/>
          <w:rtl w:val="true"/>
          <w:lang w:eastAsia="he-IL"/>
        </w:rPr>
        <w:t xml:space="preserve">. </w:t>
      </w:r>
      <w:r>
        <w:rPr>
          <w:sz w:val="20"/>
          <w:sz w:val="20"/>
          <w:rtl w:val="true"/>
          <w:lang w:eastAsia="he-IL"/>
        </w:rPr>
        <w:t>לדעת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שירות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המבחן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הנאשם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אדם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יכולות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התנהגות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מקובלות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והעבודה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מהווה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עבורו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הגשמה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עצמית</w:t>
      </w:r>
      <w:r>
        <w:rPr>
          <w:sz w:val="20"/>
          <w:rtl w:val="true"/>
          <w:lang w:eastAsia="he-IL"/>
        </w:rPr>
        <w:t xml:space="preserve">. </w:t>
      </w:r>
    </w:p>
    <w:p>
      <w:pPr>
        <w:pStyle w:val="BodyText"/>
        <w:ind w:end="0"/>
        <w:jc w:val="both"/>
        <w:rPr>
          <w:sz w:val="20"/>
          <w:lang w:eastAsia="he-IL"/>
        </w:rPr>
      </w:pPr>
      <w:r>
        <w:rPr>
          <w:sz w:val="20"/>
          <w:rtl w:val="true"/>
          <w:lang w:eastAsia="he-IL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ואורכו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וארוכה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אפקטבי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-</w:t>
      </w:r>
      <w:r>
        <w:rPr>
          <w:b/>
          <w:b/>
          <w:bCs/>
          <w:u w:val="single"/>
          <w:rtl w:val="true"/>
        </w:rPr>
        <w:t>שריף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>/</w:t>
      </w:r>
      <w:r>
        <w:rPr>
          <w:rtl w:val="true"/>
        </w:rPr>
        <w:t>יות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מודאגת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.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והתכחשותו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22.7.08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22.7.08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: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.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באיתורם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שישית</w:t>
      </w:r>
      <w:r>
        <w:rPr>
          <w:rtl w:val="true"/>
        </w:rPr>
        <w:t xml:space="preserve">,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אוכלוסייתו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 xml:space="preserve">. </w:t>
      </w:r>
      <w:r>
        <w:rPr>
          <w:rtl w:val="true"/>
        </w:rPr>
        <w:t>שישית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לסוגיו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,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,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, [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מאוכפי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  <w:br/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 </w:t>
      </w:r>
    </w:p>
    <w:p>
      <w:pPr>
        <w:pStyle w:val="Normal"/>
        <w:ind w:end="0"/>
        <w:jc w:val="star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10662/06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גריצנקו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David"/>
          <w:color w:val="000000"/>
          <w:rtl w:val="true"/>
        </w:rPr>
        <w:t>, (</w:t>
      </w:r>
      <w:r>
        <w:rPr>
          <w:rFonts w:cs="David"/>
          <w:color w:val="000000"/>
        </w:rPr>
        <w:t>2007</w:t>
      </w:r>
      <w:r>
        <w:rPr>
          <w:rFonts w:cs="David"/>
          <w:color w:val="000000"/>
          <w:rtl w:val="true"/>
        </w:rPr>
        <w:t xml:space="preserve">)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 w:before="0" w:after="120"/>
        <w:ind w:start="658" w:end="397"/>
        <w:jc w:val="both"/>
        <w:rPr/>
      </w:pP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לצערנו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פסיקת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נאלצת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ולהידרש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תופעת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הגואה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הישראלית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מובילה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לתוצאות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קטלניות</w:t>
      </w:r>
      <w:r>
        <w:rPr>
          <w:rFonts w:cs="Miriam"/>
          <w:sz w:val="24"/>
          <w:rtl w:val="true"/>
        </w:rPr>
        <w:t>.</w:t>
      </w:r>
      <w:r>
        <w:rPr>
          <w:rFonts w:cs="Miriam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אחרים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מחלוקות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עונשית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ומחמירה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העניין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סבורים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שהושת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והמקובלת</w:t>
      </w:r>
      <w:r>
        <w:rPr>
          <w:rFonts w:cs="Miriam"/>
          <w:sz w:val="24"/>
          <w:rtl w:val="true"/>
        </w:rPr>
        <w:t>."</w:t>
      </w:r>
    </w:p>
    <w:p>
      <w:pPr>
        <w:pStyle w:val="Normal"/>
        <w:spacing w:lineRule="auto" w:line="240" w:before="0" w:after="120"/>
        <w:ind w:end="397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וביחס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ואכד</w:t>
      </w:r>
      <w:r>
        <w:rPr>
          <w:rtl w:val="true"/>
        </w:rPr>
        <w:t>, (</w:t>
      </w:r>
      <w:r>
        <w:rPr/>
        <w:t>2007</w:t>
      </w:r>
      <w:r>
        <w:rPr>
          <w:rtl w:val="true"/>
        </w:rPr>
        <w:t xml:space="preserve">),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spacing w:lineRule="auto" w:line="240" w:before="0" w:after="120"/>
        <w:ind w:end="39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start="658" w:end="426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ונזכיר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כחוק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שבשגרה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יריבים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>."</w:t>
      </w:r>
    </w:p>
    <w:p>
      <w:pPr>
        <w:pStyle w:val="Normal"/>
        <w:ind w:start="72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2949/07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עותמאן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David"/>
          <w:color w:val="000000"/>
          <w:rtl w:val="true"/>
        </w:rPr>
        <w:t>, (</w:t>
      </w:r>
      <w:r>
        <w:rPr>
          <w:rFonts w:cs="David"/>
          <w:color w:val="000000"/>
        </w:rPr>
        <w:t>2007</w:t>
      </w:r>
      <w:r>
        <w:rPr>
          <w:rFonts w:cs="David"/>
          <w:color w:val="000000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sz w:val="20"/>
          <w:sz w:val="20"/>
          <w:rtl w:val="true"/>
        </w:rPr>
        <w:t>זאת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ועוד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</w:t>
      </w:r>
      <w:hyperlink r:id="rId24">
        <w:r>
          <w:rPr>
            <w:rStyle w:val="Hyperlink"/>
            <w:sz w:val="20"/>
            <w:sz w:val="20"/>
            <w:rtl w:val="true"/>
          </w:rPr>
          <w:t>ע</w:t>
        </w:r>
        <w:r>
          <w:rPr>
            <w:rStyle w:val="Hyperlink"/>
            <w:sz w:val="20"/>
            <w:rtl w:val="true"/>
          </w:rPr>
          <w:t>"</w:t>
        </w:r>
        <w:r>
          <w:rPr>
            <w:rStyle w:val="Hyperlink"/>
            <w:sz w:val="20"/>
            <w:sz w:val="20"/>
            <w:rtl w:val="true"/>
          </w:rPr>
          <w:t>פ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</w:rPr>
          <w:t>8899/06</w:t>
        </w:r>
      </w:hyperlink>
      <w:r>
        <w:rPr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ארמין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sz w:val="20"/>
          <w:rtl w:val="true"/>
        </w:rPr>
        <w:t>, (</w:t>
      </w:r>
      <w:r>
        <w:rPr>
          <w:sz w:val="20"/>
        </w:rPr>
        <w:t>2007</w:t>
      </w:r>
      <w:r>
        <w:rPr>
          <w:sz w:val="20"/>
          <w:rtl w:val="true"/>
        </w:rPr>
        <w:t xml:space="preserve">), </w:t>
      </w:r>
      <w:r>
        <w:rPr>
          <w:sz w:val="20"/>
          <w:sz w:val="20"/>
          <w:rtl w:val="true"/>
        </w:rPr>
        <w:t>מנה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השיקולים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להביאם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קביעת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הראוי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נאמר</w:t>
      </w:r>
      <w:r>
        <w:rPr>
          <w:sz w:val="20"/>
          <w:rtl w:val="true"/>
        </w:rPr>
        <w:t>:</w:t>
      </w:r>
      <w:r>
        <w:rPr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240"/>
        <w:ind w:start="720" w:end="0"/>
        <w:jc w:val="both"/>
        <w:rPr>
          <w:sz w:val="20"/>
        </w:rPr>
      </w:pPr>
      <w:r>
        <w:rPr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color w:val="000000"/>
          <w:rtl w:val="true"/>
        </w:rPr>
        <w:t>ע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</w:rPr>
        <w:t>1332/04</w:t>
      </w:r>
      <w:r>
        <w:rPr>
          <w:rFonts w:cs="Miriam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פס</w:t>
      </w:r>
      <w:r>
        <w:rPr>
          <w:rFonts w:cs="Miriam"/>
          <w:color w:val="000000"/>
          <w:rtl w:val="true"/>
        </w:rPr>
        <w:t xml:space="preserve">, </w:t>
      </w:r>
      <w:r>
        <w:rPr>
          <w:rFonts w:cs="Miriam"/>
          <w:color w:val="000000"/>
          <w:rtl w:val="true"/>
        </w:rPr>
        <w:t>פ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נח</w:t>
      </w:r>
      <w:r>
        <w:rPr>
          <w:rFonts w:cs="Miriam"/>
          <w:rtl w:val="true"/>
        </w:rPr>
        <w:t>(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541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544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2004</w:t>
      </w:r>
      <w:r>
        <w:rPr>
          <w:rFonts w:cs="Miriam"/>
          <w:rtl w:val="true"/>
        </w:rPr>
        <w:t>)).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tl w:val="true"/>
        </w:rPr>
        <w:t xml:space="preserve">,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ראו</w:t>
      </w:r>
      <w:r>
        <w:rPr>
          <w:sz w:val="24"/>
          <w:rtl w:val="true"/>
        </w:rPr>
        <w:t>:</w:t>
      </w:r>
      <w:r>
        <w:rPr>
          <w:rFonts w:cs="David"/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David"/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חי</w:t>
      </w:r>
      <w:r>
        <w:rPr>
          <w:rFonts w:cs="David"/>
          <w:color w:val="000000"/>
          <w:sz w:val="24"/>
          <w:rtl w:val="true"/>
        </w:rPr>
        <w:t xml:space="preserve">') </w:t>
      </w:r>
      <w:r>
        <w:rPr>
          <w:rFonts w:cs="David"/>
          <w:color w:val="000000"/>
          <w:sz w:val="24"/>
        </w:rPr>
        <w:t>1103/04</w:t>
      </w:r>
      <w:r>
        <w:rPr>
          <w:rFonts w:cs="David"/>
          <w:color w:val="000000"/>
          <w:sz w:val="24"/>
          <w:rtl w:val="true"/>
        </w:rPr>
        <w:t xml:space="preserve"> 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</w:t>
      </w:r>
      <w:r>
        <w:rPr>
          <w:rFonts w:cs="David"/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סמחאת</w:t>
      </w:r>
      <w:r>
        <w:rPr>
          <w:rFonts w:cs="David"/>
          <w:color w:val="000000"/>
          <w:sz w:val="24"/>
          <w:rtl w:val="true"/>
        </w:rPr>
        <w:t>, (</w:t>
      </w:r>
      <w:r>
        <w:rPr>
          <w:rFonts w:cs="David"/>
          <w:color w:val="000000"/>
          <w:sz w:val="24"/>
        </w:rPr>
        <w:t>2005</w:t>
      </w:r>
      <w:r>
        <w:rPr>
          <w:rFonts w:cs="David"/>
          <w:color w:val="000000"/>
          <w:sz w:val="24"/>
          <w:rtl w:val="true"/>
        </w:rPr>
        <w:t>).</w:t>
      </w:r>
    </w:p>
    <w:p>
      <w:pPr>
        <w:pStyle w:val="Normal"/>
        <w:ind w:end="0"/>
        <w:jc w:val="both"/>
        <w:rPr>
          <w:rFonts w:cs="David"/>
          <w:color w:val="000000"/>
          <w:sz w:val="24"/>
        </w:rPr>
      </w:pPr>
      <w:r>
        <w:rPr>
          <w:rFonts w:cs="David"/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הסולחה</w:t>
      </w:r>
      <w:r>
        <w:rPr>
          <w:rtl w:val="true"/>
        </w:rPr>
        <w:t xml:space="preserve">"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בסבלנות</w:t>
      </w:r>
      <w:r>
        <w:rPr>
          <w:rtl w:val="true"/>
        </w:rPr>
        <w:t xml:space="preserve">, </w:t>
      </w:r>
      <w:r>
        <w:rPr>
          <w:rtl w:val="true"/>
        </w:rPr>
        <w:t>סובלנות</w:t>
      </w:r>
      <w:r>
        <w:rPr>
          <w:rtl w:val="true"/>
        </w:rPr>
        <w:t xml:space="preserve">,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כדרכו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spacing w:lineRule="auto" w:line="240"/>
        <w:ind w:end="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האמור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ששקלתי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מכלול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השיקולים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לקולא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לחומרא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הגעתי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לכלל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מסקנה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שהעונשים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הראויים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במקרה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אלו</w:t>
      </w:r>
      <w:r>
        <w:rPr>
          <w:sz w:val="20"/>
          <w:rtl w:val="true"/>
        </w:rPr>
        <w:t xml:space="preserve">: </w:t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ולשנתיים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4.11.07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ולשנתיים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4.11.07</w:t>
      </w:r>
      <w:r>
        <w:rPr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6.1.08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המיצובשי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9350851</w:t>
      </w:r>
      <w:r>
        <w:rPr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בתשרי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באמצעות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הליווי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ונאשם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בעצמו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סעב </w:t>
      </w:r>
      <w:r>
        <w:rPr>
          <w:rFonts w:cs="David" w:ascii="David" w:hAnsi="David"/>
          <w:color w:val="000000"/>
          <w:sz w:val="22"/>
          <w:szCs w:val="22"/>
        </w:rPr>
        <w:t>54678313-6165/07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sz w:val="18"/>
          <w:sz w:val="18"/>
          <w:szCs w:val="16"/>
          <w:rtl w:val="true"/>
        </w:rPr>
        <w:t>עופרי</w:t>
      </w:r>
      <w:r>
        <w:rPr>
          <w:rFonts w:cs="Times New Roman"/>
          <w:sz w:val="18"/>
          <w:sz w:val="18"/>
          <w:szCs w:val="16"/>
          <w:rtl w:val="true"/>
        </w:rPr>
        <w:t xml:space="preserve"> </w:t>
      </w:r>
      <w:r>
        <w:rPr>
          <w:sz w:val="18"/>
          <w:sz w:val="18"/>
          <w:szCs w:val="16"/>
          <w:rtl w:val="true"/>
        </w:rPr>
        <w:t>ש</w:t>
      </w:r>
      <w:r>
        <w:rPr>
          <w:sz w:val="18"/>
          <w:szCs w:val="16"/>
          <w:rtl w:val="true"/>
        </w:rPr>
        <w:t>.</w:t>
      </w:r>
      <w:r>
        <w:rPr>
          <w:sz w:val="18"/>
          <w:sz w:val="18"/>
          <w:szCs w:val="16"/>
          <w:rtl w:val="true"/>
        </w:rPr>
        <w:t>ב</w:t>
      </w:r>
      <w:r>
        <w:rPr>
          <w:sz w:val="18"/>
          <w:szCs w:val="16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/Users/liorb/Downloads/study2025-p2/m07006165-329.doc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6165/07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ראוף בעד בן מוסא מריסאת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720" w:start="720" w:end="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720" w:start="720" w:end="0"/>
      <w:jc w:val="both"/>
      <w:outlineLvl w:val="8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bidi w:val="0"/>
      <w:spacing w:lineRule="auto" w:line="240" w:before="15" w:after="15"/>
      <w:ind w:hanging="0" w:start="15" w:end="15"/>
      <w:jc w:val="start"/>
    </w:pPr>
    <w:rPr>
      <w:rFonts w:ascii="Arial Unicode MS" w:hAnsi="Arial Unicode MS" w:eastAsia="Arial Unicode MS" w:cs="Arial Unicode M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spacing w:before="0" w:after="120"/>
      <w:ind w:hanging="0" w:start="0" w:end="397"/>
      <w:jc w:val="both"/>
    </w:pPr>
    <w:rPr/>
  </w:style>
  <w:style w:type="paragraph" w:styleId="BodyText3">
    <w:name w:val="Body Text 3"/>
    <w:basedOn w:val="Normal"/>
    <w:qFormat/>
    <w:pPr>
      <w:spacing w:before="0" w:after="120"/>
      <w:ind w:hanging="0" w:start="0" w:end="397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29.2" TargetMode="External"/><Relationship Id="rId7" Type="http://schemas.openxmlformats.org/officeDocument/2006/relationships/hyperlink" Target="http://www.nevo.co.il/law/70301/329.2.3" TargetMode="External"/><Relationship Id="rId8" Type="http://schemas.openxmlformats.org/officeDocument/2006/relationships/hyperlink" Target="http://www.nevo.co.il/law/70301/329.a.2." TargetMode="External"/><Relationship Id="rId9" Type="http://schemas.openxmlformats.org/officeDocument/2006/relationships/hyperlink" Target="http://www.nevo.co.il/law/70301/329.a.3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29.a.2.;329.a.3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29.2.3" TargetMode="External"/><Relationship Id="rId20" Type="http://schemas.openxmlformats.org/officeDocument/2006/relationships/hyperlink" Target="http://www.nevo.co.il/law/70301/329.2" TargetMode="External"/><Relationship Id="rId21" Type="http://schemas.openxmlformats.org/officeDocument/2006/relationships/hyperlink" Target="http://www.nevo.co.il/case/6173095" TargetMode="External"/><Relationship Id="rId22" Type="http://schemas.openxmlformats.org/officeDocument/2006/relationships/hyperlink" Target="http://www.nevo.co.il/case/5873817" TargetMode="External"/><Relationship Id="rId23" Type="http://schemas.openxmlformats.org/officeDocument/2006/relationships/hyperlink" Target="http://www.nevo.co.il/case/5866578" TargetMode="External"/><Relationship Id="rId24" Type="http://schemas.openxmlformats.org/officeDocument/2006/relationships/hyperlink" Target="http://www.nevo.co.il/case/5804154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2016-08-15T15:11:00Z</dcterms:created>
  <dc:creator> </dc:creator>
  <dc:description/>
  <cp:keywords/>
  <dc:language>en-IL</dc:language>
  <cp:lastModifiedBy>run</cp:lastModifiedBy>
  <cp:lastPrinted>2008-10-05T10:07:00Z</cp:lastPrinted>
  <dcterms:modified xsi:type="dcterms:W3CDTF">2016-08-15T15:11:00Z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ע-ראוף בעד בן מוסא מריסאת;שריף בן סאלח מריסאת;מוניר מריסאת</vt:lpwstr>
  </property>
  <property fmtid="{D5CDD505-2E9C-101B-9397-08002B2CF9AE}" pid="4" name="CASESLISTTMP1">
    <vt:lpwstr>6173095;5873817;5866578;5804154</vt:lpwstr>
  </property>
  <property fmtid="{D5CDD505-2E9C-101B-9397-08002B2CF9AE}" pid="5" name="CITY">
    <vt:lpwstr>חי'</vt:lpwstr>
  </property>
  <property fmtid="{D5CDD505-2E9C-101B-9397-08002B2CF9AE}" pid="6" name="DATE">
    <vt:lpwstr>20081005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70301/144.b;329.a.2;329.a.3;340a;452;275;029;329.2.3;329.2</vt:lpwstr>
  </property>
  <property fmtid="{D5CDD505-2E9C-101B-9397-08002B2CF9AE}" pid="11" name="LAWYER">
    <vt:lpwstr>תמי אולמן;שריף מריסאת;רונן בנדל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6165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390020081005</vt:lpwstr>
  </property>
  <property fmtid="{D5CDD505-2E9C-101B-9397-08002B2CF9AE}" pid="37" name="TYPE_N_DATE">
    <vt:lpwstr>39020081005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