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89"/>
        <w:gridCol w:w="1045"/>
        <w:gridCol w:w="3588"/>
      </w:tblGrid>
      <w:tr>
        <w:trPr>
          <w:trHeight w:val="418" w:hRule="exact"/>
        </w:trPr>
        <w:tc>
          <w:tcPr>
            <w:tcW w:w="8522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18"/>
                <w:szCs w:val="1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color w:val="000080"/>
                <w:sz w:val="18"/>
                <w:sz w:val="18"/>
                <w:szCs w:val="18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3889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פ</w:t>
            </w:r>
            <w:r>
              <w:rPr>
                <w:sz w:val="22"/>
                <w:szCs w:val="22"/>
                <w:rtl w:val="true"/>
              </w:rPr>
              <w:t xml:space="preserve">'  </w:t>
            </w:r>
            <w:r>
              <w:rPr>
                <w:sz w:val="22"/>
                <w:szCs w:val="22"/>
              </w:rPr>
              <w:t>7749-10-09</w:t>
            </w:r>
          </w:p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ישראל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נ</w:t>
            </w:r>
            <w:r>
              <w:rPr>
                <w:sz w:val="22"/>
                <w:szCs w:val="22"/>
                <w:rtl w:val="true"/>
              </w:rPr>
              <w:t xml:space="preserve">' </w:t>
            </w:r>
            <w:r>
              <w:rPr>
                <w:sz w:val="22"/>
                <w:sz w:val="22"/>
                <w:szCs w:val="22"/>
                <w:rtl w:val="true"/>
              </w:rPr>
              <w:t>אמיר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עלושי</w:t>
            </w:r>
          </w:p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</w:tc>
        <w:tc>
          <w:tcPr>
            <w:tcW w:w="1045" w:type="dxa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</w:tc>
        <w:tc>
          <w:tcPr>
            <w:tcW w:w="3588" w:type="dxa"/>
            <w:tcBorders>
              <w:bottom w:val="single" w:sz="4" w:space="0" w:color="000000"/>
            </w:tcBorders>
          </w:tcPr>
          <w:p>
            <w:pPr>
              <w:pStyle w:val="Header"/>
              <w:snapToGrid w:val="false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21.3.2010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7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3451"/>
        <w:gridCol w:w="1417"/>
        <w:gridCol w:w="2361"/>
      </w:tblGrid>
      <w:tr>
        <w:trPr>
          <w:trHeight w:val="540" w:hRule="atLeast"/>
        </w:trPr>
        <w:tc>
          <w:tcPr>
            <w:tcW w:w="6286" w:type="dxa"/>
            <w:gridSpan w:val="3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כהן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540" w:hRule="atLeast"/>
        </w:trPr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3451" w:type="dxa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ע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אפרת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שיימן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גרינבוים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1018" w:hRule="atLeast"/>
        </w:trPr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68" w:type="dxa"/>
            <w:gridSpan w:val="2"/>
            <w:tcBorders/>
            <w:vAlign w:val="center"/>
          </w:tcPr>
          <w:p>
            <w:pPr>
              <w:pStyle w:val="Normal"/>
              <w:spacing w:lineRule="auto" w:line="360"/>
              <w:ind w:hanging="567" w:start="567"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540" w:hRule="atLeast"/>
        </w:trPr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ערפאת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עלושי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45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ע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עוה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זאב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אלוני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וירון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ברזילי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hanging="567" w:start="567"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hanging="567" w:start="567"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hanging="567" w:start="567"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hanging="567" w:start="567" w:end="0"/>
        <w:jc w:val="center"/>
        <w:rPr>
          <w:b/>
          <w:bCs/>
          <w:sz w:val="32"/>
          <w:szCs w:val="32"/>
        </w:rPr>
      </w:pPr>
      <w:bookmarkStart w:id="9" w:name="PsakDin"/>
      <w:bookmarkEnd w:id="9"/>
      <w:r>
        <w:rPr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דין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2" w:name="ABSTRACT_START"/>
      <w:bookmarkEnd w:id="12"/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),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298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23.8.2009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דלק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מצר</w:t>
      </w:r>
      <w:r>
        <w:rPr>
          <w:rtl w:val="true"/>
        </w:rPr>
        <w:t xml:space="preserve">".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 xml:space="preserve">, </w:t>
      </w:r>
      <w:r>
        <w:rPr>
          <w:rtl w:val="true"/>
        </w:rPr>
        <w:t>ולמקום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"</w:t>
      </w:r>
      <w:r>
        <w:rPr>
          <w:b/>
          <w:b/>
          <w:bCs/>
          <w:rtl w:val="true"/>
        </w:rPr>
        <w:t>אחמד</w:t>
      </w:r>
      <w:r>
        <w:rPr>
          <w:rtl w:val="true"/>
        </w:rPr>
        <w:t xml:space="preserve">").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ואחמד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.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, </w:t>
      </w:r>
      <w:r>
        <w:rPr>
          <w:rtl w:val="true"/>
        </w:rPr>
        <w:t>ועמו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חשאן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, </w:t>
      </w:r>
      <w:r>
        <w:rPr>
          <w:rtl w:val="true"/>
        </w:rPr>
        <w:t>איגף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התדלוק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באחמד</w:t>
      </w:r>
      <w:r>
        <w:rPr>
          <w:rtl w:val="true"/>
        </w:rPr>
        <w:t xml:space="preserve">,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לאחמד</w:t>
      </w:r>
      <w:r>
        <w:rPr>
          <w:rtl w:val="true"/>
        </w:rPr>
        <w:t xml:space="preserve">,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הצפק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),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298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23.8.2009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16.9.2009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מהצילומים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למצלמות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21:42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מהצפיה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ולטענתה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ופיצויים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מהרצפה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בטיעונם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העגומה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טענו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צמרמורת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בתחנה</w:t>
      </w:r>
      <w:r>
        <w:rPr>
          <w:rtl w:val="true"/>
        </w:rPr>
        <w:t xml:space="preserve">,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  <w:r>
        <w:rPr>
          <w:rtl w:val="true"/>
        </w:rPr>
        <w:t>מחירם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בהודאתו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הצריכות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(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tl w:val="true"/>
        </w:rPr>
        <w:t xml:space="preserve">)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שלוש</w:t>
      </w:r>
      <w:r>
        <w:rPr>
          <w:rtl w:val="true"/>
        </w:rPr>
        <w:t xml:space="preserve">)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16.9.2009</w:t>
      </w:r>
      <w:r>
        <w:rPr>
          <w:rtl w:val="true"/>
        </w:rPr>
        <w:t xml:space="preserve"> (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(</w:t>
      </w:r>
      <w:r>
        <w:rPr>
          <w:rtl w:val="true"/>
        </w:rPr>
        <w:t>מאתיים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אלף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שימונה</w:t>
      </w:r>
      <w:r>
        <w:rPr>
          <w:rtl w:val="true"/>
        </w:rPr>
        <w:t xml:space="preserve">, </w:t>
      </w:r>
      <w:r>
        <w:rPr>
          <w:rtl w:val="true"/>
        </w:rPr>
        <w:t>ויחולק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עזבון</w:t>
      </w:r>
      <w:r>
        <w:rPr>
          <w:rtl w:val="true"/>
        </w:rPr>
        <w:t xml:space="preserve">,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לאפוטרופוס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והודע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>.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hanging="567" w:start="567" w:end="0"/>
        <w:jc w:val="end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בניסן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מרץ </w:t>
      </w:r>
      <w:r>
        <w:rPr>
          <w:rFonts w:cs="Arial" w:ascii="Arial" w:hAnsi="Arial"/>
          <w:b/>
          <w:bCs/>
        </w:rPr>
        <w:t>2010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והודע בפומבי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540" w:top="1701" w:footer="720" w:bottom="125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/Users/liorb/Downloads/study2025-p2/ME-09-10-7749-278.doc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7749-10-09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בן ערפאת עלושי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2016-02-08T11:28:00Z</dcterms:created>
  <dc:creator> </dc:creator>
  <dc:description/>
  <cp:keywords/>
  <dc:language>en-IL</dc:language>
  <cp:lastModifiedBy>hofit</cp:lastModifiedBy>
  <dcterms:modified xsi:type="dcterms:W3CDTF">2016-02-08T11:28:00Z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אמיר בן ערפאת עלושי</vt:lpwstr>
  </property>
  <property fmtid="{D5CDD505-2E9C-101B-9397-08002B2CF9AE}" pid="4" name="CITY">
    <vt:lpwstr>חי'</vt:lpwstr>
  </property>
  <property fmtid="{D5CDD505-2E9C-101B-9397-08002B2CF9AE}" pid="5" name="DATE">
    <vt:lpwstr>20100321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יצחק כהן</vt:lpwstr>
  </property>
  <property fmtid="{D5CDD505-2E9C-101B-9397-08002B2CF9AE}" pid="9" name="LAWLISTTMP1">
    <vt:lpwstr>70301:4</vt:lpwstr>
  </property>
  <property fmtid="{D5CDD505-2E9C-101B-9397-08002B2CF9AE}" pid="10" name="LAWYER">
    <vt:lpwstr>אפרת שיימן גרינבוים;זאב אלוני וירון ברזילי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7749</vt:lpwstr>
  </property>
  <property fmtid="{D5CDD505-2E9C-101B-9397-08002B2CF9AE}" pid="24" name="NEWPARTB">
    <vt:lpwstr>10</vt:lpwstr>
  </property>
  <property fmtid="{D5CDD505-2E9C-101B-9397-08002B2CF9AE}" pid="25" name="NEWPARTC">
    <vt:lpwstr>09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RemarkFileName">
    <vt:lpwstr>mechozi me 09 10 7749 278 htm</vt:lpwstr>
  </property>
  <property fmtid="{D5CDD505-2E9C-101B-9397-08002B2CF9AE}" pid="35" name="TYPE">
    <vt:lpwstr>2</vt:lpwstr>
  </property>
  <property fmtid="{D5CDD505-2E9C-101B-9397-08002B2CF9AE}" pid="36" name="TYPE_ABS_DATE">
    <vt:lpwstr>390020100321</vt:lpwstr>
  </property>
  <property fmtid="{D5CDD505-2E9C-101B-9397-08002B2CF9AE}" pid="37" name="TYPE_N_DATE">
    <vt:lpwstr>39020100321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