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91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2"/>
        <w:gridCol w:w="1300"/>
        <w:gridCol w:w="1757"/>
        <w:gridCol w:w="2557"/>
        <w:gridCol w:w="506"/>
        <w:gridCol w:w="174"/>
        <w:gridCol w:w="2235"/>
      </w:tblGrid>
      <w:tr>
        <w:trPr>
          <w:trHeight w:val="195" w:hRule="atLeast"/>
          <w:cantSplit w:val="true"/>
        </w:trPr>
        <w:tc>
          <w:tcPr>
            <w:tcW w:w="62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5614" w:type="dxa"/>
            <w:gridSpan w:val="3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בירושלים</w:t>
            </w:r>
          </w:p>
        </w:tc>
        <w:tc>
          <w:tcPr>
            <w:tcW w:w="29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 </w:t>
            </w:r>
            <w:r>
              <w:rPr>
                <w:b/>
                <w:bCs/>
                <w:sz w:val="22"/>
              </w:rPr>
              <w:t>198/03</w:t>
            </w:r>
          </w:p>
        </w:tc>
      </w:tr>
      <w:tr>
        <w:trPr>
          <w:trHeight w:val="195" w:hRule="atLeast"/>
          <w:cantSplit w:val="true"/>
        </w:trPr>
        <w:tc>
          <w:tcPr>
            <w:tcW w:w="62" w:type="dxa"/>
            <w:tcBorders/>
          </w:tcPr>
          <w:p>
            <w:pPr>
              <w:pStyle w:val="Normal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5614" w:type="dxa"/>
            <w:gridSpan w:val="3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2" w:type="dxa"/>
            <w:tcBorders/>
          </w:tcPr>
          <w:p>
            <w:pPr>
              <w:pStyle w:val="Normal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5614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שידלובסקי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אור</w:t>
            </w:r>
          </w:p>
        </w:tc>
        <w:tc>
          <w:tcPr>
            <w:tcW w:w="6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29/01/2004</w:t>
            </w:r>
          </w:p>
        </w:tc>
      </w:tr>
      <w:tr>
        <w:trPr/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bookmarkStart w:id="2" w:name="FirstLawyer"/>
            <w:bookmarkEnd w:id="2"/>
            <w:r>
              <w:rPr>
                <w:sz w:val="22"/>
                <w:sz w:val="22"/>
                <w:rtl w:val="true"/>
              </w:rPr>
              <w:t>בעניין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ישראל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ע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עו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אלדד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מפרקליטות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מחוז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ירושלים</w:t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/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  <w:bookmarkStart w:id="3" w:name="FirstAppellant"/>
            <w:bookmarkStart w:id="4" w:name="FirstAppellant"/>
            <w:bookmarkEnd w:id="4"/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306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  <w:sz w:val="22"/>
                <w:rtl w:val="true"/>
              </w:rPr>
              <w:t>ג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  <w:sz w:val="22"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/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יצחק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רפאל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פס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   </w:t>
            </w:r>
            <w:r>
              <w:rPr>
                <w:sz w:val="22"/>
                <w:sz w:val="22"/>
                <w:rtl w:val="true"/>
              </w:rPr>
              <w:t>ע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עו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גולן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מתתיהו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שבו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   </w:t>
            </w:r>
            <w:r>
              <w:rPr>
                <w:sz w:val="22"/>
                <w:sz w:val="22"/>
                <w:rtl w:val="true"/>
              </w:rPr>
              <w:t>ע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עו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ורצברגר</w:t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/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306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  <w:bookmarkStart w:id="11" w:name="צד_ג"/>
      <w:bookmarkStart w:id="12" w:name="סוג_מסמך"/>
      <w:bookmarkStart w:id="13" w:name="צד_ג"/>
      <w:bookmarkStart w:id="14" w:name="סוג_מסמך"/>
      <w:bookmarkEnd w:id="13"/>
      <w:bookmarkEnd w:id="14"/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5" w:name="LastJudge"/>
      <w:bookmarkStart w:id="16" w:name="PsakDin"/>
      <w:bookmarkEnd w:id="15"/>
      <w:bookmarkEnd w:id="16"/>
      <w:r>
        <w:rPr>
          <w:b/>
          <w:b/>
          <w:bCs/>
          <w:sz w:val="22"/>
          <w:sz w:val="22"/>
          <w:u w:val="single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  <w:rtl w:val="true"/>
        </w:rPr>
        <w:t xml:space="preserve">- </w:t>
      </w:r>
      <w:r>
        <w:rPr>
          <w:b/>
          <w:b/>
          <w:bCs/>
          <w:sz w:val="22"/>
          <w:sz w:val="22"/>
          <w:u w:val="single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19" w:name="סוג_מסמך"/>
      <w:bookmarkEnd w:id="19"/>
      <w:r>
        <w:rPr>
          <w:sz w:val="22"/>
          <w:rtl w:val="true"/>
        </w:rPr>
        <w:tab/>
      </w:r>
      <w:bookmarkStart w:id="20" w:name="ABSTRACT_START"/>
      <w:bookmarkEnd w:id="20"/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6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  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7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>-</w:t>
      </w:r>
      <w:r>
        <w:rPr>
          <w:sz w:val="22"/>
        </w:rPr>
        <w:t>1977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ובקבלת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נכסים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8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411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bookmarkStart w:id="21" w:name="ABSTRACT_END"/>
      <w:bookmarkEnd w:id="21"/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17.7.03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נפץ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כארבעה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עליהן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17.7.03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בחזרה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יודעים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נגנבו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לישראל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במכוניתו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ונתפסו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מחסום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חיזמה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יצחק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ושנתיים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טרגדיה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נרצחה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הפעוטה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שלהבת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מחבלים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בהיותה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בזרועותיו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ומופנם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שחונך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והתגייסות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הקהילה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אימפולסיבית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טלטלות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הבריאותי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הטרגי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בזרועותיו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מתתיהו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יצחק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התאומה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28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לארבעה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מתתיהו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שמות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חותם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97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ורישום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95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והעלבת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ביסודו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מהטרגדיה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הסבירו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מניעיהם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אידיאולוגית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שתכליתה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16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לפרוטוקול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הספציפיים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לסברת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הממושכת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כשישה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ממעצרם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אידיאולוגים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טוענים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כשלעצמן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נפץ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מחובר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מלאכת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בוודאי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שטרגדיה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פקדה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אידיאולוגית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שנועדה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בערבים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מפרטות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אידיאולוגיות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מופיעות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9"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ח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ירושלים</w:t>
        </w:r>
        <w:r>
          <w:rPr>
            <w:rStyle w:val="Hyperlink"/>
            <w:sz w:val="22"/>
            <w:rtl w:val="true"/>
          </w:rPr>
          <w:t xml:space="preserve">) </w:t>
        </w:r>
        <w:r>
          <w:rPr>
            <w:rStyle w:val="Hyperlink"/>
            <w:sz w:val="22"/>
          </w:rPr>
          <w:t>5034/02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מורג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גמליאל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עגלת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וחמרי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בשכונת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טור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הסבירו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שלשמה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שהמסקנה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קוביות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לגו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נפץ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כשלעצמם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הפיכתם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משחית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פשוטה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נפץ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להיהפך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לחמרי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פעילים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עיינתי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בפסקי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למשל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hyperlink r:id="rId10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150/87</w:t>
        </w:r>
        <w:r>
          <w:rPr>
            <w:rStyle w:val="Hyperlink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צ</w:t>
        </w:r>
        <w:r>
          <w:rPr>
            <w:rStyle w:val="Hyperlink"/>
            <w:sz w:val="22"/>
            <w:rtl w:val="true"/>
          </w:rPr>
          <w:t>'</w:t>
        </w:r>
        <w:r>
          <w:rPr>
            <w:rStyle w:val="Hyperlink"/>
            <w:sz w:val="22"/>
            <w:sz w:val="22"/>
            <w:rtl w:val="true"/>
          </w:rPr>
          <w:t>ייקובסקי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נ</w:t>
        </w:r>
        <w:r>
          <w:rPr>
            <w:rStyle w:val="Hyperlink"/>
            <w:sz w:val="22"/>
            <w:rtl w:val="true"/>
          </w:rPr>
          <w:t xml:space="preserve">' </w:t>
        </w:r>
        <w:r>
          <w:rPr>
            <w:rStyle w:val="Hyperlink"/>
            <w:sz w:val="22"/>
            <w:sz w:val="22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ישראל</w:t>
        </w:r>
        <w:r>
          <w:rPr>
            <w:rStyle w:val="Hyperlink"/>
            <w:sz w:val="22"/>
            <w:rtl w:val="true"/>
          </w:rPr>
          <w:t xml:space="preserve">, </w:t>
        </w:r>
        <w:r>
          <w:rPr>
            <w:rStyle w:val="Hyperlink"/>
            <w:sz w:val="22"/>
            <w:sz w:val="22"/>
            <w:rtl w:val="true"/>
          </w:rPr>
          <w:t>פד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י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מא</w:t>
        </w:r>
      </w:hyperlink>
      <w:r>
        <w:rPr>
          <w:sz w:val="22"/>
          <w:rtl w:val="true"/>
        </w:rPr>
        <w:t>(</w:t>
      </w:r>
      <w:r>
        <w:rPr>
          <w:sz w:val="22"/>
        </w:rPr>
        <w:t>4</w:t>
      </w:r>
      <w:r>
        <w:rPr>
          <w:sz w:val="22"/>
          <w:rtl w:val="true"/>
        </w:rPr>
        <w:t xml:space="preserve">) </w:t>
      </w:r>
      <w:r>
        <w:rPr>
          <w:sz w:val="22"/>
        </w:rPr>
        <w:t>494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בגניבה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ומטול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רקטה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נפצים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וכד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</w:t>
      </w:r>
      <w:hyperlink r:id="rId11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6941/01</w:t>
        </w:r>
      </w:hyperlink>
      <w:r>
        <w:rPr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מדינת</w:t>
      </w:r>
      <w:r>
        <w:rPr>
          <w:rFonts w:cs="Times New Roman"/>
          <w:bCs/>
          <w:sz w:val="22"/>
          <w:sz w:val="22"/>
          <w:rtl w:val="true"/>
        </w:rPr>
        <w:t xml:space="preserve">  </w:t>
      </w:r>
      <w:r>
        <w:rPr>
          <w:bCs/>
          <w:sz w:val="22"/>
          <w:sz w:val="22"/>
          <w:rtl w:val="true"/>
        </w:rPr>
        <w:t>ישראל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נ</w:t>
      </w:r>
      <w:r>
        <w:rPr>
          <w:bCs/>
          <w:sz w:val="22"/>
          <w:rtl w:val="true"/>
        </w:rPr>
        <w:t xml:space="preserve">' </w:t>
      </w:r>
      <w:r>
        <w:rPr>
          <w:bCs/>
          <w:sz w:val="22"/>
          <w:sz w:val="22"/>
          <w:rtl w:val="true"/>
        </w:rPr>
        <w:t>חיים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פינטו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סא</w:t>
      </w:r>
      <w:r>
        <w:rPr>
          <w:sz w:val="22"/>
          <w:rtl w:val="true"/>
        </w:rPr>
        <w:t xml:space="preserve">, </w:t>
      </w:r>
      <w:r>
        <w:rPr>
          <w:sz w:val="22"/>
        </w:rPr>
        <w:t>241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M16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hyperlink r:id="rId12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763/03</w:t>
        </w:r>
      </w:hyperlink>
      <w:r>
        <w:rPr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ציון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שמואל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נ</w:t>
      </w:r>
      <w:r>
        <w:rPr>
          <w:bCs/>
          <w:sz w:val="22"/>
          <w:rtl w:val="true"/>
        </w:rPr>
        <w:t xml:space="preserve">' </w:t>
      </w:r>
      <w:r>
        <w:rPr>
          <w:bCs/>
          <w:sz w:val="22"/>
          <w:sz w:val="22"/>
          <w:rtl w:val="true"/>
        </w:rPr>
        <w:t>מדינת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סד</w:t>
      </w:r>
      <w:r>
        <w:rPr>
          <w:sz w:val="22"/>
          <w:rtl w:val="true"/>
        </w:rPr>
        <w:t xml:space="preserve">, </w:t>
      </w:r>
      <w:r>
        <w:rPr>
          <w:sz w:val="22"/>
        </w:rPr>
        <w:t>255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ברצח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קיימים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במיוחד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בענייננו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מובאות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שקט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השתלטות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ועוניינים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לאזן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בהרתעה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מאידך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3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בשבט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29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2004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במעמד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עוזרי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ובא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כוחו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גולן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ובא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כוחו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ורצברגר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sz w:val="22"/>
        </w:rPr>
      </w:pPr>
      <w:r>
        <w:rPr>
          <w:rFonts w:cs="Times New Roman"/>
          <w:sz w:val="22"/>
          <w:rtl w:val="true"/>
        </w:rPr>
        <w:t xml:space="preserve">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tblW w:w="3652" w:type="dxa"/>
        <w:jc w:val="start"/>
        <w:tblInd w:w="487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52"/>
      </w:tblGrid>
      <w:tr>
        <w:trPr/>
        <w:tc>
          <w:tcPr>
            <w:tcW w:w="365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מיכאלה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שידלובסקי</w:t>
            </w:r>
            <w:r>
              <w:rPr>
                <w:sz w:val="22"/>
                <w:rtl w:val="true"/>
              </w:rPr>
              <w:t>-</w:t>
            </w:r>
            <w:r>
              <w:rPr>
                <w:sz w:val="22"/>
                <w:sz w:val="22"/>
                <w:rtl w:val="true"/>
              </w:rPr>
              <w:t>אור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קלדנית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צפורה</w:t>
      </w:r>
      <w:r>
        <w:rPr>
          <w:rFonts w:cs="Times New Roman"/>
          <w:sz w:val="22"/>
          <w:sz w:val="22"/>
          <w:rtl w:val="true"/>
        </w:rPr>
        <w:t xml:space="preserve">   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14"/>
      <w:footerReference w:type="default" r:id="rId15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/Users/liorb/Downloads/study2025-p2/m03000198-600.doc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198/03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יצחק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רפאל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1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11" TargetMode="External"/><Relationship Id="rId9" Type="http://schemas.openxmlformats.org/officeDocument/2006/relationships/hyperlink" Target="http://www.nevo.co.il/case/5768370" TargetMode="External"/><Relationship Id="rId10" Type="http://schemas.openxmlformats.org/officeDocument/2006/relationships/hyperlink" Target="http://www.nevo.co.il/case/17940400" TargetMode="External"/><Relationship Id="rId11" Type="http://schemas.openxmlformats.org/officeDocument/2006/relationships/hyperlink" Target="http://www.nevo.co.il/case/6091216" TargetMode="External"/><Relationship Id="rId12" Type="http://schemas.openxmlformats.org/officeDocument/2006/relationships/hyperlink" Target="http://www.nevo.co.il/case/5724430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2017-07-20T12:55:00Z</dcterms:created>
  <dc:creator> </dc:creator>
  <dc:description/>
  <cp:keywords/>
  <dc:language>en-IL</dc:language>
  <cp:lastModifiedBy>run</cp:lastModifiedBy>
  <cp:lastPrinted>2004-01-29T09:23:00Z</cp:lastPrinted>
  <dcterms:modified xsi:type="dcterms:W3CDTF">2017-07-20T12:55:00Z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יצחק רפאל פס;מתתיהו שבו</vt:lpwstr>
  </property>
  <property fmtid="{D5CDD505-2E9C-101B-9397-08002B2CF9AE}" pid="4" name="CASESLISTTMP1">
    <vt:lpwstr>5768370;17940400;6091216;5724430</vt:lpwstr>
  </property>
  <property fmtid="{D5CDD505-2E9C-101B-9397-08002B2CF9AE}" pid="5" name="CITY">
    <vt:lpwstr>י-ם</vt:lpwstr>
  </property>
  <property fmtid="{D5CDD505-2E9C-101B-9397-08002B2CF9AE}" pid="6" name="DATE">
    <vt:lpwstr>20040129</vt:lpwstr>
  </property>
  <property fmtid="{D5CDD505-2E9C-101B-9397-08002B2CF9AE}" pid="7" name="ISABSTRACT">
    <vt:lpwstr>Y</vt:lpwstr>
  </property>
  <property fmtid="{D5CDD505-2E9C-101B-9397-08002B2CF9AE}" pid="8" name="JUDGE">
    <vt:lpwstr>מ' שידלובסקי-אור</vt:lpwstr>
  </property>
  <property fmtid="{D5CDD505-2E9C-101B-9397-08002B2CF9AE}" pid="9" name="LAWLISTTMP1">
    <vt:lpwstr>70301/144.b;411;144</vt:lpwstr>
  </property>
  <property fmtid="{D5CDD505-2E9C-101B-9397-08002B2CF9AE}" pid="10" name="LAWYER">
    <vt:lpwstr>אלדד;ורצברגר;גולן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198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