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3"/>
        <w:gridCol w:w="5609"/>
      </w:tblGrid>
      <w:tr>
        <w:trPr>
          <w:trHeight w:val="195" w:hRule="atLeast"/>
        </w:trPr>
        <w:tc>
          <w:tcPr>
            <w:tcW w:w="852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002223/04</w:t>
            </w:r>
          </w:p>
        </w:tc>
        <w:tc>
          <w:tcPr>
            <w:tcW w:w="56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27/12/2004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שטראוס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6" w:name="FirstLawyer"/>
            <w:bookmarkStart w:id="7" w:name="שם_ב"/>
            <w:bookmarkStart w:id="8" w:name="FirstLawyer"/>
            <w:bookmarkStart w:id="9" w:name="שם_ב"/>
            <w:bookmarkEnd w:id="8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דאוד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אדריס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4-08046743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ראיסי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מרואן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  <w:bookmarkStart w:id="10" w:name="סוג_מסמך"/>
      <w:bookmarkStart w:id="11" w:name="סוג_מסמך"/>
      <w:bookmarkEnd w:id="11"/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Cs/>
          <w:szCs w:val="32"/>
          <w:u w:val="single"/>
          <w:rtl w:val="true"/>
        </w:rPr>
        <w:t xml:space="preserve">-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21/11/03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מבאב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bookmarkStart w:id="17" w:name="ABSTRACT_END"/>
      <w:bookmarkEnd w:id="17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(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כמחווה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משנכתבה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-.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05/01/05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אביטל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מרואן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ראיסי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ומתורגמן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ביהמ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לשפה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הערבית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27/12/2004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שטראוס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/>
        <w:t>002223/04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שטראוס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/Users/liorb/Downloads/study2025-p2/s04002223-484.doc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2223/04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דאוד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אדריס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2005-04-14T08:32:00Z</dcterms:created>
  <dc:creator> </dc:creator>
  <dc:description/>
  <dc:language>en-IL</dc:language>
  <cp:lastModifiedBy>nevo</cp:lastModifiedBy>
  <cp:lastPrinted>2004-12-27T11:00:00Z</cp:lastPrinted>
  <dcterms:modified xsi:type="dcterms:W3CDTF">2005-04-14T08:32:00Z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ישראל;ענף תביעות - מחוז ירושלים</vt:lpwstr>
  </property>
  <property fmtid="{D5CDD505-2E9C-101B-9397-08002B2CF9AE}" pid="3" name="APPELLEE">
    <vt:lpwstr>דאוד בן חאמד אדריס </vt:lpwstr>
  </property>
  <property fmtid="{D5CDD505-2E9C-101B-9397-08002B2CF9AE}" pid="4" name="CITY">
    <vt:lpwstr>י-ם</vt:lpwstr>
  </property>
  <property fmtid="{D5CDD505-2E9C-101B-9397-08002B2CF9AE}" pid="5" name="DATE">
    <vt:lpwstr>20041227</vt:lpwstr>
  </property>
  <property fmtid="{D5CDD505-2E9C-101B-9397-08002B2CF9AE}" pid="6" name="ISABSTRACT">
    <vt:lpwstr>Y</vt:lpwstr>
  </property>
  <property fmtid="{D5CDD505-2E9C-101B-9397-08002B2CF9AE}" pid="7" name="JUDGE">
    <vt:lpwstr>רפי שטראוס</vt:lpwstr>
  </property>
  <property fmtid="{D5CDD505-2E9C-101B-9397-08002B2CF9AE}" pid="8" name="LAWYER">
    <vt:lpwstr>ג'ראיסי מרואן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2223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