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FirstLawyer"/>
      <w:bookmarkStart w:id="1" w:name="FirstLawyer"/>
      <w:bookmarkEnd w:id="1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בירושלים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</w:rPr>
              <w:t>002805/05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bookmarkStart w:id="2" w:name="LastJudge"/>
            <w:bookmarkEnd w:id="2"/>
            <w:r>
              <w:rPr>
                <w:b/>
                <w:b/>
                <w:bCs/>
                <w:sz w:val="28"/>
                <w:sz w:val="28"/>
                <w:rtl w:val="true"/>
              </w:rPr>
              <w:t>לפני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שמעון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פיינברג</w:t>
            </w: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3" w:name="FirstAppellant"/>
            <w:bookmarkStart w:id="4" w:name="שם_א"/>
            <w:bookmarkEnd w:id="3"/>
            <w:bookmarkEnd w:id="4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5" w:name="בא_כוח_א"/>
            <w:bookmarkStart w:id="6" w:name="בא_כוח_א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7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/>
                <w:bCs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ואיל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מחמוד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לאה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צמל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הסנ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צ</w:t>
            </w:r>
          </w:p>
        </w:tc>
        <w:tc>
          <w:tcPr>
            <w:tcW w:w="2409" w:type="dxa"/>
            <w:tcBorders/>
          </w:tcPr>
          <w:p>
            <w:pPr>
              <w:pStyle w:val="Heading8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  <w:bookmarkStart w:id="11" w:name="LawTable"/>
      <w:bookmarkStart w:id="12" w:name="סוג_מסמך"/>
      <w:bookmarkStart w:id="13" w:name="LawTable"/>
      <w:bookmarkStart w:id="14" w:name="סוג_מסמך"/>
      <w:bookmarkEnd w:id="13"/>
      <w:bookmarkEnd w:id="1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31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32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4"/>
          <w:szCs w:val="32"/>
        </w:rPr>
      </w:pPr>
      <w:r>
        <w:rPr>
          <w:b/>
          <w:bCs/>
          <w:sz w:val="34"/>
          <w:szCs w:val="32"/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ind w:end="0"/>
        <w:jc w:val="center"/>
        <w:rPr>
          <w:b/>
          <w:bCs/>
          <w:sz w:val="34"/>
          <w:szCs w:val="32"/>
        </w:rPr>
      </w:pPr>
      <w:r>
        <w:rPr>
          <w:b/>
          <w:bCs/>
          <w:sz w:val="34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4"/>
          <w:szCs w:val="32"/>
        </w:rPr>
      </w:pPr>
      <w:r>
        <w:rPr>
          <w:b/>
          <w:bCs/>
          <w:sz w:val="34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4"/>
          <w:szCs w:val="32"/>
          <w:u w:val="single"/>
        </w:rPr>
      </w:pPr>
      <w:bookmarkStart w:id="19" w:name="FirstLawyer"/>
      <w:bookmarkStart w:id="20" w:name="PsakDin"/>
      <w:bookmarkEnd w:id="19"/>
      <w:bookmarkEnd w:id="20"/>
      <w:r>
        <w:rPr>
          <w:b/>
          <w:b/>
          <w:bCs/>
          <w:sz w:val="34"/>
          <w:sz w:val="34"/>
          <w:szCs w:val="32"/>
          <w:u w:val="single"/>
          <w:rtl w:val="true"/>
        </w:rPr>
        <w:t>גזר</w:t>
      </w:r>
      <w:r>
        <w:rPr>
          <w:b/>
          <w:bCs/>
          <w:sz w:val="34"/>
          <w:szCs w:val="32"/>
          <w:u w:val="single"/>
          <w:rtl w:val="true"/>
        </w:rPr>
        <w:t>-</w:t>
      </w:r>
      <w:r>
        <w:rPr>
          <w:b/>
          <w:b/>
          <w:bCs/>
          <w:sz w:val="34"/>
          <w:sz w:val="34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4"/>
          <w:szCs w:val="32"/>
          <w:u w:val="single"/>
        </w:rPr>
      </w:pPr>
      <w:r>
        <w:rPr>
          <w:b/>
          <w:bCs/>
          <w:sz w:val="34"/>
          <w:szCs w:val="32"/>
          <w:u w:val="single"/>
          <w:rtl w:val="true"/>
        </w:rPr>
      </w:r>
      <w:bookmarkStart w:id="21" w:name="PsakDin"/>
      <w:bookmarkStart w:id="22" w:name="PsakDin"/>
      <w:bookmarkEnd w:id="22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3" w:name="ABSTRACT_START"/>
      <w:bookmarkEnd w:id="2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bookmarkStart w:id="24" w:name="ABSTRACT_END"/>
      <w:bookmarkEnd w:id="24"/>
      <w:r>
        <w:rPr>
          <w:rtl w:val="true"/>
        </w:rPr>
        <w:t>(</w:t>
      </w:r>
      <w:hyperlink r:id="rId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0"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 </w:t>
      </w:r>
      <w:hyperlink r:id="rId1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3"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31</w:t>
        </w:r>
      </w:hyperlink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5">
        <w:r>
          <w:rPr>
            <w:rStyle w:val="Hyperlink"/>
            <w:color w:val="0000FF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hyperlink r:id="rId16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7"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hyperlink r:id="rId1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9"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1">
        <w:r>
          <w:rPr>
            <w:rStyle w:val="Hyperlink"/>
            <w:color w:val="0000FF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tl w:val="true"/>
        </w:rPr>
        <w:t xml:space="preserve">" </w:t>
      </w:r>
      <w:r>
        <w:rPr>
          <w:rtl w:val="true"/>
        </w:rPr>
        <w:t>לגיס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לגיסו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לגיס</w:t>
      </w:r>
      <w:r>
        <w:rPr>
          <w:rtl w:val="true"/>
        </w:rPr>
        <w:t xml:space="preserve">, </w:t>
      </w:r>
      <w:r>
        <w:rPr>
          <w:rtl w:val="true"/>
        </w:rPr>
        <w:t>שהחזירו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tl w:val="true"/>
        </w:rPr>
        <w:t xml:space="preserve">,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/>
        <w:t>15-10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הכילה</w:t>
      </w:r>
      <w:r>
        <w:rPr>
          <w:rFonts w:cs="Times New Roman"/>
          <w:rtl w:val="true"/>
        </w:rPr>
        <w:t xml:space="preserve"> </w:t>
      </w:r>
      <w:r>
        <w:rPr/>
        <w:t>50-60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/>
        <w:t>M16</w:t>
      </w:r>
      <w:r>
        <w:rPr>
          <w:b/>
          <w:bCs/>
          <w:rtl w:val="true"/>
        </w:rPr>
        <w:t xml:space="preserve">   </w:t>
      </w:r>
      <w:r>
        <w:rPr>
          <w:b/>
          <w:bCs/>
          <w:rtl w:val="true"/>
        </w:rPr>
        <w:t xml:space="preserve"> </w:t>
      </w:r>
      <w:r>
        <w:rPr>
          <w:rtl w:val="true"/>
        </w:rPr>
        <w:t>וקלאצ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בנפח</w:t>
      </w:r>
      <w:r>
        <w:rPr>
          <w:rFonts w:cs="Times New Roman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ליטר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</w:t>
      </w:r>
      <w:r>
        <w:rPr>
          <w:rtl w:val="true"/>
        </w:rPr>
        <w:t xml:space="preserve">,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וחשד</w:t>
      </w:r>
      <w:r>
        <w:rPr>
          <w:rtl w:val="true"/>
        </w:rPr>
        <w:t xml:space="preserve">" </w:t>
      </w:r>
      <w:r>
        <w:rPr>
          <w:rtl w:val="true"/>
        </w:rPr>
        <w:t>בתכולת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לתכולתה</w:t>
      </w:r>
      <w:r>
        <w:rPr>
          <w:rtl w:val="true"/>
        </w:rPr>
        <w:t xml:space="preserve">, </w:t>
      </w:r>
      <w:r>
        <w:rPr>
          <w:rtl w:val="true"/>
        </w:rPr>
        <w:t>החביאה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והסגירם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סרטן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לנדרש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." </w:t>
      </w:r>
      <w:r>
        <w:rPr>
          <w:rtl w:val="true"/>
        </w:rPr>
        <w:t>(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</w:rPr>
          <w:t>2718/04</w:t>
        </w:r>
        <w:r>
          <w:rPr>
            <w:rStyle w:val="Hyperlink"/>
            <w:color w:val="0000FF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3401</w:t>
      </w:r>
      <w:r>
        <w:rPr>
          <w:rtl w:val="true"/>
        </w:rPr>
        <w:t xml:space="preserve">).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ומהעברתו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השוו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625/82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קיצוניים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מוטיבציה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אידיאולוגית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התדרדרות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הרגיש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בשטחים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מתגוררים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ושפיכות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מנפיצות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והאידיאולוגית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השוו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11448/03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גרבאן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5318/03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ממקורות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בסלחנות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שהתפשטה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והתדרדרה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."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rtl w:val="true"/>
          </w:rPr>
          <w:t>עפ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04</w:t>
        </w:r>
        <w:r>
          <w:rPr>
            <w:rStyle w:val="Hyperlink"/>
            <w:color w:val="0000FF"/>
            <w:rtl w:val="true"/>
          </w:rPr>
          <w:t xml:space="preserve"> / </w:t>
        </w:r>
        <w:r>
          <w:rPr>
            <w:rStyle w:val="Hyperlink"/>
            <w:color w:val="0000FF"/>
          </w:rPr>
          <w:t>1332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מדינת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ישראל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נ</w:t>
        </w:r>
        <w:r>
          <w:rPr>
            <w:rStyle w:val="Hyperlink"/>
            <w:color w:val="0000FF"/>
            <w:rtl w:val="true"/>
          </w:rPr>
          <w:t xml:space="preserve">' </w:t>
        </w:r>
        <w:r>
          <w:rPr>
            <w:rStyle w:val="Hyperlink"/>
            <w:color w:val="0000FF"/>
            <w:rtl w:val="true"/>
          </w:rPr>
          <w:t>יצחק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רפאל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פס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[</w:t>
        </w:r>
      </w:hyperlink>
      <w:r>
        <w:rPr>
          <w:rtl w:val="true"/>
        </w:rPr>
        <w:t>פדאור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/>
        <w:t>04</w:t>
      </w:r>
      <w:r>
        <w:rPr>
          <w:rtl w:val="true"/>
        </w:rPr>
        <w:t xml:space="preserve"> (</w:t>
      </w:r>
      <w:r>
        <w:rPr/>
        <w:t>4</w:t>
      </w:r>
      <w:r>
        <w:rPr>
          <w:rtl w:val="true"/>
        </w:rPr>
        <w:t xml:space="preserve">) </w:t>
      </w:r>
      <w:r>
        <w:rPr/>
        <w:t>184</w:t>
      </w:r>
      <w:r>
        <w:rPr>
          <w:rtl w:val="true"/>
        </w:rPr>
        <w:t>].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עליון</w:t>
      </w:r>
      <w:r>
        <w:rPr>
          <w:rtl w:val="true"/>
        </w:rPr>
        <w:t xml:space="preserve">) </w:t>
      </w:r>
      <w:hyperlink r:id="rId24">
        <w:r>
          <w:rPr>
            <w:rStyle w:val="Hyperlink"/>
            <w:color w:val="0000FF"/>
          </w:rPr>
          <w:t>2718/04</w:t>
        </w:r>
        <w:r>
          <w:rPr>
            <w:rStyle w:val="Hyperlink"/>
            <w:color w:val="0000FF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hyperlink r:id="rId25">
        <w:r>
          <w:rPr>
            <w:rStyle w:val="Hyperlink"/>
            <w:color w:val="0000FF"/>
          </w:rPr>
          <w:t>2879/05</w:t>
        </w:r>
        <w:r>
          <w:rPr>
            <w:rStyle w:val="Hyperlink"/>
            <w:color w:val="0000FF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מוראד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>
          <w:highlight w:val="magenta"/>
        </w:rPr>
        <w:t>989/05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),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,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hyperlink r:id="rId26">
        <w:r>
          <w:rPr>
            <w:rStyle w:val="Hyperlink"/>
            <w:color w:val="0000FF"/>
          </w:rPr>
          <w:t>3122/04</w:t>
        </w:r>
      </w:hyperlink>
      <w:hyperlink r:id="rId27">
        <w:r>
          <w:rPr>
            <w:rStyle w:val="Hyperlink"/>
            <w:color w:val="0000FF"/>
            <w:rtl w:val="true"/>
          </w:rPr>
          <w:t xml:space="preserve"> </w:t>
        </w:r>
      </w:hyperlink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נוסקוב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), </w:t>
      </w:r>
      <w:r>
        <w:rPr>
          <w:rtl w:val="true"/>
        </w:rPr>
        <w:t>לעולה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ובילוי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hyperlink r:id="rId28">
        <w:r>
          <w:rPr>
            <w:rStyle w:val="Hyperlink"/>
            <w:color w:val="0000FF"/>
          </w:rPr>
          <w:t>2719/04</w:t>
        </w:r>
        <w:r>
          <w:rPr>
            <w:rStyle w:val="Hyperlink"/>
            <w:color w:val="0000FF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פנקובסקי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ובמשטרה</w:t>
      </w:r>
      <w:r>
        <w:rPr>
          <w:rtl w:val="true"/>
        </w:rPr>
        <w:t xml:space="preserve">,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אצבעות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hyperlink r:id="rId29">
        <w:r>
          <w:rPr>
            <w:rStyle w:val="Hyperlink"/>
            <w:color w:val="0000FF"/>
          </w:rPr>
          <w:t>3627/03</w:t>
        </w:r>
        <w:r>
          <w:rPr>
            <w:rStyle w:val="Hyperlink"/>
            <w:color w:val="0000FF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עבדאללה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tl w:val="true"/>
        </w:rPr>
        <w:t xml:space="preserve">,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ואזרחיה</w:t>
      </w:r>
      <w:r>
        <w:rPr>
          <w:rtl w:val="true"/>
        </w:rPr>
        <w:t xml:space="preserve">, 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סיסמאות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tl w:val="true"/>
        </w:rPr>
        <w:t xml:space="preserve">. 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ופעמיים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כעציר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",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1/3</w:t>
      </w:r>
      <w:r>
        <w:rPr>
          <w:rtl w:val="true"/>
        </w:rPr>
        <w:t xml:space="preserve">) </w:t>
      </w:r>
      <w:r>
        <w:rPr>
          <w:rtl w:val="true"/>
        </w:rPr>
        <w:t>מועדת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השחרורים</w:t>
      </w:r>
      <w:r>
        <w:rPr>
          <w:rtl w:val="true"/>
        </w:rPr>
        <w:t xml:space="preserve">.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 </w:t>
      </w:r>
      <w:hyperlink r:id="rId30">
        <w:r>
          <w:rPr>
            <w:rStyle w:val="Hyperlink"/>
            <w:color w:val="0000FF"/>
          </w:rPr>
          <w:t>2981/03</w:t>
        </w:r>
        <w:r>
          <w:rPr>
            <w:rStyle w:val="Hyperlink"/>
            <w:color w:val="0000FF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הועמ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השחרורים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2981/03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18.5.05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10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בתשרי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שמעון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פיינברג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54678313-2805/05</w:t>
      </w:r>
    </w:p>
    <w:p>
      <w:pPr>
        <w:pStyle w:val="Normal"/>
        <w:ind w:end="0"/>
        <w:jc w:val="both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שמעון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פיינברג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5" w:name="Decision1"/>
      <w:bookmarkEnd w:id="25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/Users/liorb/Downloads/study2025-p2/s05002805-268.doc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2805/05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ואיל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both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center"/>
      <w:outlineLvl w:val="8"/>
    </w:pPr>
    <w:rPr>
      <w:b/>
      <w:bCs/>
      <w:sz w:val="32"/>
      <w:szCs w:val="32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character" w:styleId="UnresolvedMention">
    <w:name w:val="Unresolved Mention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5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7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Style5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Style5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c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144.c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/32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c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144.c" TargetMode="External"/><Relationship Id="rId20" Type="http://schemas.openxmlformats.org/officeDocument/2006/relationships/hyperlink" Target="http://www.nevo.co.il/law/70301/31" TargetMode="External"/><Relationship Id="rId21" Type="http://schemas.openxmlformats.org/officeDocument/2006/relationships/hyperlink" Target="http://www.nevo.co.il/law/70301/32" TargetMode="External"/><Relationship Id="rId22" Type="http://schemas.openxmlformats.org/officeDocument/2006/relationships/hyperlink" Target="http://www.nevo.co.il/case/5852404" TargetMode="External"/><Relationship Id="rId23" Type="http://schemas.openxmlformats.org/officeDocument/2006/relationships/hyperlink" Target="http://www.nevo.co.il/case/5762686" TargetMode="External"/><Relationship Id="rId24" Type="http://schemas.openxmlformats.org/officeDocument/2006/relationships/hyperlink" Target="http://www.nevo.co.il/case/5852404" TargetMode="External"/><Relationship Id="rId25" Type="http://schemas.openxmlformats.org/officeDocument/2006/relationships/hyperlink" Target="http://www.nevo.co.il/case/1456541" TargetMode="External"/><Relationship Id="rId26" Type="http://schemas.openxmlformats.org/officeDocument/2006/relationships/hyperlink" Target="http://www.nevo.co.il/case/369879" TargetMode="External"/><Relationship Id="rId27" Type="http://schemas.openxmlformats.org/officeDocument/2006/relationships/hyperlink" Target="http://www.nevo.co.il/case/369879" TargetMode="External"/><Relationship Id="rId28" Type="http://schemas.openxmlformats.org/officeDocument/2006/relationships/hyperlink" Target="http://www.nevo.co.il/case/1441938" TargetMode="External"/><Relationship Id="rId29" Type="http://schemas.openxmlformats.org/officeDocument/2006/relationships/hyperlink" Target="http://www.nevo.co.il/case/1532636" TargetMode="External"/><Relationship Id="rId30" Type="http://schemas.openxmlformats.org/officeDocument/2006/relationships/hyperlink" Target="http://www.nevo.co.il/case/788711" TargetMode="External"/><Relationship Id="rId31" Type="http://schemas.openxmlformats.org/officeDocument/2006/relationships/hyperlink" Target="http://www.nevo.co.il/law/70301/14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2017-08-20T09:46:00Z</dcterms:created>
  <dc:creator> </dc:creator>
  <dc:description/>
  <cp:keywords/>
  <dc:language>en-IL</dc:language>
  <cp:lastModifiedBy>run</cp:lastModifiedBy>
  <cp:lastPrinted>2005-11-03T11:18:00Z</cp:lastPrinted>
  <dcterms:modified xsi:type="dcterms:W3CDTF">2017-08-20T09:46:00Z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ואיל מחמוד</vt:lpwstr>
  </property>
  <property fmtid="{D5CDD505-2E9C-101B-9397-08002B2CF9AE}" pid="4" name="CASESLISTTMP1">
    <vt:lpwstr>5852404:2;5762686;1456541;369879:2;1441938;1532636;788711</vt:lpwstr>
  </property>
  <property fmtid="{D5CDD505-2E9C-101B-9397-08002B2CF9AE}" pid="5" name="CITY">
    <vt:lpwstr>י-ם</vt:lpwstr>
  </property>
  <property fmtid="{D5CDD505-2E9C-101B-9397-08002B2CF9AE}" pid="6" name="DATE">
    <vt:lpwstr>20051103</vt:lpwstr>
  </property>
  <property fmtid="{D5CDD505-2E9C-101B-9397-08002B2CF9AE}" pid="7" name="ISABSTRACT">
    <vt:lpwstr>Y</vt:lpwstr>
  </property>
  <property fmtid="{D5CDD505-2E9C-101B-9397-08002B2CF9AE}" pid="8" name="JUDGE">
    <vt:lpwstr>שמעון פיינברג</vt:lpwstr>
  </property>
  <property fmtid="{D5CDD505-2E9C-101B-9397-08002B2CF9AE}" pid="9" name="LAWLISTTMP1">
    <vt:lpwstr>70301/144.a:2;144.c:4;144.b:2;031:2;032:2;144</vt:lpwstr>
  </property>
  <property fmtid="{D5CDD505-2E9C-101B-9397-08002B2CF9AE}" pid="10" name="LAWYER">
    <vt:lpwstr>לאה צמל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2805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