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בירושלים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293/99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מזרחי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1" w:name="LastJudge"/>
      <w:bookmarkEnd w:id="1"/>
      <w:r>
        <w:rPr>
          <w:rFonts w:cs="David"/>
          <w:rtl w:val="true"/>
          <w:lang w:eastAsia="en-US"/>
        </w:rPr>
        <w:t>בעניין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פרידמן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סלימאן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אלראידה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דאוד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מנסור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701" w:gutter="0" w:header="850" w:top="1134" w:footer="567" w:bottom="1134"/>
          <w:pgNumType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2" w:name="PsakDin"/>
      <w:bookmarkStart w:id="3" w:name="ABSTRACT_START"/>
      <w:bookmarkStart w:id="4" w:name="PsakDin"/>
      <w:bookmarkStart w:id="5" w:name="ABSTRACT_START"/>
      <w:bookmarkEnd w:id="4"/>
      <w:bookmarkEnd w:id="5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6" w:name="PsakDin"/>
      <w:bookmarkStart w:id="7" w:name="PsakDin"/>
      <w:bookmarkEnd w:id="7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1972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מרמאלה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לחם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בישראל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1952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הנגזרת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מהמציאות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הבטחונית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ומהכורח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תושבי</w:t>
      </w:r>
      <w:r>
        <w:rPr>
          <w:rtl w:val="true"/>
          <w:lang w:eastAsia="en-US"/>
        </w:rPr>
        <w:t xml:space="preserve"> </w:t>
      </w:r>
      <w:bookmarkStart w:id="8" w:name="ABSTRACT_END"/>
      <w:bookmarkEnd w:id="8"/>
      <w:r>
        <w:rPr>
          <w:rFonts w:cs="David"/>
          <w:rtl w:val="true"/>
          <w:lang w:eastAsia="en-US"/>
        </w:rPr>
        <w:t>המדינה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הפסיקה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הרתעה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עבר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בתחום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לקצר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דרכו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תושבי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החלופית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ומסוכנת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וואדי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נאר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לדבריו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לשוטרי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תמורת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תשלום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המתואר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כנורמטיבי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הרגיעה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הבטחוני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ליעדו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שהוגשה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בהסכמה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דוקא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19</w:t>
      </w:r>
      <w:r>
        <w:rPr>
          <w:rFonts w:cs="David"/>
          <w:rtl w:val="true"/>
          <w:lang w:eastAsia="en-US"/>
        </w:rPr>
        <w:t xml:space="preserve">-- </w:t>
      </w:r>
      <w:r>
        <w:rPr>
          <w:rFonts w:cs="David"/>
          <w:lang w:eastAsia="en-US"/>
        </w:rPr>
        <w:t>20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קטטה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כחודשיים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תפיסתו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רווח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20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כערבי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מוסלמי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ילדים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קטנים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מתגורר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ועוסק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בגידול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צאן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התרשם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פשוט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שמבוסס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ועבודה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בגידול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צאן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התנהגותו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הפלילית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שבפני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ומופיעה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ומכאיבה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וגורם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מרתיע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ומדרבן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המלצת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ארוך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שבחנתי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הגעתי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יחסית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להרתיע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להתעלם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האינדיבידואליות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מאידך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נקשרת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לסיכון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לסיכון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פוטנציאלי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שטח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יתגלגל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להקל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הולמת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המביאה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בפלילים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8.10.1999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ממאסרו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13/1/2000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מנסור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ind w:end="0"/>
      <w:jc w:val="center"/>
      <w:rPr>
        <w:rStyle w:val="PageNumber"/>
      </w:rPr>
    </w:pPr>
    <w:r>
      <w:rPr>
        <w:rStyle w:val="PageNumber"/>
        <w:rtl w:val="true"/>
      </w:rPr>
      <w:fldChar w:fldCharType="begin"/>
    </w:r>
    <w:r>
      <w:rPr>
        <w:rtl w:val="true"/>
        <w:rStyle w:val="PageNumber"/>
      </w:rPr>
      <w:instrText xml:space="preserve"> PAGE </w:instrText>
    </w:r>
    <w:r>
      <w:rPr>
        <w:rtl w:val="true"/>
        <w:rStyle w:val="PageNumber"/>
      </w:rPr>
      <w:fldChar w:fldCharType="separate"/>
    </w:r>
    <w:r>
      <w:rPr>
        <w:rtl w:val="true"/>
        <w:rStyle w:val="PageNumber"/>
      </w:rPr>
      <w:t>2</w:t>
    </w:r>
    <w:r>
      <w:rPr>
        <w:rtl w:val="true"/>
        <w:rStyle w:val="PageNumber"/>
      </w:rPr>
      <w:fldChar w:fldCharType="end"/>
    </w:r>
  </w:p>
  <w:p>
    <w:pPr>
      <w:pStyle w:val="Footer"/>
      <w:pBdr>
        <w:top w:val="single" w:sz="4" w:space="1" w:color="000000"/>
      </w:pBdr>
      <w:bidi w:val="1"/>
      <w:spacing w:before="0" w:after="60"/>
      <w:ind w:end="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  <w:r>
      <w:rPr>
        <w:sz w:val="28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Cs w:val="22"/>
      </w:rPr>
      <w:t>nevo.co.il</w:t>
    </w:r>
    <w:r>
      <w:rPr>
        <w:rFonts w:cs="TopType Jerushalmi;Times New Roman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</w:p>
  <w:p>
    <w:pPr>
      <w:pStyle w:val="Footer"/>
      <w:pBdr>
        <w:top w:val="single" w:sz="4" w:space="1" w:color="000000"/>
      </w:pBdr>
      <w:bidi w:val="1"/>
      <w:ind w:end="0"/>
      <w:jc w:val="start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</w:rPr>
      <w:instrText xml:space="preserve"> FILENAME \p </w:instrText>
    </w:r>
    <w:r>
      <w:rPr>
        <w:rtl w:val="true"/>
        <w:sz w:val="14"/>
        <w:szCs w:val="14"/>
        <w:rFonts w:cs="TopType Jerushalmi;Times New Roman"/>
      </w:rPr>
      <w:fldChar w:fldCharType="separate"/>
    </w:r>
    <w:r>
      <w:rPr>
        <w:rtl w:val="true"/>
        <w:sz w:val="14"/>
        <w:szCs w:val="14"/>
        <w:rFonts w:cs="TopType Jerushalmi;Times New Roman"/>
      </w:rPr>
      <w:t>/Users/liorb/Downloads/study2025-p2/M-NoPub-ZB-8-098-L.doc</w:t>
    </w:r>
    <w:r>
      <w:rPr>
        <w:rtl w:val="true"/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bidi w:val="1"/>
      <w:ind w:end="0"/>
      <w:jc w:val="start"/>
      <w:rPr/>
    </w:pPr>
    <w:r>
      <w:rPr>
        <w:rFonts w:cs="David"/>
        <w:szCs w:val="22"/>
        <w:rtl w:val="true"/>
      </w:rPr>
      <w:t>תפ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(</w:t>
    </w:r>
    <w:r>
      <w:rPr>
        <w:rFonts w:cs="David"/>
        <w:szCs w:val="22"/>
        <w:rtl w:val="true"/>
      </w:rPr>
      <w:t>י</w:t>
    </w:r>
    <w:r>
      <w:rPr>
        <w:rFonts w:cs="David"/>
        <w:szCs w:val="22"/>
        <w:rtl w:val="true"/>
      </w:rPr>
      <w:t>-</w:t>
    </w:r>
    <w:r>
      <w:rPr>
        <w:rFonts w:cs="David"/>
        <w:szCs w:val="22"/>
        <w:rtl w:val="true"/>
      </w:rPr>
      <w:t>ם</w:t>
    </w:r>
    <w:r>
      <w:rPr>
        <w:rFonts w:cs="David"/>
        <w:szCs w:val="22"/>
        <w:rtl w:val="true"/>
      </w:rPr>
      <w:t xml:space="preserve">)   </w:t>
    </w:r>
    <w:r>
      <w:rPr>
        <w:rFonts w:cs="David"/>
        <w:szCs w:val="22"/>
      </w:rPr>
      <w:t>293/99</w:t>
    </w:r>
    <w:r>
      <w:rPr>
        <w:rFonts w:cs="David"/>
        <w:szCs w:val="22"/>
        <w:rtl w:val="true"/>
      </w:rPr>
      <w:tab/>
      <w:t xml:space="preserve"> </w:t>
    </w:r>
    <w:r>
      <w:rPr>
        <w:rFonts w:cs="David"/>
        <w:szCs w:val="22"/>
        <w:rtl w:val="true"/>
      </w:rPr>
      <w:t>מדינת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ישראל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נ</w:t>
    </w:r>
    <w:r>
      <w:rPr>
        <w:rFonts w:cs="David"/>
        <w:szCs w:val="22"/>
        <w:rtl w:val="true"/>
      </w:rPr>
      <w:t xml:space="preserve">' </w:t>
    </w:r>
    <w:r>
      <w:rPr>
        <w:rFonts w:cs="David"/>
        <w:szCs w:val="22"/>
        <w:rtl w:val="true"/>
      </w:rPr>
      <w:t>סלימאן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אלראידה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2010-03-14T02:11:00Z</dcterms:created>
  <dc:creator>eli</dc:creator>
  <dc:description/>
  <cp:keywords/>
  <dc:language>en-IL</dc:language>
  <cp:lastModifiedBy>eli</cp:lastModifiedBy>
  <dcterms:modified xsi:type="dcterms:W3CDTF">2010-03-14T02:11:00Z</dcterms:modified>
  <cp:revision>2</cp:revision>
  <dc:subject/>
  <dc:title>בית המשפט המחוזי בירושלים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סלימאן אלראידה</vt:lpwstr>
  </property>
  <property fmtid="{D5CDD505-2E9C-101B-9397-08002B2CF9AE}" pid="4" name="CITY">
    <vt:lpwstr>י-ם</vt:lpwstr>
  </property>
  <property fmtid="{D5CDD505-2E9C-101B-9397-08002B2CF9AE}" pid="5" name="DATE">
    <vt:lpwstr>20000113</vt:lpwstr>
  </property>
  <property fmtid="{D5CDD505-2E9C-101B-9397-08002B2CF9AE}" pid="6" name="ISABSTRACT">
    <vt:lpwstr>Y</vt:lpwstr>
  </property>
  <property fmtid="{D5CDD505-2E9C-101B-9397-08002B2CF9AE}" pid="7" name="JUDGE">
    <vt:lpwstr>מרים מזרחי</vt:lpwstr>
  </property>
  <property fmtid="{D5CDD505-2E9C-101B-9397-08002B2CF9AE}" pid="8" name="LAWYER">
    <vt:lpwstr>י. פרידמן;מ. מנסור</vt:lpwstr>
  </property>
  <property fmtid="{D5CDD505-2E9C-101B-9397-08002B2CF9AE}" pid="9" name="LISHKA">
    <vt:lpwstr>Lishka</vt:lpwstr>
  </property>
  <property fmtid="{D5CDD505-2E9C-101B-9397-08002B2CF9AE}" pid="10" name="PROCESS">
    <vt:lpwstr>תפ</vt:lpwstr>
  </property>
  <property fmtid="{D5CDD505-2E9C-101B-9397-08002B2CF9AE}" pid="11" name="PROCNUM">
    <vt:lpwstr>293</vt:lpwstr>
  </property>
  <property fmtid="{D5CDD505-2E9C-101B-9397-08002B2CF9AE}" pid="12" name="PROCYEAR">
    <vt:lpwstr>99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WORDNUMPAGES">
    <vt:lpwstr>2</vt:lpwstr>
  </property>
</Properties>
</file>