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rFonts w:ascii="DavidFix" w:hAnsi="DavidFix" w:cs="David"/>
          <w:b/>
          <w:bCs/>
          <w:sz w:val="24"/>
          <w:szCs w:val="24"/>
        </w:rPr>
      </w:pPr>
      <w:r>
        <w:rPr>
          <w:rFonts w:cs="David" w:ascii="DavidFix" w:hAnsi="DavidFix"/>
          <w:b/>
          <w:bCs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rFonts w:cs="David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rFonts w:cs="David"/>
        </w:rPr>
      </w:pPr>
      <w:r>
        <w:rPr>
          <w:rFonts w:cs="David"/>
          <w:rtl w:val="true"/>
        </w:rPr>
        <w:t>בתי</w:t>
      </w:r>
      <w:r>
        <w:rPr>
          <w:rFonts w:eastAsia="DavidFix" w:cs="David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DavidFix" w:cs="David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בבית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המשפט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המחוזי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ascii="DavidFix" w:hAnsi="DavidFix" w:cs="DavidFix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DavidFix" w:ascii="DavidFix" w:hAnsi="DavidFix"/>
                <w:b/>
                <w:bCs/>
                <w:sz w:val="24"/>
              </w:rPr>
              <w:t>3070/02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/>
                <w:b/>
                <w:bCs/>
                <w:sz w:val="24"/>
                <w:szCs w:val="24"/>
                <w:u w:val="singl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ascii="DavidFix" w:hAnsi="DavidFix"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צבי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סגל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 w:ascii="DavidFix" w:hAnsi="DavidFix"/>
                <w:b/>
                <w:bCs/>
                <w:sz w:val="24"/>
                <w:szCs w:val="24"/>
              </w:rPr>
              <w:t>17/07/02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sz w:val="24"/>
          <w:szCs w:val="24"/>
        </w:rPr>
      </w:pPr>
      <w:r>
        <w:rPr>
          <w:rFonts w:cs="David" w:ascii="DavidFix" w:hAnsi="DavidFix"/>
          <w:b/>
          <w:bCs/>
          <w:sz w:val="24"/>
          <w:szCs w:val="24"/>
          <w:rtl w:val="true"/>
        </w:rPr>
        <w:t>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sz w:val="24"/>
                <w:szCs w:val="24"/>
              </w:rPr>
            </w:pPr>
            <w:bookmarkStart w:id="0" w:name="שם_א"/>
            <w:bookmarkEnd w:id="0"/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:</w:t>
            </w:r>
            <w:r>
              <w:rPr>
                <w:rFonts w:ascii="DavidFix" w:hAnsi="DavidFix" w:cs="David"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rFonts w:ascii="DavidFix" w:hAnsi="DavidFix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bookmarkStart w:id="1" w:name="שם_ב"/>
            <w:bookmarkEnd w:id="1"/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עמאר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בייאע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</w:t>
            </w:r>
            <w:bookmarkStart w:id="2" w:name="כינוי_ב"/>
            <w:bookmarkEnd w:id="2"/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>
          <w:trHeight w:val="609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sz w:val="24"/>
                <w:szCs w:val="24"/>
                <w:u w:val="single"/>
              </w:rPr>
            </w:pPr>
            <w:r>
              <w:rPr>
                <w:rFonts w:ascii="DavidFix" w:hAnsi="DavidFix" w:cs="David"/>
                <w:sz w:val="24"/>
                <w:sz w:val="24"/>
                <w:szCs w:val="24"/>
                <w:u w:val="single"/>
                <w:rtl w:val="true"/>
              </w:rPr>
              <w:t>נוכחים</w:t>
            </w:r>
            <w:r>
              <w:rPr>
                <w:rFonts w:cs="David" w:ascii="DavidFix" w:hAnsi="DavidFix"/>
                <w:sz w:val="24"/>
                <w:szCs w:val="24"/>
                <w:u w:val="single"/>
                <w:rtl w:val="true"/>
              </w:rPr>
              <w:t>:</w:t>
            </w:r>
            <w:r>
              <w:rPr>
                <w:rFonts w:ascii="DavidFix" w:hAnsi="DavidFix" w:cs="David"/>
                <w:color w:val="FFFFFF"/>
                <w:sz w:val="4"/>
                <w:sz w:val="4"/>
                <w:szCs w:val="4"/>
                <w:u w:val="single"/>
                <w:rtl w:val="true"/>
              </w:rPr>
              <w:t>ב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ascii="DavidFix" w:hAnsi="DavidFix"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אלקובי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bookmarkStart w:id="3" w:name="בא_כוח_א"/>
            <w:bookmarkEnd w:id="3"/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ascii="DavidFix" w:hAnsi="DavidFix"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bookmarkStart w:id="4" w:name="בא_כוח_ב"/>
            <w:bookmarkEnd w:id="4"/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ברין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מתורגמן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עצמו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Heading5"/>
        <w:spacing w:lineRule="auto" w:line="240"/>
        <w:ind w:end="0"/>
        <w:jc w:val="center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DavidFix" w:hAnsi="DavidFix" w:cs="David"/>
          <w:b/>
          <w:bCs/>
          <w:sz w:val="24"/>
          <w:szCs w:val="24"/>
          <w:u w:val="single"/>
        </w:rPr>
      </w:pPr>
      <w:bookmarkStart w:id="5" w:name="PsakDin"/>
      <w:bookmarkEnd w:id="5"/>
      <w:r>
        <w:rPr>
          <w:rFonts w:ascii="DavidFix" w:hAnsi="DavidFix" w:cs="David"/>
          <w:b/>
          <w:b/>
          <w:bCs/>
          <w:sz w:val="24"/>
          <w:sz w:val="24"/>
          <w:szCs w:val="24"/>
          <w:u w:val="single"/>
          <w:rtl w:val="true"/>
        </w:rPr>
        <w:t>גזר</w:t>
      </w:r>
      <w:r>
        <w:rPr>
          <w:rFonts w:cs="David" w:ascii="DavidFix" w:hAnsi="DavidFix"/>
          <w:b/>
          <w:bCs/>
          <w:sz w:val="24"/>
          <w:szCs w:val="24"/>
          <w:u w:val="single"/>
          <w:rtl w:val="true"/>
        </w:rPr>
        <w:t>-</w:t>
      </w:r>
      <w:r>
        <w:rPr>
          <w:rFonts w:ascii="DavidFix" w:hAnsi="DavidFix" w:cs="David"/>
          <w:b/>
          <w:b/>
          <w:bCs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sz w:val="24"/>
          <w:szCs w:val="24"/>
          <w:u w:val="single"/>
        </w:rPr>
      </w:pPr>
      <w:r>
        <w:rPr>
          <w:rFonts w:cs="David" w:ascii="DavidFix" w:hAnsi="DavidFix"/>
          <w:b/>
          <w:bCs/>
          <w:sz w:val="24"/>
          <w:szCs w:val="24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bookmarkStart w:id="8" w:name="ABSTRACT_START"/>
      <w:bookmarkEnd w:id="8"/>
      <w:r>
        <w:rPr>
          <w:rFonts w:cs="David" w:ascii="DavidFix" w:hAnsi="DavidFix"/>
          <w:sz w:val="24"/>
          <w:szCs w:val="24"/>
        </w:rPr>
        <w:t>1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יליד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1984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בעובדות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כתב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שהוגש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נגדו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ידי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נטען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כלפיו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12.5.02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במקום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הסמוך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לביתו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שבמחנה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הפליטים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שועפט</w:t>
      </w:r>
      <w:r>
        <w:rPr>
          <w:rFonts w:cs="David" w:ascii="DavidFix" w:hAnsi="DavidFix"/>
          <w:sz w:val="24"/>
          <w:szCs w:val="24"/>
          <w:rtl w:val="true"/>
        </w:rPr>
        <w:t xml:space="preserve">", </w:t>
      </w:r>
      <w:r>
        <w:rPr>
          <w:rFonts w:ascii="DavidFix" w:hAnsi="DavidFix" w:cs="David"/>
          <w:sz w:val="24"/>
          <w:sz w:val="24"/>
          <w:szCs w:val="24"/>
          <w:rtl w:val="true"/>
        </w:rPr>
        <w:t>ייצר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מנת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ליידותו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יהודים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שבשכונת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פסגת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זאב</w:t>
      </w:r>
      <w:r>
        <w:rPr>
          <w:rFonts w:cs="David" w:ascii="DavidFix" w:hAnsi="DavidFix"/>
          <w:sz w:val="24"/>
          <w:szCs w:val="24"/>
          <w:rtl w:val="true"/>
        </w:rPr>
        <w:t xml:space="preserve">" </w:t>
      </w:r>
      <w:r>
        <w:rPr>
          <w:rFonts w:ascii="DavidFix" w:hAnsi="DavidFix" w:cs="David"/>
          <w:sz w:val="24"/>
          <w:sz w:val="24"/>
          <w:szCs w:val="24"/>
          <w:rtl w:val="true"/>
        </w:rPr>
        <w:t>שבירושלים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באופן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שיגזור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שריפתם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אף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הצית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שייצר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השליכו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בניין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מגורים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בשכונה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חודר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למרפסת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אחת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הדירות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ומתלקח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במסגרת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האירוע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דנן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ייצר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נשק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שהיא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סעיף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144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</w:rPr>
        <w:t>2</w:t>
      </w:r>
      <w:r>
        <w:rPr>
          <w:rFonts w:cs="David" w:ascii="DavidFix" w:hAnsi="DavidFix"/>
          <w:sz w:val="24"/>
          <w:szCs w:val="24"/>
          <w:rtl w:val="true"/>
        </w:rPr>
        <w:t xml:space="preserve">)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העונשין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התשל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ז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cs="David" w:ascii="DavidFix" w:hAnsi="DavidFix"/>
          <w:sz w:val="24"/>
          <w:szCs w:val="24"/>
        </w:rPr>
        <w:t>1977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גרם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להצתה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סעיף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448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סיפא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משכך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ולאור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בעובדות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כתב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האישום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הורשע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דלעיל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bookmarkStart w:id="9" w:name="ABSTRACT_END"/>
      <w:bookmarkEnd w:id="9"/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Fonts w:cs="David" w:ascii="DavidFix" w:hAnsi="DavidFix"/>
          <w:sz w:val="24"/>
          <w:szCs w:val="24"/>
        </w:rPr>
        <w:t>2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עת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סיכמה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כ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לעונש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הודגש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לחובת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עומדת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הרשעה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קודמת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בגין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דומה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ניסיון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להצתה</w:t>
      </w:r>
      <w:r>
        <w:rPr>
          <w:rFonts w:cs="David" w:ascii="DavidFix" w:hAnsi="DavidFix"/>
          <w:sz w:val="24"/>
          <w:szCs w:val="24"/>
          <w:rtl w:val="true"/>
        </w:rPr>
        <w:t xml:space="preserve">), </w:t>
      </w:r>
      <w:r>
        <w:rPr>
          <w:rFonts w:ascii="DavidFix" w:hAnsi="DavidFix" w:cs="David"/>
          <w:sz w:val="24"/>
          <w:sz w:val="24"/>
          <w:szCs w:val="24"/>
          <w:rtl w:val="true"/>
        </w:rPr>
        <w:t>באותו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מספר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חודשים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ספורים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בלבד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טרם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התגבשות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האירוע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דנן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[</w:t>
      </w:r>
      <w:r>
        <w:rPr>
          <w:rFonts w:ascii="DavidFix" w:hAnsi="DavidFix" w:cs="David"/>
          <w:sz w:val="24"/>
          <w:sz w:val="24"/>
          <w:szCs w:val="24"/>
          <w:rtl w:val="true"/>
        </w:rPr>
        <w:t>ראו</w:t>
      </w:r>
      <w:r>
        <w:rPr>
          <w:rFonts w:cs="David" w:ascii="DavidFix" w:hAnsi="DavidFix"/>
          <w:sz w:val="24"/>
          <w:szCs w:val="24"/>
          <w:rtl w:val="true"/>
        </w:rPr>
        <w:t>:</w:t>
      </w:r>
      <w:r>
        <w:rPr>
          <w:rFonts w:ascii="DavidFix" w:hAnsi="DavidFix" w:cs="David"/>
          <w:color w:val="FFFFFF"/>
          <w:sz w:val="4"/>
          <w:sz w:val="4"/>
          <w:szCs w:val="4"/>
          <w:rtl w:val="true"/>
        </w:rPr>
        <w:t>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פ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603/01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Fix" w:hAnsi="DavidFix"/>
          <w:b/>
          <w:bCs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'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עמאר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בייאע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טרם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פורסם</w:t>
      </w:r>
      <w:r>
        <w:rPr>
          <w:rFonts w:cs="David" w:ascii="DavidFix" w:hAnsi="DavidFix"/>
          <w:sz w:val="24"/>
          <w:szCs w:val="24"/>
          <w:rtl w:val="true"/>
        </w:rPr>
        <w:t xml:space="preserve">), </w:t>
      </w:r>
      <w:r>
        <w:rPr>
          <w:rFonts w:ascii="DavidFix" w:hAnsi="DavidFix" w:cs="David"/>
          <w:sz w:val="24"/>
          <w:sz w:val="24"/>
          <w:szCs w:val="24"/>
          <w:rtl w:val="true"/>
        </w:rPr>
        <w:t>גזר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כב</w:t>
      </w:r>
      <w:r>
        <w:rPr>
          <w:rFonts w:cs="David" w:ascii="DavidFix" w:hAnsi="DavidFix"/>
          <w:sz w:val="24"/>
          <w:szCs w:val="24"/>
          <w:rtl w:val="true"/>
        </w:rPr>
        <w:t xml:space="preserve">' </w:t>
      </w:r>
      <w:r>
        <w:rPr>
          <w:rFonts w:ascii="DavidFix" w:hAnsi="DavidFix" w:cs="David"/>
          <w:sz w:val="24"/>
          <w:sz w:val="24"/>
          <w:szCs w:val="24"/>
          <w:rtl w:val="true"/>
        </w:rPr>
        <w:t>השופטת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</w:t>
      </w:r>
      <w:r>
        <w:rPr>
          <w:rFonts w:cs="David" w:ascii="DavidFix" w:hAnsi="DavidFix"/>
          <w:sz w:val="24"/>
          <w:szCs w:val="24"/>
          <w:rtl w:val="true"/>
        </w:rPr>
        <w:t xml:space="preserve">' </w:t>
      </w:r>
      <w:r>
        <w:rPr>
          <w:rFonts w:ascii="DavidFix" w:hAnsi="DavidFix" w:cs="David"/>
          <w:sz w:val="24"/>
          <w:sz w:val="24"/>
          <w:szCs w:val="24"/>
          <w:rtl w:val="true"/>
        </w:rPr>
        <w:t>ארד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27.11.01</w:t>
      </w:r>
      <w:r>
        <w:rPr>
          <w:rFonts w:cs="David" w:ascii="DavidFix" w:hAnsi="DavidFix"/>
          <w:sz w:val="24"/>
          <w:szCs w:val="24"/>
          <w:rtl w:val="true"/>
        </w:rPr>
        <w:t xml:space="preserve">]. 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כ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הטעימה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הנחת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המוצא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במסגרת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האירועים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הייתה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שלעברו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השליך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שוכנים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יהודים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שביקש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לפגוע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בהם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אף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כוונתו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הייתה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לגרום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לשריפת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יהודים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משכך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ולאור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מתכנן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ומבצע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דנן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כאחד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להבדיל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מהיגררות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פאסיבית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לכאורה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אחר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אחרים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יש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להחמיר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בעונשו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תוצאות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מעשיו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שהשליך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פגע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המגורים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התלקח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ואך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בדרך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לזוקפו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לזכות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נמנע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אסון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גדול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יותר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ועוד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כ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ציינה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אופיין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החמור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הורשע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שהרי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חופפות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לעבריינות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שונה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ומובחנת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מזו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רגילה</w:t>
      </w:r>
      <w:r>
        <w:rPr>
          <w:rFonts w:cs="David" w:ascii="DavidFix" w:hAnsi="DavidFix"/>
          <w:sz w:val="24"/>
          <w:szCs w:val="24"/>
          <w:rtl w:val="true"/>
        </w:rPr>
        <w:t xml:space="preserve">", </w:t>
      </w:r>
      <w:r>
        <w:rPr>
          <w:rFonts w:ascii="DavidFix" w:hAnsi="DavidFix" w:cs="David"/>
          <w:sz w:val="24"/>
          <w:sz w:val="24"/>
          <w:szCs w:val="24"/>
          <w:rtl w:val="true"/>
        </w:rPr>
        <w:t>בהיותן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ניזונות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מאידיאולוגיה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טרור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לאומני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החרטה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שהביע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בתיק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הפלילי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הקודם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נמצאת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אפוא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אמינה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בחר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לשוב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ולבצע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אותה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שבהליך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דאז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ניתנה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התייחסות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כִּבדת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משקל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לנסיבותיו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האישיות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כ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ציין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תכונות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אישיותו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שאלו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נלמדות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מתסקיר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כבסיס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הכרחי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להבנת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מעשיו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למצער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להקלה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בעונשו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זיכרונות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הילדות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צפה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כנער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14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לערך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בהריסת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שבמחנה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הפליטים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שועפט</w:t>
      </w:r>
      <w:r>
        <w:rPr>
          <w:rFonts w:cs="David" w:ascii="DavidFix" w:hAnsi="DavidFix"/>
          <w:sz w:val="24"/>
          <w:szCs w:val="24"/>
          <w:rtl w:val="true"/>
        </w:rPr>
        <w:t xml:space="preserve">"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ידי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שלטונות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מדינת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ישראל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השפיעו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במידה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ניכרת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תפיסתו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השלילית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הממסד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הממלכתי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נחשף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לשידורי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תעמולה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הטלוויזיה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הערבית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ובהדגשה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יתרה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התחשבות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בתחושות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האפליה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וההזנחה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השוכנות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התושבים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מגוריו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אליבא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דב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כ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העובדה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השלכת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ידי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גרמה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נזק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לרכוש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פועלת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לטובתו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אף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תכנן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מראש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נקלע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שאפשרו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רקימתן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הודיית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במעשים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שיוחסו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שיתוף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פעולתו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חוקריו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במשטרה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לרבות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הצבעתו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המדויקת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הכנת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האתר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השליכו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חסכו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מזמנו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היקר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המשפט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מלמדים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אודות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אופיו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הבסיסי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החיובי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שביקש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למצער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אליבא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דבא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כוחו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להתריס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כנגד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השכבה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היהודית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הדומיננטית</w:t>
      </w:r>
      <w:r>
        <w:rPr>
          <w:rFonts w:cs="David" w:ascii="DavidFix" w:hAnsi="DavidFix"/>
          <w:sz w:val="24"/>
          <w:szCs w:val="24"/>
          <w:rtl w:val="true"/>
        </w:rPr>
        <w:t xml:space="preserve">", 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בשל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המצב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נתון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עתירת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כ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אפוא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להשית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קצר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האפשר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cs="David" w:ascii="DavidFix" w:hAnsi="DavidFix"/>
          <w:sz w:val="24"/>
          <w:szCs w:val="24"/>
        </w:rPr>
        <w:t>3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תסקיר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11.7.02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מלמדנו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רווק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שהתגורר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טרם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מעצרו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הוריו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במחנה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הפליטים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שועפט</w:t>
      </w:r>
      <w:r>
        <w:rPr>
          <w:rFonts w:cs="David" w:ascii="DavidFix" w:hAnsi="DavidFix"/>
          <w:sz w:val="24"/>
          <w:szCs w:val="24"/>
          <w:rtl w:val="true"/>
        </w:rPr>
        <w:t xml:space="preserve">". </w:t>
      </w:r>
      <w:r>
        <w:rPr>
          <w:rFonts w:ascii="DavidFix" w:hAnsi="DavidFix" w:cs="David"/>
          <w:sz w:val="24"/>
          <w:sz w:val="24"/>
          <w:szCs w:val="24"/>
          <w:rtl w:val="true"/>
        </w:rPr>
        <w:t>אליבא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דתסקיר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הערכה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ירודה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ואישיות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מגובשת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בולטים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קווים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ילדותיים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וקשיי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התמודדות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התסקיר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מטעים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תסכול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נטייתו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הטבעית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לפעולה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אימפולסיבית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נטולת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מחשבה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מספקת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התרשם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שרוי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בעצב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תסכול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שקט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פנימי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בתחושות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כעס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מופנמות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שלטונות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ישראל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משפחתו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הגולמית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12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נפשות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אביו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עובד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בחברת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החשמל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העתיקה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שאמו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עקרת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בית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הריסת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המשפחה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שהתרחשה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כאמור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בשנת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1998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לערך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הותירה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חותם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עמוק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בזיכרונה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הקולקטיבי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ביחס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נטל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אחריות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מלאה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למעורבותו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שציין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קצינת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אותה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שרוי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בסערת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רגשות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רקע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המצב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הביטחוני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בכלל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והשפעתו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במחנה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הפליטים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בפרט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הערכת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שילוב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מאפייני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אישיותו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שהזינו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מעורבותו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דנן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משכך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המלצת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התסקיר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להשית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עונש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מציב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גבולות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המבהיר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חומרת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מעשיו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התחשבות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באפשרות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ממושך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עלול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להגביר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מצוקתו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הנפשית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ולחזק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דפוסי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עבריינות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קיימים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Fonts w:cs="David" w:ascii="DavidFix" w:hAnsi="DavidFix"/>
          <w:sz w:val="24"/>
          <w:szCs w:val="24"/>
        </w:rPr>
        <w:t>4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השלכת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מגורים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חמורה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ביותר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להכביר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אודותיה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מיותרת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ועוד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יהא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סביר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להניח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מכיל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בחובו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משפחות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תמימות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המנהלות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שגרת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אזרחית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שוטפת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המתפלגות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לטווח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גילאים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מגוון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הנע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טף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לזקן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באופן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כללי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ייאמר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יודע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לעולם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היכן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אימתי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כיצד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ובאיזה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אופן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מדויק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יוצבו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משפחה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פלונית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במרחב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דירתם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הפרטית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במהלך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הרגיל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משכך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השלכת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מסוימ</w:t>
      </w:r>
      <w:r>
        <w:rPr>
          <w:rFonts w:ascii="DavidFix" w:hAnsi="DavidFix" w:cs="David"/>
          <w:sz w:val="24"/>
          <w:sz w:val="24"/>
          <w:szCs w:val="24"/>
          <w:rtl w:val="true"/>
        </w:rPr>
        <w:t>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פעולה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מדעית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מבוקרת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שיעדה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מובטח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מראש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יותר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מאשר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ניסיון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עיוור</w:t>
      </w:r>
      <w:r>
        <w:rPr>
          <w:rFonts w:cs="David" w:ascii="DavidFix" w:hAnsi="DavidFix"/>
          <w:sz w:val="24"/>
          <w:szCs w:val="24"/>
          <w:rtl w:val="true"/>
        </w:rPr>
        <w:t xml:space="preserve">" </w:t>
      </w:r>
      <w:r>
        <w:rPr>
          <w:rFonts w:ascii="DavidFix" w:hAnsi="DavidFix" w:cs="David"/>
          <w:sz w:val="24"/>
          <w:sz w:val="24"/>
          <w:szCs w:val="24"/>
          <w:rtl w:val="true"/>
        </w:rPr>
        <w:t>לפגיעה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מבוקשת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ברכוש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חלילה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בחיי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אדם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עליו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חלים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אילוצים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חיצוניים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רבים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מספור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שבכוח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אחד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מהם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לכשעצמו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בהתחשב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בכוחם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הפוטנציאלי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המצטבר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לשבש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כוונתו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הגולמית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אפילו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להעצימה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לכלל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ממדי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אסון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ממש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האופן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נמנעה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במקרה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דנן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פגיעה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ברכוש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בנפש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בהתעלם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מנזקים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מוחשיים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נידונו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כאן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אינו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מובן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מאליו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שכן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שאינו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פועל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לטובת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</w:t>
      </w:r>
      <w:r>
        <w:rPr>
          <w:rFonts w:ascii="DavidFix" w:hAnsi="DavidFix" w:cs="David"/>
          <w:sz w:val="24"/>
          <w:sz w:val="24"/>
          <w:szCs w:val="24"/>
          <w:rtl w:val="true"/>
        </w:rPr>
        <w:t>בגזר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הדין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פ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603/01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השליך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בקבוק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תבערה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אותה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שכונה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סמוך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זהות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לאלו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שרקם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שוב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באירוע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דנן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cs="David" w:ascii="DavidFix" w:hAnsi="DavidFix"/>
          <w:sz w:val="24"/>
          <w:szCs w:val="24"/>
        </w:rPr>
        <w:t>9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חודשים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בלבד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(!) </w:t>
      </w:r>
      <w:r>
        <w:rPr>
          <w:rFonts w:ascii="DavidFix" w:hAnsi="DavidFix" w:cs="David"/>
          <w:sz w:val="24"/>
          <w:sz w:val="24"/>
          <w:szCs w:val="24"/>
          <w:rtl w:val="true"/>
        </w:rPr>
        <w:t>לאחר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מעורבותו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בפרשה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דאז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נאמר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כלהלן</w:t>
      </w:r>
      <w:r>
        <w:rPr>
          <w:rFonts w:cs="David" w:ascii="DavidFix" w:hAnsi="DavidFix"/>
          <w:sz w:val="24"/>
          <w:szCs w:val="24"/>
          <w:rtl w:val="true"/>
        </w:rPr>
        <w:t>:</w:t>
      </w:r>
      <w:r>
        <w:rPr>
          <w:rFonts w:ascii="DavidFix" w:hAnsi="DavidFix"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start="1792" w:end="1560"/>
        <w:jc w:val="both"/>
        <w:rPr/>
      </w:pP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מדובר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שיש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לחיי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...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שתוארו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לעיל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יוצאות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דופן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והביע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חרטה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המעשה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... </w:t>
      </w:r>
      <w:r>
        <w:rPr>
          <w:rFonts w:ascii="DavidFix" w:hAnsi="DavidFix" w:cs="David"/>
          <w:sz w:val="24"/>
          <w:sz w:val="24"/>
          <w:szCs w:val="24"/>
          <w:rtl w:val="true"/>
        </w:rPr>
        <w:t>בשים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לעובדות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מקלות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ובמיוחד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לחרטה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מהודאתו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ולעובדה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תכנון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מוקדם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לעבירה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מחליטה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יוצא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דופן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החומרה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שבעבירה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...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לעודד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ללכת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הישר</w:t>
      </w:r>
      <w:r>
        <w:rPr>
          <w:rFonts w:cs="David" w:ascii="DavidFix" w:hAnsi="DavidFix"/>
          <w:sz w:val="24"/>
          <w:szCs w:val="24"/>
          <w:rtl w:val="true"/>
        </w:rPr>
        <w:t>"</w:t>
      </w:r>
    </w:p>
    <w:p>
      <w:pPr>
        <w:pStyle w:val="Normal"/>
        <w:spacing w:lineRule="auto" w:line="240"/>
        <w:ind w:start="1792" w:end="156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start="1792" w:end="1560"/>
        <w:jc w:val="both"/>
        <w:rPr/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ראו</w:t>
      </w:r>
      <w:r>
        <w:rPr>
          <w:rFonts w:cs="David" w:ascii="DavidFix" w:hAnsi="DavidFix"/>
          <w:sz w:val="24"/>
          <w:szCs w:val="24"/>
          <w:rtl w:val="true"/>
        </w:rPr>
        <w:t>:</w:t>
      </w:r>
      <w:r>
        <w:rPr>
          <w:rFonts w:ascii="DavidFix" w:hAnsi="DavidFix" w:cs="David"/>
          <w:color w:val="FFFFFF"/>
          <w:sz w:val="4"/>
          <w:sz w:val="4"/>
          <w:szCs w:val="4"/>
          <w:rtl w:val="true"/>
        </w:rPr>
        <w:t>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גזר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27.11.01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עמ</w:t>
      </w:r>
      <w:r>
        <w:rPr>
          <w:rFonts w:cs="David" w:ascii="DavidFix" w:hAnsi="DavidFix"/>
          <w:sz w:val="24"/>
          <w:szCs w:val="24"/>
          <w:rtl w:val="true"/>
        </w:rPr>
        <w:t xml:space="preserve">' </w:t>
      </w:r>
      <w:r>
        <w:rPr>
          <w:rFonts w:cs="David" w:ascii="DavidFix" w:hAnsi="DavidFix"/>
          <w:sz w:val="24"/>
          <w:szCs w:val="24"/>
        </w:rPr>
        <w:t>2-3</w:t>
      </w:r>
      <w:r>
        <w:rPr>
          <w:rFonts w:cs="David" w:ascii="DavidFix" w:hAnsi="DavidFix"/>
          <w:sz w:val="24"/>
          <w:szCs w:val="24"/>
          <w:rtl w:val="true"/>
        </w:rPr>
        <w:t>;</w:t>
        <w:tab/>
      </w:r>
      <w:r>
        <w:rPr>
          <w:rFonts w:ascii="DavidFix" w:hAnsi="DavidFix" w:cs="David"/>
          <w:sz w:val="24"/>
          <w:sz w:val="24"/>
          <w:szCs w:val="24"/>
          <w:rtl w:val="true"/>
        </w:rPr>
        <w:t>ההדגשות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הוספו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צ</w:t>
      </w:r>
      <w:r>
        <w:rPr>
          <w:rFonts w:cs="David" w:ascii="DavidFix" w:hAnsi="DavidFix"/>
          <w:sz w:val="24"/>
          <w:szCs w:val="24"/>
          <w:rtl w:val="true"/>
        </w:rPr>
        <w:t>'</w:t>
      </w:r>
      <w:r>
        <w:rPr>
          <w:rFonts w:ascii="DavidFix" w:hAnsi="DavidFix" w:cs="David"/>
          <w:sz w:val="24"/>
          <w:sz w:val="24"/>
          <w:szCs w:val="24"/>
          <w:rtl w:val="true"/>
        </w:rPr>
        <w:t>ס</w:t>
      </w:r>
      <w:r>
        <w:rPr>
          <w:rFonts w:cs="David" w:ascii="DavidFix" w:hAnsi="DavidFix"/>
          <w:sz w:val="24"/>
          <w:szCs w:val="24"/>
          <w:rtl w:val="true"/>
        </w:rPr>
        <w:t>')</w:t>
      </w:r>
    </w:p>
    <w:p>
      <w:pPr>
        <w:pStyle w:val="Normal"/>
        <w:spacing w:lineRule="auto" w:line="240"/>
        <w:ind w:start="1792" w:end="156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</w:t>
      </w:r>
      <w:r>
        <w:rPr>
          <w:rFonts w:ascii="DavidFix" w:hAnsi="DavidFix" w:cs="David"/>
          <w:sz w:val="24"/>
          <w:sz w:val="24"/>
          <w:szCs w:val="24"/>
          <w:rtl w:val="true"/>
        </w:rPr>
        <w:t>הנה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כן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נמצאנו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למדים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חרף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הרשעתו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הקודמת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ניסיון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להצתה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ולמרות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הליכתו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מרחיקת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הלכת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המשפט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לקראתו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התחשבות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מקסימלית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בנסיבותיו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האישיות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הרי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בשנית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הפעם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בעודו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בגיר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מחמירות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הרבה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יותר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העדפת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לפסוע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דרך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השיקום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שנסללה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במיוחד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עבורו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מכבר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כחריג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לכלל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המחייב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ענישה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נוקשה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יותר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במקרים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שצוטט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לעיל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מוכיחה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מתוך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ניסיון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הממשי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המצער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לסמוך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כשותף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אחראי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ומיושב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בדעתו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למהלך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השיקומי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שנועד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כמובן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לטובתו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השמטת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הבסיס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השיקומי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שהונח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בתשתית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הענישה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שהושתה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מקדם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המתאים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באופן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אופטימלי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גזר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הדין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לאינדיבידואל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מסוים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ספציפי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מעניקה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יתרון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בולט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לאינטרס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הציבורי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הגלום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ממילא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במשוואת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הענישה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החמורות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עסקינן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שהרי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שיטת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ההרתעה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נבדקה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יושמה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בפועל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כלפיו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כשלה</w:t>
      </w:r>
      <w:r>
        <w:rPr>
          <w:rFonts w:cs="David" w:ascii="DavidFix" w:hAnsi="DavidFix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אף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החרטה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שהביע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בגין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מעשיו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הנפסדים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מאבדת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מתוקפה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וממשמעותה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במודע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ומבחירה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חופשית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המוכר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מקדם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אותה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פעולה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כאמור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נחרץ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דינו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בחסד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בהליך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המשפטי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הקודם</w:t>
      </w:r>
      <w:r>
        <w:rPr>
          <w:rFonts w:cs="David" w:ascii="DavidFix" w:hAnsi="DavidFix"/>
          <w:sz w:val="24"/>
          <w:szCs w:val="24"/>
          <w:rtl w:val="true"/>
        </w:rPr>
        <w:t xml:space="preserve">.                        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חולק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אינן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פנים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מערימות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בפניו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קשיים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מתמשכים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ועוד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עובדת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מיעוטים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המתגורר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במחנה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פליטים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בתנאי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מחיה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קשים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מכבידה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עוד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מלכתחילה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סדר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המשוער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שהיא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כרוכה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באווירה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טרור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ואלימות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העוטפת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מחוזותינו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לרבות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כמובן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ירושלים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יחד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עם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בעברו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אדם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כדי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להצדיק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גורלו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יכולתו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התמידית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להתגבר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מסכת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המכשולים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הנתונה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לפתחו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באופן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אפריורי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היא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הסיכוי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לגיבושו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נורמטיביים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למצער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להימנעותו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מהתנגשות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חזיתית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שלטון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החוק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</w:t>
      </w:r>
      <w:r>
        <w:rPr>
          <w:rFonts w:ascii="DavidFix" w:hAnsi="DavidFix" w:cs="David"/>
          <w:sz w:val="24"/>
          <w:sz w:val="24"/>
          <w:szCs w:val="24"/>
          <w:rtl w:val="true"/>
        </w:rPr>
        <w:t>שיקולים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המעודדים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בעונשו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נמצאים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אפוא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תלויים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בלימה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אומנם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עוד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בהזדמנות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הראשונה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שניתנה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בביצוע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דנן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יחד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עם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החמצתו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הזדמנות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הפז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שגולמה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עבורו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בגזר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הדין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האמור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בגדרה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הושת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צ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בלבד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מחייבת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הפעם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החמרה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יתרה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בעונשו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זאת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חרף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נתוניו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האישיים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ובהתאמה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להמלצת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יצוין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דפוסיו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העבריינים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עשויים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להתחזק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ישהה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כתלי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הכלא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נדמה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הפעם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להלין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יוזכר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אפשרות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השיקום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נותרת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עדיין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ריאלית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שירצה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עונשו</w:t>
      </w:r>
      <w:r>
        <w:rPr>
          <w:rFonts w:cs="David" w:ascii="DavidFix" w:hAnsi="DavidFix"/>
          <w:sz w:val="24"/>
          <w:szCs w:val="24"/>
          <w:rtl w:val="true"/>
        </w:rPr>
        <w:t xml:space="preserve">; </w:t>
      </w:r>
      <w:r>
        <w:rPr>
          <w:rFonts w:ascii="DavidFix" w:hAnsi="DavidFix" w:cs="David"/>
          <w:sz w:val="24"/>
          <w:sz w:val="24"/>
          <w:szCs w:val="24"/>
          <w:rtl w:val="true"/>
        </w:rPr>
        <w:t>כך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שערי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מסגרות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סיוע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ותמיכה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אחרים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יימצאו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וימוצו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ידו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שהדבר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יהא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נחוץ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</w:rPr>
        <w:t>5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לאור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המקובץ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לעיל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ובמידת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האיזון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הראוייה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האינטרסים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המנוגדים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לחומרא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מזה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ולקולא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מזה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הנני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גוזר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העונשים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שלהלן</w:t>
      </w:r>
      <w:r>
        <w:rPr>
          <w:rFonts w:cs="David" w:ascii="DavidFix" w:hAnsi="DavidFix"/>
          <w:sz w:val="24"/>
          <w:szCs w:val="24"/>
          <w:rtl w:val="true"/>
        </w:rPr>
        <w:t>:</w:t>
      </w:r>
      <w:r>
        <w:rPr>
          <w:rFonts w:ascii="DavidFix" w:hAnsi="DavidFix"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א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בפועל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לתקופה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36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חודשים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מעצרו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בתיק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cs="David" w:ascii="DavidFix" w:hAnsi="DavidFix"/>
          <w:sz w:val="24"/>
          <w:szCs w:val="24"/>
        </w:rPr>
        <w:t>14.5.02</w:t>
      </w:r>
      <w:r>
        <w:rPr>
          <w:rFonts w:cs="David" w:ascii="DavidFix" w:hAnsi="DavidFix"/>
          <w:sz w:val="24"/>
          <w:szCs w:val="24"/>
          <w:rtl w:val="true"/>
        </w:rPr>
        <w:t xml:space="preserve"> .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תנאי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12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חודשים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יעבור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שנתיים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שחרורו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הנוכחי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כלשהי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מסוג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פשע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זכות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ערעור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המשפט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העליון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45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יום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color w:val="FFFFFF"/>
          <w:sz w:val="4"/>
          <w:szCs w:val="4"/>
        </w:rPr>
      </w:pPr>
      <w:r>
        <w:rPr>
          <w:rFonts w:cs="David" w:ascii="DavidFix" w:hAnsi="DavidFix"/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color w:val="FFFFFF"/>
          <w:sz w:val="4"/>
          <w:szCs w:val="4"/>
        </w:rPr>
      </w:pPr>
      <w:r>
        <w:rPr>
          <w:rFonts w:cs="David" w:ascii="DavidFix" w:hAnsi="DavidFix"/>
          <w:color w:val="FFFFFF"/>
          <w:sz w:val="4"/>
          <w:szCs w:val="4"/>
        </w:rPr>
        <w:t>5129371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ניתן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</w:t>
      </w:r>
      <w:r>
        <w:rPr>
          <w:rFonts w:cs="David" w:ascii="DavidFix" w:hAnsi="DavidFix"/>
          <w:sz w:val="24"/>
          <w:szCs w:val="24"/>
          <w:rtl w:val="true"/>
        </w:rPr>
        <w:t xml:space="preserve">' </w:t>
      </w:r>
      <w:r>
        <w:rPr>
          <w:rFonts w:ascii="DavidFix" w:hAnsi="DavidFix" w:cs="David"/>
          <w:sz w:val="24"/>
          <w:sz w:val="24"/>
          <w:szCs w:val="24"/>
          <w:rtl w:val="true"/>
        </w:rPr>
        <w:t>באב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תשס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cs="David" w:ascii="DavidFix" w:hAnsi="DavidFix"/>
          <w:sz w:val="24"/>
          <w:szCs w:val="24"/>
        </w:rPr>
        <w:t>17.7.02</w:t>
      </w:r>
      <w:r>
        <w:rPr>
          <w:rFonts w:cs="David" w:ascii="DavidFix" w:hAnsi="DavidFix"/>
          <w:sz w:val="24"/>
          <w:szCs w:val="24"/>
          <w:rtl w:val="true"/>
        </w:rPr>
        <w:t xml:space="preserve">), </w:t>
      </w:r>
      <w:r>
        <w:rPr>
          <w:rFonts w:ascii="DavidFix" w:hAnsi="DavidFix" w:cs="David"/>
          <w:sz w:val="24"/>
          <w:sz w:val="24"/>
          <w:szCs w:val="24"/>
          <w:rtl w:val="true"/>
        </w:rPr>
        <w:t>במעמד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הצדדים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                                          </w:t>
      </w:r>
      <w:r>
        <w:rPr>
          <w:rFonts w:cs="David" w:ascii="DavidFix" w:hAnsi="DavidFix"/>
          <w:sz w:val="24"/>
          <w:szCs w:val="24"/>
          <w:rtl w:val="true"/>
        </w:rPr>
        <w:t>____________________</w:t>
      </w:r>
    </w:p>
    <w:p>
      <w:pPr>
        <w:pStyle w:val="Normal"/>
        <w:spacing w:lineRule="auto" w:line="240"/>
        <w:ind w:end="0"/>
        <w:jc w:val="both"/>
        <w:rPr/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                                                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צבי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סגל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שופט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sz w:val="24"/>
          <w:szCs w:val="24"/>
        </w:rPr>
      </w:pPr>
      <w:r>
        <w:rPr>
          <w:rFonts w:cs="David" w:ascii="DavidFix" w:hAnsi="DavidFix"/>
          <w:b/>
          <w:bCs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נוסח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כפוף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לשינויי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עריכה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Fix">
    <w:charset w:val="b1" w:characterSet="windows-1255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3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/Users/liorb/Downloads/study2025-p2/m023070.doc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3070/02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עמאר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בייאע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0"/>
      <w:szCs w:val="22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center"/>
      <w:outlineLvl w:val="4"/>
    </w:pPr>
    <w:rPr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567" w:end="567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2010-03-14T05:23:00Z</dcterms:created>
  <dc:creator>eli</dc:creator>
  <dc:description/>
  <cp:keywords/>
  <dc:language>en-IL</dc:language>
  <cp:lastModifiedBy>eli</cp:lastModifiedBy>
  <cp:lastPrinted>2002-07-17T10:19:00Z</cp:lastPrinted>
  <dcterms:modified xsi:type="dcterms:W3CDTF">2010-03-14T05:23:00Z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עמאר בייאע</vt:lpwstr>
  </property>
  <property fmtid="{D5CDD505-2E9C-101B-9397-08002B2CF9AE}" pid="4" name="CITY">
    <vt:lpwstr>י-ם</vt:lpwstr>
  </property>
  <property fmtid="{D5CDD505-2E9C-101B-9397-08002B2CF9AE}" pid="5" name="DATE">
    <vt:lpwstr>20020717</vt:lpwstr>
  </property>
  <property fmtid="{D5CDD505-2E9C-101B-9397-08002B2CF9AE}" pid="6" name="DBPath">
    <vt:lpwstr>prod\ESDynamic.nsf</vt:lpwstr>
  </property>
  <property fmtid="{D5CDD505-2E9C-101B-9397-08002B2CF9AE}" pid="7" name="DBServer">
    <vt:lpwstr>CN=Jm-Mehozi-01/OU=Jerusalem/OU=Server/O=Courts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צבי סגל</vt:lpwstr>
  </property>
  <property fmtid="{D5CDD505-2E9C-101B-9397-08002B2CF9AE}" pid="11" name="LAWYER">
    <vt:lpwstr>ר' אלקובי;ג'ברין</vt:lpwstr>
  </property>
  <property fmtid="{D5CDD505-2E9C-101B-9397-08002B2CF9AE}" pid="12" name="NameForLog">
    <vt:lpwstr>פ  003070/02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3070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PUBLISHED">
    <vt:lpwstr/>
  </property>
  <property fmtid="{D5CDD505-2E9C-101B-9397-08002B2CF9AE}" pid="22" name="TYPE">
    <vt:lpwstr>2</vt:lpwstr>
  </property>
  <property fmtid="{D5CDD505-2E9C-101B-9397-08002B2CF9AE}" pid="23" name="VOLUME">
    <vt:lpwstr/>
  </property>
  <property fmtid="{D5CDD505-2E9C-101B-9397-08002B2CF9AE}" pid="24" name="WORDNUMPAGES">
    <vt:lpwstr>3</vt:lpwstr>
  </property>
</Properties>
</file>