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001055/07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27/12/2007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ab/>
        <w:tab/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קייסי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val="hu-HU"/>
              </w:rPr>
            </w:pPr>
            <w:r>
              <w:rPr>
                <w:b/>
                <w:bCs/>
                <w:rtl w:val="true"/>
                <w:lang w:val="hu-HU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rtl w:val="true"/>
                <w:lang w:val="hu-HU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נחמיה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מדאויל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הובא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480" w:hRule="atLeast"/>
        </w:trPr>
        <w:tc>
          <w:tcPr>
            <w:tcW w:w="1074" w:type="dxa"/>
            <w:tcBorders/>
          </w:tcPr>
          <w:p>
            <w:pPr>
              <w:pStyle w:val="Heading5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hanging="771" w:start="771" w:end="0"/>
        <w:jc w:val="both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>.</w:t>
        <w:tab/>
      </w:r>
      <w:bookmarkStart w:id="14" w:name="ABSTRACT_START"/>
      <w:bookmarkEnd w:id="14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סחר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בסם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 xml:space="preserve"> + </w:t>
      </w: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</w:t>
      </w:r>
      <w:hyperlink r:id="rId3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1973</w:t>
      </w:r>
      <w:bookmarkStart w:id="15" w:name="ABSTRACT_END"/>
      <w:bookmarkEnd w:id="15"/>
      <w:r>
        <w:rPr>
          <w:sz w:val="24"/>
          <w:szCs w:val="24"/>
          <w:rtl w:val="true"/>
        </w:rPr>
        <w:t>,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הפקודה</w:t>
      </w:r>
      <w:r>
        <w:rPr>
          <w:sz w:val="24"/>
          <w:szCs w:val="24"/>
          <w:rtl w:val="true"/>
        </w:rPr>
        <w:t xml:space="preserve">") -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14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71" w:start="771" w:end="0"/>
        <w:jc w:val="both"/>
        <w:rPr/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כעדת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טל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מדאויל</w:t>
      </w:r>
      <w:r>
        <w:rPr>
          <w:sz w:val="24"/>
          <w:szCs w:val="24"/>
          <w:rtl w:val="true"/>
        </w:rPr>
        <w:t>,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עוזר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בשבילה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בשבילו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התגייסה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לימודיה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משרתת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בנח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בדרגת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במחלקת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ועתידה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שאביה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לצאת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משרתת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'+ </w:t>
      </w:r>
      <w:r>
        <w:rPr>
          <w:sz w:val="24"/>
          <w:sz w:val="24"/>
          <w:szCs w:val="24"/>
          <w:rtl w:val="true"/>
        </w:rPr>
        <w:t>מקבלת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ותוספת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מסתדרת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669"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כן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העידה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ד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נעמי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כהן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הפסיכו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דיאגנוסטית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25.5.07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51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עייפותו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ורצונו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הזדקקותו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הכלא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658"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אשת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sz w:val="24"/>
          <w:szCs w:val="24"/>
          <w:u w:val="single"/>
          <w:rtl w:val="true"/>
        </w:rPr>
        <w:t xml:space="preserve">, </w:t>
      </w:r>
      <w:r>
        <w:rPr>
          <w:sz w:val="24"/>
          <w:sz w:val="24"/>
          <w:szCs w:val="24"/>
          <w:u w:val="single"/>
          <w:rtl w:val="true"/>
        </w:rPr>
        <w:t>גב</w:t>
      </w:r>
      <w:r>
        <w:rPr>
          <w:sz w:val="24"/>
          <w:szCs w:val="24"/>
          <w:u w:val="single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דיאנה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מדואל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נסיונותיה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בהשתקמותו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09" w:start="709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hanging="709" w:start="709" w:end="0"/>
        <w:jc w:val="both"/>
        <w:rPr/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6.5.07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47.68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נטו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Cs w:val="24"/>
        </w:rPr>
        <w:t>199.35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194.42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בתחום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658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10.6.07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הכריז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כסוחר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 (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</w:t>
      </w:r>
      <w:hyperlink r:id="rId4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12.7.07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נשמעה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פסיכו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דיאגנוסטית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658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וצבר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סרסרות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658" w:end="0"/>
        <w:jc w:val="both"/>
        <w:rPr/>
      </w:pP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.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Cs w:val="24"/>
        </w:rPr>
        <w:t>1027/05</w:t>
      </w:r>
      <w:r>
        <w:rPr>
          <w:sz w:val="24"/>
          <w:szCs w:val="24"/>
          <w:u w:val="single"/>
          <w:rtl w:val="true"/>
        </w:rPr>
        <w:t xml:space="preserve"> (</w:t>
      </w:r>
      <w:r>
        <w:rPr>
          <w:sz w:val="24"/>
          <w:sz w:val="24"/>
          <w:szCs w:val="24"/>
          <w:u w:val="single"/>
          <w:rtl w:val="true"/>
        </w:rPr>
        <w:t>שלום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רחובות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>. (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דיאנה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הוחזר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sz w:val="24"/>
          <w:szCs w:val="24"/>
          <w:rtl w:val="true"/>
        </w:rPr>
        <w:t>).</w:t>
      </w:r>
    </w:p>
    <w:p>
      <w:pPr>
        <w:pStyle w:val="Normal"/>
        <w:ind w:start="658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בספק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05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בכמויות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המאסרים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המותנים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הצהרותיו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ולעזוב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658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המגמה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סוחרי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מהרחוב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ממושכות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המאבק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הבוחרים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לעסוק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אמצעי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רווחים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נכבדים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ובחופף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המותנית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מעתירתה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לחילוט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שבאמצעותו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ורשום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רעייתו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71" w:start="771" w:end="0"/>
        <w:jc w:val="both"/>
        <w:rPr/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57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סכרת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שסבל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הסתגלות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רוב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ולעיתים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הטיפול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הרפואי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זקוק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והשניה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משרתת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בצבא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משתדלת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לבקרו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לצידה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ששליחתו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ירקות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שהעירייה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כהרואין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מחלוקת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רלוונטית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.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Cs w:val="24"/>
        </w:rPr>
        <w:t>1399/06</w:t>
      </w:r>
      <w:r>
        <w:rPr>
          <w:sz w:val="24"/>
          <w:szCs w:val="24"/>
          <w:u w:val="single"/>
          <w:rtl w:val="true"/>
        </w:rPr>
        <w:t xml:space="preserve"> (</w:t>
      </w:r>
      <w:r>
        <w:rPr>
          <w:sz w:val="24"/>
          <w:sz w:val="24"/>
          <w:szCs w:val="24"/>
          <w:u w:val="single"/>
          <w:rtl w:val="true"/>
        </w:rPr>
        <w:t>בימ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ש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ס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אחרי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שהשתחרר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מהכלא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נשמעו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החילוט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3,000-4,000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375" w:leader="none"/>
        </w:tabs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לחווה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הדיאגנוסטית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שהוגשה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לשיתוף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ורצונו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להשתקם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והשתת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בחופף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מלהטילו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תצטרך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לדאוג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375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מדברי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פעמים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תעזור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מתעסק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עצלן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אוהב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ולזוז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יראה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בעולם</w:t>
      </w:r>
      <w:r>
        <w:rPr>
          <w:sz w:val="24"/>
          <w:szCs w:val="24"/>
          <w:rtl w:val="true"/>
        </w:rPr>
        <w:t xml:space="preserve">".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9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/>
      </w:pPr>
      <w:r>
        <w:rPr>
          <w:u w:val="none"/>
        </w:rPr>
        <w:t>5</w:t>
      </w:r>
      <w:r>
        <w:rPr>
          <w:u w:val="none"/>
          <w:rtl w:val="true"/>
        </w:rPr>
        <w:t>.</w:t>
        <w:tab/>
      </w:r>
      <w:r>
        <w:rPr>
          <w:rtl w:val="true"/>
        </w:rPr>
        <w:t>הכרעה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פקודת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למבצעיהן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הפוגעניים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מלבצען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מפליגים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הנגרמים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בעטיים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במעגלי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רחבים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בחברתנו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וטובים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נופלים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קורבנות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והורסים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הסובבים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נרקומנים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בוחלים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24"/>
          <w:sz w:val="24"/>
          <w:szCs w:val="2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רעל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מופץ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המנצלים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חולשתם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כשהם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מודעים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למשתמשים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לנהוג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כסף</w:t>
      </w:r>
      <w:r>
        <w:rPr>
          <w:sz w:val="24"/>
          <w:szCs w:val="24"/>
          <w:rtl w:val="true"/>
        </w:rPr>
        <w:t>.</w:t>
      </w:r>
      <w:r>
        <w:rPr>
          <w:color w:val="FFFFFF"/>
          <w:sz w:val="24"/>
          <w:sz w:val="24"/>
          <w:szCs w:val="2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והשלכותיה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האסון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פסקו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העומדים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פירמידת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הממוקמים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ברצף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שרשרת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332/87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נגד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אורי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כתוארו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ההשפעה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החברה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ind w:start="1440" w:end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ממחקריהם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המלומדים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ומדבריהם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עדים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למדים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התוצאות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ההרסניות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לשלומה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החברה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לבריאותה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ולבטחונה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ורבים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וטובים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מקורבנותיה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נופלים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חלל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מפגיעתה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הרעה</w:t>
      </w:r>
      <w:r>
        <w:rPr>
          <w:b/>
          <w:bCs/>
          <w:sz w:val="24"/>
          <w:szCs w:val="24"/>
          <w:rtl w:val="true"/>
        </w:rPr>
        <w:t xml:space="preserve">...". </w:t>
      </w:r>
    </w:p>
    <w:p>
      <w:pPr>
        <w:pStyle w:val="Normal"/>
        <w:ind w:firstLine="72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6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ת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240/03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(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מחוזי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נצרת</w:t>
      </w:r>
      <w:r>
        <w:rPr>
          <w:b/>
          <w:bCs/>
          <w:sz w:val="24"/>
          <w:szCs w:val="24"/>
          <w:u w:val="single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מחרוס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סאלח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יונס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טיב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1440" w:end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"...</w:t>
      </w:r>
      <w:r>
        <w:rPr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הפכו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בעתנו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למכת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מדינה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להרתם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בנגע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ולתרום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תרומתם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לביעור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נגע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מבית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לצאת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ברור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וחד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משמעי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הוקעת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הטלת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ממשיים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עבר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נקי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מהרשעות</w:t>
      </w:r>
      <w:r>
        <w:rPr>
          <w:b/>
          <w:bCs/>
          <w:sz w:val="24"/>
          <w:szCs w:val="24"/>
          <w:rtl w:val="true"/>
        </w:rPr>
        <w:t>. "</w:t>
      </w:r>
    </w:p>
    <w:p>
      <w:pPr>
        <w:pStyle w:val="Normal"/>
        <w:ind w:start="72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7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ת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40321/00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קובי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בן</w:t>
      </w:r>
      <w:r>
        <w:rPr>
          <w:b/>
          <w:bCs/>
          <w:sz w:val="24"/>
          <w:szCs w:val="24"/>
          <w:u w:val="single"/>
          <w:rtl w:val="true"/>
        </w:rPr>
        <w:t>-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מויאל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sz w:val="24"/>
          <w:szCs w:val="24"/>
          <w:rtl w:val="true"/>
        </w:rPr>
        <w:t>):</w:t>
      </w:r>
    </w:p>
    <w:p>
      <w:pPr>
        <w:pStyle w:val="Normal"/>
        <w:ind w:start="720" w:end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חפצים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בהבראת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מנגעי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הסם</w:t>
      </w:r>
      <w:r>
        <w:rPr>
          <w:b/>
          <w:bCs/>
          <w:sz w:val="24"/>
          <w:szCs w:val="24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rtl w:val="true"/>
        </w:rPr>
        <w:t>והדבר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חוששני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להשגה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לעשות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הנדרש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לניתוק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צמתי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ההחזקה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בכמויות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הגדולות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ולביעור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מסלולי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הסחר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בהם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המשימה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חברתית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כוללת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המערכות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כולן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לפעול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במשותף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בכיוון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לרבות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באמצעות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החינוך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וההסברה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ובנקיטה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ראויה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אמצעי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האכיפה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והענישה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ind w:start="720" w:end="709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 xml:space="preserve">-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תורמים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חלקם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הזו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בגזירת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עונשים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קשים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ומרתיעים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מוליכי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מסלולי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הסחר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והמעורבים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בצמתי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ההחזקה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שלהם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תכלית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במקרים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BlockText"/>
        <w:ind w:firstLine="14" w:start="712" w:end="709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להמעטת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מימדיו</w:t>
      </w:r>
      <w:r>
        <w:rPr>
          <w:rtl w:val="true"/>
        </w:rPr>
        <w:t>".</w:t>
      </w:r>
    </w:p>
    <w:p>
      <w:pPr>
        <w:pStyle w:val="Normal"/>
        <w:ind w:firstLine="14" w:start="712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8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ת</w:t>
        </w:r>
        <w:r>
          <w:rPr>
            <w:rStyle w:val="Hyperlink"/>
            <w:b/>
            <w:bCs/>
            <w:sz w:val="24"/>
            <w:szCs w:val="24"/>
            <w:rtl w:val="true"/>
          </w:rPr>
          <w:t>.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b/>
            <w:bCs/>
            <w:sz w:val="24"/>
            <w:szCs w:val="24"/>
            <w:rtl w:val="true"/>
          </w:rPr>
          <w:t xml:space="preserve">. </w:t>
        </w:r>
        <w:r>
          <w:rPr>
            <w:rStyle w:val="Hyperlink"/>
            <w:b/>
            <w:bCs/>
            <w:sz w:val="24"/>
            <w:szCs w:val="24"/>
          </w:rPr>
          <w:t>40422/99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ווסאם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חמדאן</w:t>
      </w:r>
      <w:r>
        <w:rPr>
          <w:sz w:val="24"/>
          <w:szCs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תק</w:t>
      </w:r>
      <w:r>
        <w:rPr>
          <w:b/>
          <w:bCs/>
          <w:sz w:val="24"/>
          <w:szCs w:val="24"/>
          <w:u w:val="single"/>
          <w:rtl w:val="true"/>
        </w:rPr>
        <w:t>-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מח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</w:rPr>
        <w:t>2001</w:t>
      </w:r>
      <w:r>
        <w:rPr>
          <w:b/>
          <w:bCs/>
          <w:sz w:val="24"/>
          <w:szCs w:val="24"/>
          <w:u w:val="single"/>
          <w:rtl w:val="true"/>
        </w:rPr>
        <w:t xml:space="preserve"> (</w:t>
      </w:r>
      <w:r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  <w:rtl w:val="true"/>
        </w:rPr>
        <w:t xml:space="preserve">) </w:t>
      </w:r>
      <w:r>
        <w:rPr>
          <w:b/>
          <w:bCs/>
          <w:sz w:val="24"/>
          <w:szCs w:val="24"/>
          <w:u w:val="single"/>
        </w:rPr>
        <w:t>10089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</w:t>
      </w:r>
      <w:r>
        <w:rPr>
          <w:sz w:val="24"/>
          <w:szCs w:val="24"/>
          <w:rtl w:val="true"/>
        </w:rPr>
        <w:t>:</w:t>
      </w:r>
    </w:p>
    <w:p>
      <w:pPr>
        <w:pStyle w:val="Normal"/>
        <w:ind w:start="715" w:end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המלחמה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בנגע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שתתפרס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לרוחב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החזית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ואין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להשלים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התייחסות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מתונה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רכה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לסמים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הקלים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המחזיקים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כמויות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גדולות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מהם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Normal"/>
        <w:ind w:start="1435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cs="Times New Roman"/>
          <w:sz w:val="24"/>
          <w:szCs w:val="24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hyperlink r:id="rId9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856/02</w:t>
        </w:r>
      </w:hyperlink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אילן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אליהו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שמואל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בהשיתו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קמא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גידול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והחזקתו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</w:t>
      </w:r>
      <w:r>
        <w:rPr>
          <w:b/>
          <w:bCs/>
          <w:color w:val="000000"/>
          <w:sz w:val="24"/>
          <w:szCs w:val="24"/>
          <w:rtl w:val="true"/>
        </w:rPr>
        <w:t>.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b/>
          <w:bCs/>
          <w:color w:val="000000"/>
          <w:sz w:val="24"/>
          <w:szCs w:val="24"/>
        </w:rPr>
        <w:t>1163/04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b/>
          <w:bCs/>
          <w:sz w:val="24"/>
          <w:szCs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עלי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אחמד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אלהייב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Cs/>
          <w:sz w:val="24"/>
          <w:szCs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מחוזי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נצרת</w:t>
      </w:r>
      <w:r>
        <w:rPr>
          <w:b/>
          <w:bCs/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טיב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כשמחציתו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ומחציתו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חופף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הפרט</w:t>
      </w:r>
    </w:p>
    <w:p>
      <w:pPr>
        <w:pStyle w:val="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ולפיכך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החברתי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ועקיף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>.</w:t>
      </w:r>
    </w:p>
    <w:p>
      <w:pPr>
        <w:pStyle w:val="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"/>
        <w:ind w:start="746" w:end="0"/>
        <w:jc w:val="both"/>
        <w:rPr/>
      </w:pP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באשר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לנסיבותיו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האישיות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של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הנאשם</w:t>
      </w:r>
      <w:r>
        <w:rPr>
          <w:rFonts w:cs="David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קשות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ככל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שיהיו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יש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לייחס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להן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משקל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שולי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Cs w:val="24"/>
          <w:rtl w:val="true"/>
          <w:lang w:eastAsia="he-IL"/>
        </w:rPr>
        <w:t>(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להלן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hyperlink r:id="rId11"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ע</w:t>
        </w:r>
        <w:r>
          <w:rPr>
            <w:rStyle w:val="Hyperlink"/>
            <w:rFonts w:cs="David"/>
            <w:spacing w:val="0"/>
            <w:sz w:val="24"/>
            <w:szCs w:val="24"/>
            <w:rtl w:val="true"/>
            <w:lang w:eastAsia="he-IL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פ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spacing w:val="0"/>
            <w:sz w:val="24"/>
            <w:szCs w:val="24"/>
            <w:lang w:eastAsia="he-IL"/>
          </w:rPr>
          <w:t>376/89</w:t>
        </w:r>
        <w:r>
          <w:rPr>
            <w:rStyle w:val="Hyperlink"/>
            <w:rFonts w:cs="David"/>
            <w:spacing w:val="0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לובטון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נ</w:t>
        </w:r>
        <w:r>
          <w:rPr>
            <w:rStyle w:val="Hyperlink"/>
            <w:rFonts w:cs="David"/>
            <w:spacing w:val="0"/>
            <w:sz w:val="24"/>
            <w:szCs w:val="24"/>
            <w:rtl w:val="true"/>
            <w:lang w:eastAsia="he-IL"/>
          </w:rPr>
          <w:t xml:space="preserve">' 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מדינת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ישראל</w:t>
        </w:r>
        <w:r>
          <w:rPr>
            <w:rStyle w:val="Hyperlink"/>
            <w:rFonts w:cs="David"/>
            <w:spacing w:val="0"/>
            <w:sz w:val="24"/>
            <w:szCs w:val="24"/>
            <w:rtl w:val="true"/>
            <w:lang w:eastAsia="he-IL"/>
          </w:rPr>
          <w:t xml:space="preserve">, 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פ</w:t>
        </w:r>
        <w:r>
          <w:rPr>
            <w:rStyle w:val="Hyperlink"/>
            <w:rFonts w:cs="David"/>
            <w:spacing w:val="0"/>
            <w:sz w:val="24"/>
            <w:szCs w:val="24"/>
            <w:rtl w:val="true"/>
            <w:lang w:eastAsia="he-IL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ד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  <w:lang w:eastAsia="he-IL"/>
          </w:rPr>
          <w:t>מה</w:t>
        </w:r>
      </w:hyperlink>
      <w:r>
        <w:rPr>
          <w:rFonts w:cs="David"/>
          <w:spacing w:val="0"/>
          <w:sz w:val="24"/>
          <w:szCs w:val="24"/>
          <w:rtl w:val="true"/>
          <w:lang w:eastAsia="he-IL"/>
        </w:rPr>
        <w:t>(</w:t>
      </w:r>
      <w:r>
        <w:rPr>
          <w:rFonts w:cs="David"/>
          <w:spacing w:val="0"/>
          <w:sz w:val="24"/>
          <w:szCs w:val="24"/>
          <w:lang w:eastAsia="he-IL"/>
        </w:rPr>
        <w:t>4</w:t>
      </w:r>
      <w:r>
        <w:rPr>
          <w:rFonts w:cs="David"/>
          <w:spacing w:val="0"/>
          <w:sz w:val="24"/>
          <w:szCs w:val="24"/>
          <w:rtl w:val="true"/>
          <w:lang w:eastAsia="he-IL"/>
        </w:rPr>
        <w:t xml:space="preserve">) </w:t>
      </w:r>
      <w:r>
        <w:rPr>
          <w:rFonts w:cs="David"/>
          <w:spacing w:val="0"/>
          <w:sz w:val="24"/>
          <w:szCs w:val="24"/>
          <w:lang w:eastAsia="he-IL"/>
        </w:rPr>
        <w:t>309</w:t>
      </w:r>
      <w:r>
        <w:rPr>
          <w:rFonts w:cs="David"/>
          <w:spacing w:val="0"/>
          <w:sz w:val="24"/>
          <w:szCs w:val="24"/>
          <w:rtl w:val="true"/>
          <w:lang w:eastAsia="he-IL"/>
        </w:rPr>
        <w:t xml:space="preserve">, </w:t>
      </w:r>
      <w:r>
        <w:rPr>
          <w:rFonts w:cs="David"/>
          <w:spacing w:val="0"/>
          <w:sz w:val="24"/>
          <w:szCs w:val="24"/>
          <w:lang w:eastAsia="he-IL"/>
        </w:rPr>
        <w:t>311</w:t>
      </w:r>
      <w:r>
        <w:rPr>
          <w:rFonts w:cs="David"/>
          <w:spacing w:val="0"/>
          <w:sz w:val="24"/>
          <w:szCs w:val="24"/>
          <w:rtl w:val="true"/>
          <w:lang w:eastAsia="he-IL"/>
        </w:rPr>
        <w:t xml:space="preserve">),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שכן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חובה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היא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בית</w:t>
      </w:r>
      <w:r>
        <w:rPr>
          <w:rFonts w:cs="David"/>
          <w:spacing w:val="0"/>
          <w:sz w:val="24"/>
          <w:szCs w:val="24"/>
          <w:rtl w:val="true"/>
          <w:lang w:eastAsia="he-IL"/>
        </w:rPr>
        <w:t>-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המשפט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בימים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אלו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להילחם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מלחמת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חורמה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בעבירות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סמים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Cs w:val="24"/>
          <w:rtl w:val="true"/>
          <w:lang w:eastAsia="he-IL"/>
        </w:rPr>
        <w:t>(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  <w:lang w:eastAsia="he-IL"/>
        </w:rPr>
        <w:t>ע</w:t>
      </w:r>
      <w:r>
        <w:rPr>
          <w:rFonts w:cs="David"/>
          <w:color w:val="000000"/>
          <w:spacing w:val="0"/>
          <w:sz w:val="24"/>
          <w:szCs w:val="24"/>
          <w:rtl w:val="true"/>
          <w:lang w:eastAsia="he-IL"/>
        </w:rPr>
        <w:t>"</w:t>
      </w:r>
      <w:r>
        <w:rPr>
          <w:rFonts w:cs="David"/>
          <w:color w:val="000000"/>
          <w:spacing w:val="0"/>
          <w:sz w:val="24"/>
          <w:sz w:val="24"/>
          <w:szCs w:val="24"/>
          <w:rtl w:val="true"/>
          <w:lang w:eastAsia="he-IL"/>
        </w:rPr>
        <w:t>פ</w:t>
      </w:r>
      <w:r>
        <w:rPr>
          <w:rFonts w:eastAsia="Arial TUR;Arial" w:cs="Arial TUR;Arial"/>
          <w:color w:val="000000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color w:val="000000"/>
          <w:spacing w:val="0"/>
          <w:sz w:val="24"/>
          <w:szCs w:val="24"/>
          <w:lang w:eastAsia="he-IL"/>
        </w:rPr>
        <w:t>3759/03</w:t>
      </w:r>
      <w:r>
        <w:rPr>
          <w:rFonts w:cs="David"/>
          <w:spacing w:val="0"/>
          <w:sz w:val="24"/>
          <w:szCs w:val="24"/>
          <w:u w:val="single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u w:val="single"/>
          <w:rtl w:val="true"/>
          <w:lang w:eastAsia="he-IL"/>
        </w:rPr>
        <w:t>יצחק</w:t>
      </w:r>
      <w:r>
        <w:rPr>
          <w:rFonts w:eastAsia="Arial TUR;Arial" w:cs="Arial TUR;Arial"/>
          <w:spacing w:val="0"/>
          <w:sz w:val="24"/>
          <w:sz w:val="24"/>
          <w:szCs w:val="24"/>
          <w:u w:val="single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u w:val="single"/>
          <w:rtl w:val="true"/>
          <w:lang w:eastAsia="he-IL"/>
        </w:rPr>
        <w:t>תמיר</w:t>
      </w:r>
      <w:r>
        <w:rPr>
          <w:rFonts w:eastAsia="Arial TUR;Arial" w:cs="Arial TUR;Arial"/>
          <w:spacing w:val="0"/>
          <w:sz w:val="24"/>
          <w:sz w:val="24"/>
          <w:szCs w:val="24"/>
          <w:u w:val="single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u w:val="single"/>
          <w:rtl w:val="true"/>
          <w:lang w:eastAsia="he-IL"/>
        </w:rPr>
        <w:t>ואח</w:t>
      </w:r>
      <w:r>
        <w:rPr>
          <w:rFonts w:cs="David"/>
          <w:spacing w:val="0"/>
          <w:sz w:val="24"/>
          <w:szCs w:val="24"/>
          <w:u w:val="single"/>
          <w:rtl w:val="true"/>
          <w:lang w:eastAsia="he-IL"/>
        </w:rPr>
        <w:t xml:space="preserve">' </w:t>
      </w:r>
      <w:r>
        <w:rPr>
          <w:rFonts w:cs="David"/>
          <w:spacing w:val="0"/>
          <w:sz w:val="24"/>
          <w:sz w:val="24"/>
          <w:szCs w:val="24"/>
          <w:u w:val="single"/>
          <w:rtl w:val="true"/>
          <w:lang w:eastAsia="he-IL"/>
        </w:rPr>
        <w:t>נ</w:t>
      </w:r>
      <w:r>
        <w:rPr>
          <w:rFonts w:cs="David"/>
          <w:spacing w:val="0"/>
          <w:sz w:val="24"/>
          <w:szCs w:val="24"/>
          <w:u w:val="single"/>
          <w:rtl w:val="true"/>
          <w:lang w:eastAsia="he-IL"/>
        </w:rPr>
        <w:t xml:space="preserve">' </w:t>
      </w:r>
      <w:r>
        <w:rPr>
          <w:rFonts w:cs="David"/>
          <w:spacing w:val="0"/>
          <w:sz w:val="24"/>
          <w:sz w:val="24"/>
          <w:szCs w:val="24"/>
          <w:u w:val="single"/>
          <w:rtl w:val="true"/>
          <w:lang w:eastAsia="he-IL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u w:val="single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u w:val="single"/>
          <w:rtl w:val="true"/>
          <w:lang w:eastAsia="he-IL"/>
        </w:rPr>
        <w:t>ישראל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Cs w:val="24"/>
          <w:rtl w:val="true"/>
          <w:lang w:eastAsia="he-IL"/>
        </w:rPr>
        <w:t>(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טרם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פורסם</w:t>
      </w:r>
      <w:r>
        <w:rPr>
          <w:rFonts w:cs="David"/>
          <w:spacing w:val="0"/>
          <w:sz w:val="24"/>
          <w:szCs w:val="24"/>
          <w:rtl w:val="true"/>
          <w:lang w:eastAsia="he-IL"/>
        </w:rPr>
        <w:t xml:space="preserve">)) -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ועל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כן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לאינטרס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הציבור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משקל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בכורה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במסגרת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כלל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שיקולי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הענישה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  <w:lang w:eastAsia="he-IL"/>
        </w:rPr>
        <w:t>הרלבנטיים</w:t>
      </w:r>
      <w:r>
        <w:rPr>
          <w:rFonts w:cs="David"/>
          <w:spacing w:val="0"/>
          <w:sz w:val="24"/>
          <w:szCs w:val="24"/>
          <w:rtl w:val="true"/>
          <w:lang w:eastAsia="he-IL"/>
        </w:rPr>
        <w:t xml:space="preserve">. </w:t>
      </w:r>
    </w:p>
    <w:p>
      <w:pPr>
        <w:pStyle w:val="ruller4"/>
        <w:ind w:start="746" w:end="0"/>
        <w:jc w:val="both"/>
        <w:rPr>
          <w:rFonts w:cs="David"/>
          <w:spacing w:val="0"/>
          <w:sz w:val="24"/>
          <w:szCs w:val="24"/>
          <w:lang w:eastAsia="he-IL"/>
        </w:rPr>
      </w:pPr>
      <w:r>
        <w:rPr>
          <w:rFonts w:cs="David"/>
          <w:spacing w:val="0"/>
          <w:sz w:val="24"/>
          <w:szCs w:val="24"/>
          <w:rtl w:val="true"/>
          <w:lang w:eastAsia="he-IL"/>
        </w:rPr>
      </w:r>
    </w:p>
    <w:p>
      <w:pPr>
        <w:pStyle w:val="Normal"/>
        <w:ind w:firstLine="3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התעלמתי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מתיקון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והודיית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מחרטתו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כנלמד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כהן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וכוונתו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ולו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המילולית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לשקם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כלכליות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בריאותיות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ומשפחתיות</w:t>
      </w:r>
      <w:r>
        <w:rPr>
          <w:sz w:val="24"/>
          <w:szCs w:val="24"/>
          <w:rtl w:val="true"/>
        </w:rPr>
        <w:t xml:space="preserve">). </w:t>
      </w:r>
    </w:p>
    <w:p>
      <w:pPr>
        <w:pStyle w:val="Normal"/>
        <w:ind w:start="48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יופעל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.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Cs w:val="24"/>
        </w:rPr>
        <w:t>1027/05</w:t>
      </w:r>
      <w:r>
        <w:rPr>
          <w:sz w:val="24"/>
          <w:szCs w:val="24"/>
          <w:u w:val="single"/>
          <w:rtl w:val="true"/>
        </w:rPr>
        <w:t xml:space="preserve"> (</w:t>
      </w:r>
      <w:r>
        <w:rPr>
          <w:sz w:val="24"/>
          <w:sz w:val="24"/>
          <w:szCs w:val="24"/>
          <w:u w:val="single"/>
          <w:rtl w:val="true"/>
        </w:rPr>
        <w:t>שלום</w:t>
      </w:r>
      <w:r>
        <w:rPr>
          <w:sz w:val="24"/>
          <w:szCs w:val="24"/>
          <w:u w:val="single"/>
          <w:rtl w:val="true"/>
        </w:rPr>
        <w:t>-</w:t>
      </w:r>
      <w:r>
        <w:rPr>
          <w:sz w:val="24"/>
          <w:sz w:val="24"/>
          <w:szCs w:val="24"/>
          <w:u w:val="single"/>
          <w:rtl w:val="true"/>
        </w:rPr>
        <w:t>רחובות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כשחציו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ויתרתו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בחופף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u w:val="single"/>
          <w:rtl w:val="true"/>
        </w:rPr>
        <w:t>סה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ירצה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34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חודשי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בפועל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בניכוי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ימי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מעצרו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15.1.07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מופעלת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color w:val="000000"/>
          <w:sz w:val="24"/>
          <w:sz w:val="24"/>
          <w:szCs w:val="24"/>
          <w:rtl w:val="true"/>
        </w:rPr>
        <w:t>ת</w:t>
      </w:r>
      <w:r>
        <w:rPr>
          <w:color w:val="000000"/>
          <w:sz w:val="24"/>
          <w:szCs w:val="24"/>
          <w:rtl w:val="true"/>
        </w:rPr>
        <w:t>.</w:t>
      </w:r>
      <w:r>
        <w:rPr>
          <w:color w:val="000000"/>
          <w:sz w:val="24"/>
          <w:sz w:val="24"/>
          <w:szCs w:val="24"/>
          <w:rtl w:val="true"/>
        </w:rPr>
        <w:t>פ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Cs w:val="24"/>
        </w:rPr>
        <w:t>1027/05</w:t>
      </w:r>
      <w:r>
        <w:rPr>
          <w:sz w:val="24"/>
          <w:szCs w:val="24"/>
          <w:u w:val="single"/>
          <w:rtl w:val="true"/>
        </w:rPr>
        <w:t xml:space="preserve"> (</w:t>
      </w:r>
      <w:r>
        <w:rPr>
          <w:sz w:val="24"/>
          <w:sz w:val="24"/>
          <w:szCs w:val="24"/>
          <w:u w:val="single"/>
          <w:rtl w:val="true"/>
        </w:rPr>
        <w:t>שלום</w:t>
      </w:r>
      <w:r>
        <w:rPr>
          <w:sz w:val="24"/>
          <w:szCs w:val="24"/>
          <w:u w:val="single"/>
          <w:rtl w:val="true"/>
        </w:rPr>
        <w:t>-</w:t>
      </w:r>
      <w:r>
        <w:rPr>
          <w:sz w:val="24"/>
          <w:sz w:val="24"/>
          <w:szCs w:val="24"/>
          <w:u w:val="single"/>
          <w:rtl w:val="true"/>
        </w:rPr>
        <w:t>רחובות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נהיגה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u w:val="single"/>
          <w:rtl w:val="true"/>
        </w:rPr>
        <w:t>במצטבר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המותנית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שהופעלה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ומניינן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מהכלא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hyperlink r:id="rId12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מהכלא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1.4.08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במועדו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תצטבר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פולקסווגן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.</w:t>
      </w:r>
      <w:r>
        <w:rPr>
          <w:sz w:val="24"/>
          <w:sz w:val="24"/>
          <w:szCs w:val="24"/>
          <w:rtl w:val="true"/>
        </w:rPr>
        <w:t>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Cs w:val="24"/>
        </w:rPr>
        <w:t>2044362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תכולתו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המוצגים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1093/94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יוחזר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לאלתר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יושמדו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1,300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יחולט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הפלאפון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יחולט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u w:val="single"/>
          <w:rtl w:val="true"/>
        </w:rPr>
        <w:t>זכות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ערעור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תוך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45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יום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pacing w:val="-2"/>
          <w:sz w:val="24"/>
          <w:szCs w:val="26"/>
        </w:rPr>
      </w:pPr>
      <w:r>
        <w:rPr>
          <w:spacing w:val="-2"/>
          <w:sz w:val="24"/>
          <w:szCs w:val="26"/>
          <w:rtl w:val="true"/>
        </w:rPr>
      </w:r>
      <w:bookmarkStart w:id="16" w:name="Decision2"/>
      <w:bookmarkStart w:id="17" w:name="Decision2"/>
      <w:bookmarkEnd w:id="17"/>
    </w:p>
    <w:p>
      <w:pPr>
        <w:pStyle w:val="Normal"/>
        <w:keepNext w:val="true"/>
        <w:ind w:end="0"/>
        <w:jc w:val="start"/>
        <w:rPr>
          <w:rFonts w:cs="David"/>
          <w:color w:val="000000"/>
          <w:spacing w:val="-2"/>
          <w:sz w:val="22"/>
          <w:szCs w:val="22"/>
        </w:rPr>
      </w:pPr>
      <w:r>
        <w:rPr>
          <w:rFonts w:cs="David"/>
          <w:color w:val="000000"/>
          <w:spacing w:val="-2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נאוה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בכור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54678313-1055/07</w:t>
      </w:r>
    </w:p>
    <w:p>
      <w:pPr>
        <w:pStyle w:val="Normal"/>
        <w:ind w:end="0"/>
        <w:jc w:val="both"/>
        <w:rPr/>
      </w:pPr>
      <w:r>
        <w:rPr>
          <w:b/>
          <w:b/>
          <w:bCs/>
          <w:szCs w:val="26"/>
          <w:rtl w:val="true"/>
        </w:rPr>
        <w:t>ניתן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בטבת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תשס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27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בדצמבר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2007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במעמד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הצדדים</w:t>
      </w:r>
      <w:r>
        <w:rPr>
          <w:b/>
          <w:bCs/>
          <w:szCs w:val="26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בכור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  <w:bookmarkStart w:id="18" w:name="Decision2"/>
      <w:bookmarkStart w:id="19" w:name="Decision2"/>
      <w:bookmarkEnd w:id="19"/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sz w:val="20"/>
          <w:szCs w:val="20"/>
        </w:rPr>
        <w:t>001055/07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 </w:t>
      </w:r>
      <w:r>
        <w:rPr>
          <w:sz w:val="20"/>
          <w:szCs w:val="20"/>
        </w:rPr>
        <w:t>142</w:t>
      </w:r>
      <w:r>
        <w:rPr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/Users/liorb/Downloads/study2025-p2/s07001055-209.doc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1055/07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נחמיה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מדאויל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663"/>
        </w:tabs>
        <w:ind w:start="663" w:hanging="765"/>
      </w:pPr>
      <w:rPr>
        <w:sz w:val="28"/>
        <w:b/>
        <w:iCs w:val="false"/>
        <w:bCs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0"/>
        <w:numId w:val="2"/>
      </w:numPr>
      <w:ind w:hanging="0" w:start="663" w:end="0"/>
      <w:jc w:val="both"/>
      <w:outlineLvl w:val="8"/>
    </w:pPr>
    <w:rPr>
      <w:b/>
      <w:bCs/>
      <w:sz w:val="24"/>
      <w:szCs w:val="24"/>
      <w:u w:val="single"/>
    </w:rPr>
  </w:style>
  <w:style w:type="character" w:styleId="WW8Num1z0">
    <w:name w:val="WW8Num1z0"/>
    <w:qFormat/>
    <w:rPr>
      <w:b/>
      <w:bCs/>
      <w:iCs w:val="false"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lockText">
    <w:name w:val="Block Text"/>
    <w:basedOn w:val="Normal"/>
    <w:qFormat/>
    <w:pPr>
      <w:ind w:hanging="0" w:start="1440" w:end="709"/>
      <w:jc w:val="both"/>
    </w:pPr>
    <w:rPr>
      <w:b/>
      <w:bCs/>
      <w:sz w:val="24"/>
      <w:szCs w:val="24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7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Style10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8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1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3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9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0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1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2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2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case/286510" TargetMode="External"/><Relationship Id="rId7" Type="http://schemas.openxmlformats.org/officeDocument/2006/relationships/hyperlink" Target="http://www.nevo.co.il/case/5718853" TargetMode="External"/><Relationship Id="rId8" Type="http://schemas.openxmlformats.org/officeDocument/2006/relationships/hyperlink" Target="http://www.nevo.co.il/case/744191" TargetMode="External"/><Relationship Id="rId9" Type="http://schemas.openxmlformats.org/officeDocument/2006/relationships/hyperlink" Target="http://www.nevo.co.il/case/573112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1794001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2016-04-07T08:33:00Z</dcterms:created>
  <dc:creator> </dc:creator>
  <dc:description/>
  <cp:keywords/>
  <dc:language>en-IL</dc:language>
  <cp:lastModifiedBy>hofit</cp:lastModifiedBy>
  <cp:lastPrinted>2007-05-14T08:37:00Z</cp:lastPrinted>
  <dcterms:modified xsi:type="dcterms:W3CDTF">2016-04-07T08:33:00Z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נחמיה מדאויל</vt:lpwstr>
  </property>
  <property fmtid="{D5CDD505-2E9C-101B-9397-08002B2CF9AE}" pid="4" name="CASENOTES1">
    <vt:lpwstr>ProcID=133;209&amp;PartA=332&amp;PartC=87</vt:lpwstr>
  </property>
  <property fmtid="{D5CDD505-2E9C-101B-9397-08002B2CF9AE}" pid="5" name="CASENOTES2">
    <vt:lpwstr>ProcID=133;209&amp;PartA=3759&amp;PartC=03</vt:lpwstr>
  </property>
  <property fmtid="{D5CDD505-2E9C-101B-9397-08002B2CF9AE}" pid="6" name="CASENOTES3">
    <vt:lpwstr>ProcID=209&amp;PartA=1027&amp;PartC=05</vt:lpwstr>
  </property>
  <property fmtid="{D5CDD505-2E9C-101B-9397-08002B2CF9AE}" pid="7" name="CASENOTES4">
    <vt:lpwstr>ProcID=209&amp;PartA=1399&amp;PartC=06</vt:lpwstr>
  </property>
  <property fmtid="{D5CDD505-2E9C-101B-9397-08002B2CF9AE}" pid="8" name="CASENOTES5">
    <vt:lpwstr>ProcID=209&amp;PartA=1163&amp;PartC=04</vt:lpwstr>
  </property>
  <property fmtid="{D5CDD505-2E9C-101B-9397-08002B2CF9AE}" pid="9" name="CASESLISTTMP1">
    <vt:lpwstr>286510;5718853;744191;5731123;17940011</vt:lpwstr>
  </property>
  <property fmtid="{D5CDD505-2E9C-101B-9397-08002B2CF9AE}" pid="10" name="CITY">
    <vt:lpwstr>כ"ס</vt:lpwstr>
  </property>
  <property fmtid="{D5CDD505-2E9C-101B-9397-08002B2CF9AE}" pid="11" name="DATE">
    <vt:lpwstr>20071227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נאוה בכור</vt:lpwstr>
  </property>
  <property fmtid="{D5CDD505-2E9C-101B-9397-08002B2CF9AE}" pid="15" name="LAWLISTTMP1">
    <vt:lpwstr>4216:5</vt:lpwstr>
  </property>
  <property fmtid="{D5CDD505-2E9C-101B-9397-08002B2CF9AE}" pid="16" name="LAWYER">
    <vt:lpwstr>יואב קייסי;ענת לין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LINKK6">
    <vt:lpwstr/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1055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N_DATE">
    <vt:lpwstr>38020071227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