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001961/04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29/11/2005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עודד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גאבר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אציל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שוורצברג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  <w:tab/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center"/>
        <w:rPr>
          <w:b w:val="false"/>
          <w:bCs w:val="false"/>
          <w:sz w:val="38"/>
          <w:szCs w:val="36"/>
          <w:u w:val="none"/>
        </w:rPr>
      </w:pPr>
      <w:r>
        <w:rPr>
          <w:b w:val="false"/>
          <w:bCs w:val="false"/>
          <w:sz w:val="38"/>
          <w:szCs w:val="36"/>
          <w:u w:val="none"/>
          <w:rtl w:val="true"/>
        </w:rPr>
      </w:r>
      <w:bookmarkStart w:id="9" w:name="פרוטוקול"/>
      <w:bookmarkStart w:id="10" w:name="סוג_מסמך"/>
      <w:bookmarkStart w:id="11" w:name="פרוטוקול"/>
      <w:bookmarkStart w:id="12" w:name="סוג_מסמך"/>
      <w:bookmarkEnd w:id="11"/>
      <w:bookmarkEnd w:id="12"/>
    </w:p>
    <w:p>
      <w:pPr>
        <w:pStyle w:val="Heading6"/>
        <w:ind w:end="0"/>
        <w:jc w:val="center"/>
        <w:rPr>
          <w:b w:val="false"/>
          <w:bCs w:val="false"/>
          <w:sz w:val="38"/>
          <w:szCs w:val="36"/>
          <w:u w:val="none"/>
        </w:rPr>
      </w:pPr>
      <w:r>
        <w:rPr>
          <w:b w:val="false"/>
          <w:bCs w:val="false"/>
          <w:sz w:val="38"/>
          <w:szCs w:val="36"/>
          <w:u w:val="none"/>
          <w:rtl w:val="true"/>
        </w:rPr>
      </w:r>
    </w:p>
    <w:p>
      <w:pPr>
        <w:pStyle w:val="Heading6"/>
        <w:ind w:end="0"/>
        <w:jc w:val="center"/>
        <w:rPr>
          <w:sz w:val="38"/>
          <w:szCs w:val="36"/>
          <w:u w:val="none"/>
        </w:rPr>
      </w:pPr>
      <w:r>
        <w:rPr>
          <w:sz w:val="38"/>
          <w:szCs w:val="36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8"/>
          <w:szCs w:val="36"/>
          <w:u w:val="single"/>
        </w:rPr>
      </w:pPr>
      <w:bookmarkStart w:id="13" w:name="PsakDin"/>
      <w:bookmarkStart w:id="14" w:name="Decision2"/>
      <w:bookmarkEnd w:id="13"/>
      <w:bookmarkEnd w:id="14"/>
      <w:r>
        <w:rPr>
          <w:b/>
          <w:b/>
          <w:bCs/>
          <w:sz w:val="38"/>
          <w:sz w:val="38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8"/>
          <w:szCs w:val="36"/>
          <w:u w:val="single"/>
        </w:rPr>
      </w:pPr>
      <w:r>
        <w:rPr>
          <w:b/>
          <w:bCs/>
          <w:sz w:val="38"/>
          <w:szCs w:val="36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/>
      </w:pP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bookmarkStart w:id="18" w:name="ABSTRACT_END"/>
        <w:bookmarkEnd w:id="18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29.9.01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16.9.03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שלצידו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, </w:t>
      </w:r>
      <w:r>
        <w:rPr>
          <w:rtl w:val="true"/>
        </w:rPr>
        <w:t>במצוקתו</w:t>
      </w:r>
      <w:r>
        <w:rPr>
          <w:rtl w:val="true"/>
        </w:rPr>
        <w:t xml:space="preserve">, </w:t>
      </w:r>
      <w:r>
        <w:rPr>
          <w:rtl w:val="true"/>
        </w:rPr>
        <w:t>כשנענה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וכד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 </w:t>
      </w:r>
      <w:r>
        <w:rPr/>
        <w:t>25.9.05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tl w:val="true"/>
        </w:rPr>
        <w:t xml:space="preserve">,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tl w:val="true"/>
        </w:rPr>
        <w:t xml:space="preserve">: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התעניינותו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>.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.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ברצותו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0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0"/>
        <w:spacing w:lineRule="auto" w:line="24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0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, 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spacing w:lineRule="auto" w:line="24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חנוך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פדר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54678313-1961/04</w:t>
      </w:r>
    </w:p>
    <w:p>
      <w:pPr>
        <w:pStyle w:val="Normal"/>
        <w:spacing w:lineRule="auto" w:line="240"/>
        <w:ind w:end="0"/>
        <w:jc w:val="both"/>
        <w:rPr>
          <w:rFonts w:cs="David"/>
          <w:b/>
          <w:color w:val="000000"/>
          <w:sz w:val="22"/>
          <w:szCs w:val="22"/>
        </w:rPr>
      </w:pPr>
      <w:r>
        <w:rPr>
          <w:rFonts w:cs="David"/>
          <w:b/>
          <w:color w:val="000000"/>
          <w:sz w:val="22"/>
          <w:szCs w:val="22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bookmarkStart w:id="19" w:name="פרוטוקול"/>
      <w:bookmarkStart w:id="20" w:name="Decision2"/>
      <w:bookmarkEnd w:id="19"/>
      <w:bookmarkEnd w:id="20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/Users/liorb/Downloads/study2025-p2/s04001961-337.doc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1961/04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גאבר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אציל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/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2017-03-08T12:46:00Z</dcterms:created>
  <dc:creator> </dc:creator>
  <dc:description/>
  <cp:keywords/>
  <dc:language>en-IL</dc:language>
  <cp:lastModifiedBy>miri</cp:lastModifiedBy>
  <cp:lastPrinted>2004-01-08T13:30:00Z</cp:lastPrinted>
  <dcterms:modified xsi:type="dcterms:W3CDTF">2017-03-08T12:46:00Z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גאבר בן מחמוד אציל</vt:lpwstr>
  </property>
  <property fmtid="{D5CDD505-2E9C-101B-9397-08002B2CF9AE}" pid="4" name="CITY">
    <vt:lpwstr>כ"ס</vt:lpwstr>
  </property>
  <property fmtid="{D5CDD505-2E9C-101B-9397-08002B2CF9AE}" pid="5" name="DATE">
    <vt:lpwstr>20051129</vt:lpwstr>
  </property>
  <property fmtid="{D5CDD505-2E9C-101B-9397-08002B2CF9AE}" pid="6" name="ISABSTRACT">
    <vt:lpwstr>Y</vt:lpwstr>
  </property>
  <property fmtid="{D5CDD505-2E9C-101B-9397-08002B2CF9AE}" pid="7" name="JUDGE">
    <vt:lpwstr>חנוך פדר</vt:lpwstr>
  </property>
  <property fmtid="{D5CDD505-2E9C-101B-9397-08002B2CF9AE}" pid="8" name="LAWLISTTMP1">
    <vt:lpwstr>70301/144.a</vt:lpwstr>
  </property>
  <property fmtid="{D5CDD505-2E9C-101B-9397-08002B2CF9AE}" pid="9" name="LAWYER">
    <vt:lpwstr>קלר עודד;שוורצברג חיים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1961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4</vt:lpwstr>
  </property>
</Properties>
</file>