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6"/>
        <w:gridCol w:w="4863"/>
        <w:gridCol w:w="822"/>
        <w:gridCol w:w="2091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נצרת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ind w:end="0"/>
              <w:jc w:val="both"/>
              <w:rPr/>
            </w:pPr>
            <w:r>
              <w:rPr>
                <w:rtl w:val="true"/>
              </w:rPr>
              <w:t>פלילי</w:t>
            </w:r>
            <w:r>
              <w:rPr>
                <w:rtl w:val="true"/>
              </w:rPr>
              <w:t xml:space="preserve">:  </w:t>
            </w:r>
            <w:r>
              <w:rPr/>
              <w:t>001149/04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7"/>
              <w:ind w:end="0"/>
              <w:jc w:val="both"/>
              <w:rPr>
                <w:sz w:val="24"/>
              </w:rPr>
            </w:pP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מוניץ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נחמה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23/04/2007</w:t>
            </w:r>
          </w:p>
        </w:tc>
      </w:tr>
    </w:tbl>
    <w:p>
      <w:pPr>
        <w:pStyle w:val="Style7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>
          <w:trHeight w:val="457" w:hRule="atLeast"/>
        </w:trPr>
        <w:tc>
          <w:tcPr>
            <w:tcW w:w="1362" w:type="dxa"/>
            <w:tcBorders/>
          </w:tcPr>
          <w:p>
            <w:pPr>
              <w:pStyle w:val="Style7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7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7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7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7"/>
              <w:ind w:end="0"/>
              <w:jc w:val="both"/>
              <w:rPr/>
            </w:pP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7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7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Style7"/>
              <w:ind w:end="0"/>
              <w:jc w:val="both"/>
              <w:rPr/>
            </w:pPr>
            <w:r>
              <w:rPr>
                <w:rtl w:val="true"/>
              </w:rPr>
              <w:t>הייב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כרים</w:t>
            </w:r>
          </w:p>
        </w:tc>
        <w:tc>
          <w:tcPr>
            <w:tcW w:w="2409" w:type="dxa"/>
            <w:tcBorders/>
          </w:tcPr>
          <w:p>
            <w:pPr>
              <w:pStyle w:val="Style7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בא_כוח_ב"/>
            <w:bookmarkStart w:id="5" w:name="בא_כוח_ב"/>
            <w:bookmarkEnd w:id="5"/>
          </w:p>
        </w:tc>
        <w:tc>
          <w:tcPr>
            <w:tcW w:w="1757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7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7"/>
              <w:ind w:end="0"/>
              <w:jc w:val="both"/>
              <w:rPr/>
            </w:pP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Style7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7"/>
              <w:ind w:end="0"/>
              <w:jc w:val="both"/>
              <w:rPr>
                <w:szCs w:val="26"/>
              </w:rPr>
            </w:pPr>
            <w:bookmarkStart w:id="6" w:name="FirstLawyer"/>
            <w:bookmarkEnd w:id="6"/>
            <w:r>
              <w:rPr>
                <w:rtl w:val="true"/>
              </w:rPr>
              <w:t>נוכחים</w:t>
            </w:r>
            <w:r>
              <w:rPr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7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דלית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שרון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  <w:p>
            <w:pPr>
              <w:pStyle w:val="Style7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ראיד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עומרי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  <w:p>
            <w:pPr>
              <w:pStyle w:val="Style7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בעצמו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sz w:val="16"/>
                <w:szCs w:val="18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sz w:val="16"/>
                <w:sz w:val="16"/>
                <w:szCs w:val="18"/>
                <w:rtl w:val="true"/>
              </w:rPr>
              <w:t>הובא</w:t>
            </w:r>
            <w:r>
              <w:rPr>
                <w:rFonts w:cs="Times New Roman"/>
                <w:b w:val="false"/>
                <w:b w:val="false"/>
                <w:bCs w:val="false"/>
                <w:sz w:val="16"/>
                <w:sz w:val="16"/>
                <w:szCs w:val="1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16"/>
                <w:sz w:val="16"/>
                <w:szCs w:val="18"/>
                <w:rtl w:val="true"/>
              </w:rPr>
              <w:t>על</w:t>
            </w:r>
            <w:r>
              <w:rPr>
                <w:rFonts w:cs="Times New Roman"/>
                <w:b w:val="false"/>
                <w:b w:val="false"/>
                <w:bCs w:val="false"/>
                <w:sz w:val="16"/>
                <w:sz w:val="16"/>
                <w:szCs w:val="1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16"/>
                <w:sz w:val="16"/>
                <w:szCs w:val="18"/>
                <w:rtl w:val="true"/>
              </w:rPr>
              <w:t>ידי</w:t>
            </w:r>
            <w:r>
              <w:rPr>
                <w:rFonts w:cs="Times New Roman"/>
                <w:b w:val="false"/>
                <w:b w:val="false"/>
                <w:bCs w:val="false"/>
                <w:sz w:val="16"/>
                <w:sz w:val="16"/>
                <w:szCs w:val="1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16"/>
                <w:sz w:val="16"/>
                <w:szCs w:val="18"/>
                <w:rtl w:val="true"/>
              </w:rPr>
              <w:t>הליווי</w:t>
            </w:r>
            <w:r>
              <w:rPr>
                <w:b w:val="false"/>
                <w:bCs w:val="false"/>
                <w:sz w:val="16"/>
                <w:szCs w:val="18"/>
                <w:rtl w:val="true"/>
              </w:rPr>
              <w:t>)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28"/>
          <w:szCs w:val="28"/>
          <w:u w:val="single"/>
        </w:rPr>
      </w:pPr>
      <w:bookmarkStart w:id="11" w:name="LastJudge"/>
      <w:bookmarkStart w:id="12" w:name="PsakDin"/>
      <w:bookmarkStart w:id="13" w:name="סוג_מסמך"/>
      <w:bookmarkEnd w:id="11"/>
      <w:bookmarkEnd w:id="12"/>
      <w:bookmarkEnd w:id="13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]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הייב</w:t>
      </w:r>
      <w:r>
        <w:rPr>
          <w:rtl w:val="true"/>
        </w:rPr>
        <w:t xml:space="preserve">,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hanging="720" w:start="1440" w:end="0"/>
        <w:jc w:val="both"/>
        <w:rPr/>
      </w:pPr>
      <w:bookmarkStart w:id="16" w:name="ABSTRACT_START"/>
      <w:bookmarkEnd w:id="16"/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לבנין</w:t>
      </w:r>
      <w:r>
        <w:rPr>
          <w:rtl w:val="true"/>
        </w:rPr>
        <w:t xml:space="preserve">,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"). </w:t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גניבה</w:t>
      </w:r>
      <w:r>
        <w:rPr>
          <w:rtl w:val="true"/>
        </w:rPr>
        <w:t xml:space="preserve">,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  <w:bookmarkStart w:id="17" w:name="ABSTRACT_END"/>
      <w:bookmarkStart w:id="18" w:name="ABSTRACT_END"/>
      <w:bookmarkEnd w:id="18"/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]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</w:rPr>
          <w:t>1301/06</w:t>
        </w:r>
      </w:hyperlink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>,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/>
        <w:t>xxxx</w:t>
      </w:r>
      <w:r>
        <w:rPr/>
        <w:t>/06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2247/06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שענינו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המצורפים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]</w:t>
      </w:r>
      <w:r>
        <w:rPr>
          <w:rtl w:val="true"/>
        </w:rPr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זנגריה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למהומות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/>
        <w:t>10/03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</w:t>
      </w:r>
      <w:r>
        <w:rPr>
          <w:rtl w:val="true"/>
        </w:rPr>
        <w:t>: "</w:t>
      </w:r>
      <w:r>
        <w:rPr>
          <w:b/>
          <w:b/>
          <w:bCs/>
          <w:rtl w:val="true"/>
        </w:rPr>
        <w:t>עומר</w:t>
      </w:r>
      <w:r>
        <w:rPr>
          <w:rtl w:val="true"/>
        </w:rPr>
        <w:t xml:space="preserve">")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פילון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").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3/2/04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01:00</w:t>
      </w:r>
      <w:r>
        <w:rPr>
          <w:rtl w:val="true"/>
        </w:rPr>
        <w:t xml:space="preserve">,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המחנה</w:t>
      </w:r>
      <w:r>
        <w:rPr>
          <w:rtl w:val="true"/>
        </w:rPr>
        <w:t xml:space="preserve">"),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המחסן</w:t>
      </w:r>
      <w:r>
        <w:rPr>
          <w:rtl w:val="true"/>
        </w:rPr>
        <w:t xml:space="preserve">" </w:t>
      </w:r>
      <w:r>
        <w:rPr>
          <w:rtl w:val="true"/>
        </w:rPr>
        <w:t>ופרצו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/>
        <w:t>94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למחנה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]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קצין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7/2/07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זנגריה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23-8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tl w:val="true"/>
        </w:rPr>
        <w:t xml:space="preserve">.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tl w:val="true"/>
        </w:rPr>
        <w:t xml:space="preserve">.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וחם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שדרשו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בחירתו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והזדהות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. </w:t>
      </w:r>
      <w:r>
        <w:rPr>
          <w:rtl w:val="true"/>
        </w:rPr>
        <w:t>ההשתייכות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חלש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ונגרר</w:t>
      </w:r>
      <w:r>
        <w:rPr>
          <w:rtl w:val="true"/>
        </w:rPr>
        <w:t xml:space="preserve">.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]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עדיה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/>
        <w:t>2247/06</w:t>
      </w:r>
      <w:r>
        <w:rPr>
          <w:rtl w:val="true"/>
        </w:rPr>
        <w:t xml:space="preserve">, </w:t>
      </w:r>
      <w:r>
        <w:rPr>
          <w:rtl w:val="true"/>
        </w:rPr>
        <w:t>שענינו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שבענינו</w:t>
      </w:r>
      <w:r>
        <w:rPr>
          <w:rtl w:val="true"/>
        </w:rPr>
        <w:t xml:space="preserve">, </w:t>
      </w:r>
      <w:r>
        <w:rPr>
          <w:rtl w:val="true"/>
        </w:rPr>
        <w:t>וכנגד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ולגזר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למחנה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הפצצות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</w:rPr>
          <w:t>1301/06</w:t>
        </w:r>
      </w:hyperlink>
      <w:r>
        <w:rPr>
          <w:rtl w:val="true"/>
        </w:rPr>
        <w:t xml:space="preserve">, </w:t>
      </w:r>
      <w:r>
        <w:rPr/>
        <w:t>1306/06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בצפת</w:t>
      </w:r>
      <w:r>
        <w:rPr>
          <w:rtl w:val="true"/>
        </w:rPr>
        <w:t xml:space="preserve">),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בענישתו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.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בטקטיקה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630" w:start="1440" w:end="0"/>
        <w:jc w:val="both"/>
        <w:rPr/>
      </w:pPr>
      <w:bookmarkStart w:id="19" w:name="סוג_מסמך"/>
      <w:bookmarkEnd w:id="19"/>
      <w:r>
        <w:rPr>
          <w:b/>
          <w:bCs/>
        </w:rPr>
        <w:t>2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הסינגור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לעומר</w:t>
      </w:r>
      <w:r>
        <w:rPr>
          <w:rtl w:val="true"/>
        </w:rPr>
        <w:t xml:space="preserve">,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כלשהוא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שישתחרר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630" w:start="144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,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6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]</w:t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b/>
          <w:bCs/>
          <w:rtl w:val="true"/>
        </w:rPr>
        <w:t>: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מצריכה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tl w:val="true"/>
        </w:rPr>
        <w:t xml:space="preserve">,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וגניבתו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</w:t>
      </w:r>
      <w:r>
        <w:rPr>
          <w:rtl w:val="true"/>
        </w:rPr>
        <w:t xml:space="preserve">, </w:t>
      </w:r>
      <w:r>
        <w:rPr>
          <w:rtl w:val="true"/>
        </w:rPr>
        <w:t>ומעשים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tl w:val="true"/>
        </w:rPr>
        <w:t xml:space="preserve">, </w:t>
      </w:r>
      <w:r>
        <w:rPr>
          <w:rtl w:val="true"/>
        </w:rPr>
        <w:t>פלילים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 xml:space="preserve">,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5066/98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נחלה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(</w:t>
      </w:r>
      <w:r>
        <w:rPr/>
        <w:t>3</w:t>
      </w:r>
      <w:r>
        <w:rPr>
          <w:rtl w:val="true"/>
        </w:rPr>
        <w:t xml:space="preserve">), </w:t>
      </w:r>
      <w:r>
        <w:rPr/>
        <w:t>1574</w:t>
      </w:r>
      <w:r>
        <w:rPr>
          <w:rtl w:val="true"/>
        </w:rPr>
        <w:t xml:space="preserve">).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tl w:val="true"/>
        </w:rPr>
        <w:t xml:space="preserve">, </w:t>
      </w:r>
      <w:r>
        <w:rPr>
          <w:rtl w:val="true"/>
        </w:rPr>
        <w:t>ומצדיקה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1281/05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2319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בתעוזה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,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התחשבות</w:t>
      </w:r>
      <w:r>
        <w:rPr>
          <w:rtl w:val="true"/>
        </w:rPr>
        <w:t xml:space="preserve">"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החשופים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נדגיש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]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24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המצורפים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המצורפים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</w:rPr>
          <w:t>1096/02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26/12/04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ab/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באייר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23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כוחו</w:t>
      </w:r>
      <w:r>
        <w:rPr>
          <w:b/>
          <w:bCs/>
          <w:color w:val="000000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מוניץ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נחמה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54678313-1149/04</w:t>
      </w:r>
    </w:p>
    <w:p>
      <w:pPr>
        <w:pStyle w:val="Normal"/>
        <w:ind w:end="0"/>
        <w:jc w:val="both"/>
        <w:rPr>
          <w:rFonts w:cs="David"/>
          <w:b/>
          <w:bCs/>
          <w:color w:val="000080"/>
          <w:sz w:val="22"/>
          <w:szCs w:val="22"/>
        </w:rPr>
      </w:pPr>
      <w:r>
        <w:rPr>
          <w:rFonts w:cs="David"/>
          <w:b/>
          <w:bCs/>
          <w:color w:val="000080"/>
          <w:sz w:val="22"/>
          <w:szCs w:val="22"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11"/>
              <w:spacing w:lineRule="auto" w:line="480" w:before="240" w:after="60"/>
              <w:ind w:end="0"/>
              <w:jc w:val="center"/>
              <w:rPr>
                <w:b w:val="false"/>
                <w:bCs/>
                <w:u w:val="none"/>
              </w:rPr>
            </w:pPr>
            <w:r>
              <w:rPr>
                <w:b w:val="false"/>
                <w:b w:val="false"/>
                <w:bCs/>
                <w:u w:val="none"/>
                <w:rtl w:val="true"/>
              </w:rPr>
              <w:t>מוניץ נחמה</w:t>
            </w:r>
            <w:r>
              <w:rPr>
                <w:b w:val="false"/>
                <w:bCs/>
                <w:u w:val="none"/>
                <w:rtl w:val="true"/>
              </w:rPr>
              <w:t xml:space="preserve">, </w:t>
            </w:r>
            <w:r>
              <w:rPr>
                <w:b w:val="false"/>
                <w:b w:val="false"/>
                <w:bCs/>
                <w:u w:val="none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  <w:sz w:val="16"/>
          <w:szCs w:val="18"/>
        </w:rPr>
      </w:pPr>
      <w:r>
        <w:rPr>
          <w:sz w:val="16"/>
          <w:szCs w:val="18"/>
        </w:rPr>
        <w:t>001149/04</w:t>
      </w:r>
      <w:r>
        <w:rPr>
          <w:sz w:val="16"/>
          <w:sz w:val="16"/>
          <w:szCs w:val="18"/>
          <w:rtl w:val="true"/>
        </w:rPr>
        <w:t>פ</w:t>
      </w:r>
      <w:r>
        <w:rPr>
          <w:rFonts w:cs="Times New Roman"/>
          <w:sz w:val="16"/>
          <w:sz w:val="16"/>
          <w:szCs w:val="18"/>
          <w:rtl w:val="true"/>
        </w:rPr>
        <w:t xml:space="preserve">  </w:t>
      </w:r>
      <w:r>
        <w:rPr>
          <w:sz w:val="16"/>
          <w:szCs w:val="18"/>
        </w:rPr>
        <w:t>054</w:t>
      </w:r>
      <w:r>
        <w:rPr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מרב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כהן</w:t>
      </w:r>
    </w:p>
    <w:p>
      <w:pPr>
        <w:pStyle w:val="Normal"/>
        <w:ind w:end="0"/>
        <w:jc w:val="start"/>
        <w:rPr>
          <w:color w:val="000000"/>
          <w:sz w:val="16"/>
          <w:szCs w:val="18"/>
        </w:rPr>
      </w:pPr>
      <w:r>
        <w:rPr>
          <w:color w:val="000000"/>
          <w:sz w:val="16"/>
          <w:sz w:val="16"/>
          <w:szCs w:val="18"/>
          <w:rtl w:val="true"/>
        </w:rPr>
        <w:t>נוסח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מסמך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זה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כפוף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לשינויי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ניסוח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/Users/liorb/Downloads/study2025-p2/m04001149-280.doc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1149/04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הייב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כרים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b/>
      <w:bCs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both"/>
      <w:outlineLvl w:val="6"/>
    </w:pPr>
    <w:rPr>
      <w:b/>
      <w:bCs/>
      <w:szCs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84" TargetMode="External"/><Relationship Id="rId5" Type="http://schemas.openxmlformats.org/officeDocument/2006/relationships/hyperlink" Target="http://www.nevo.co.il/law/70301/407.b" TargetMode="External"/><Relationship Id="rId6" Type="http://schemas.openxmlformats.org/officeDocument/2006/relationships/hyperlink" Target="http://www.nevo.co.il/law/70301/407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84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case/2285260" TargetMode="External"/><Relationship Id="rId11" Type="http://schemas.openxmlformats.org/officeDocument/2006/relationships/hyperlink" Target="http://www.nevo.co.il/case/2285260" TargetMode="External"/><Relationship Id="rId12" Type="http://schemas.openxmlformats.org/officeDocument/2006/relationships/hyperlink" Target="http://www.nevo.co.il/case/5991408" TargetMode="External"/><Relationship Id="rId13" Type="http://schemas.openxmlformats.org/officeDocument/2006/relationships/hyperlink" Target="http://www.nevo.co.il/case/5758567" TargetMode="External"/><Relationship Id="rId14" Type="http://schemas.openxmlformats.org/officeDocument/2006/relationships/hyperlink" Target="http://www.nevo.co.il/case/261811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2016-10-10T14:42:00Z</dcterms:created>
  <dc:creator> </dc:creator>
  <dc:description/>
  <cp:keywords/>
  <dc:language>en-IL</dc:language>
  <cp:lastModifiedBy>hofit</cp:lastModifiedBy>
  <dcterms:modified xsi:type="dcterms:W3CDTF">2016-10-10T14:42:00Z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הייב כרים</vt:lpwstr>
  </property>
  <property fmtid="{D5CDD505-2E9C-101B-9397-08002B2CF9AE}" pid="4" name="CASESLISTTMP1">
    <vt:lpwstr>2285260:2;5991408;5758567;261811</vt:lpwstr>
  </property>
  <property fmtid="{D5CDD505-2E9C-101B-9397-08002B2CF9AE}" pid="5" name="CITY">
    <vt:lpwstr>נצ'</vt:lpwstr>
  </property>
  <property fmtid="{D5CDD505-2E9C-101B-9397-08002B2CF9AE}" pid="6" name="DATE">
    <vt:lpwstr>20070423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מוניץ נחמה</vt:lpwstr>
  </property>
  <property fmtid="{D5CDD505-2E9C-101B-9397-08002B2CF9AE}" pid="10" name="LAWLISTTMP1">
    <vt:lpwstr>70301/407.b;384;144.b</vt:lpwstr>
  </property>
  <property fmtid="{D5CDD505-2E9C-101B-9397-08002B2CF9AE}" pid="11" name="LAWYER">
    <vt:lpwstr>דלית שרון;ראיד עומרי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1149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8</vt:lpwstr>
  </property>
</Properties>
</file>