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 w:val="28"/>
          <w:szCs w:val="26"/>
        </w:rPr>
      </w:pPr>
      <w:bookmarkStart w:id="0" w:name="LastJudge"/>
      <w:bookmarkEnd w:id="0"/>
      <w:r>
        <w:rPr>
          <w:b/>
          <w:b/>
          <w:bCs/>
          <w:sz w:val="28"/>
          <w:sz w:val="28"/>
          <w:szCs w:val="26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003045/04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לילי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יונג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גפר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07/02/2006</w:t>
            </w:r>
          </w:p>
        </w:tc>
      </w:tr>
    </w:tbl>
    <w:p>
      <w:pPr>
        <w:pStyle w:val="Header"/>
        <w:ind w:end="0"/>
        <w:jc w:val="start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  <w:rtl w:val="true"/>
        </w:rPr>
      </w:r>
    </w:p>
    <w:p>
      <w:pPr>
        <w:pStyle w:val="Heading1"/>
        <w:spacing w:lineRule="auto" w:line="240"/>
        <w:ind w:end="0"/>
        <w:jc w:val="center"/>
        <w:rPr>
          <w:b w:val="false"/>
          <w:bCs w:val="false"/>
          <w:sz w:val="28"/>
          <w:szCs w:val="22"/>
          <w:u w:val="none"/>
        </w:rPr>
      </w:pPr>
      <w:r>
        <w:rPr>
          <w:b w:val="false"/>
          <w:bCs w:val="false"/>
          <w:sz w:val="28"/>
          <w:szCs w:val="22"/>
          <w:u w:val="none"/>
          <w:rtl w:val="true"/>
        </w:rPr>
      </w:r>
    </w:p>
    <w:tbl>
      <w:tblPr>
        <w:bidiVisual w:val="true"/>
        <w:tblW w:w="8591" w:type="dxa"/>
        <w:jc w:val="start"/>
        <w:tblInd w:w="10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5"/>
        <w:gridCol w:w="30"/>
        <w:gridCol w:w="1327"/>
        <w:gridCol w:w="1"/>
        <w:gridCol w:w="1603"/>
        <w:gridCol w:w="3178"/>
        <w:gridCol w:w="2397"/>
      </w:tblGrid>
      <w:tr>
        <w:trPr/>
        <w:tc>
          <w:tcPr>
            <w:tcW w:w="55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1358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781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39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5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58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603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end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178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9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55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58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781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0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0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39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5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58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781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שמילוב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בינימין</w:t>
            </w:r>
          </w:p>
        </w:tc>
        <w:tc>
          <w:tcPr>
            <w:tcW w:w="239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5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58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ב"/>
            <w:bookmarkStart w:id="5" w:name="בא_כוח_ב"/>
            <w:bookmarkEnd w:id="5"/>
          </w:p>
        </w:tc>
        <w:tc>
          <w:tcPr>
            <w:tcW w:w="1603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end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178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9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2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/>
            </w:pPr>
            <w:bookmarkStart w:id="6" w:name="FirstLawyer"/>
            <w:bookmarkEnd w:id="6"/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179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b/>
                <w:bCs/>
                <w:sz w:val="24"/>
                <w:rtl w:val="true"/>
              </w:rPr>
              <w:t xml:space="preserve">: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ברקוביץ</w:t>
            </w:r>
            <w:r>
              <w:rPr>
                <w:b/>
                <w:bCs/>
                <w:sz w:val="24"/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b/>
                <w:bCs/>
                <w:sz w:val="24"/>
                <w:rtl w:val="true"/>
              </w:rPr>
              <w:t xml:space="preserve">: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ובאמצעות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עלאא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עתאמנה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מהסניגוריה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הציבורית</w:t>
            </w:r>
            <w:r>
              <w:rPr>
                <w:b/>
                <w:bCs/>
                <w:sz w:val="24"/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קצינת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המבחן</w:t>
            </w:r>
            <w:r>
              <w:rPr>
                <w:b/>
                <w:bCs/>
                <w:sz w:val="22"/>
                <w:rtl w:val="true"/>
              </w:rPr>
              <w:t xml:space="preserve">: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אמסלם</w:t>
            </w:r>
            <w:r>
              <w:rPr>
                <w:b/>
                <w:bCs/>
                <w:sz w:val="22"/>
                <w:rtl w:val="true"/>
              </w:rPr>
              <w:t>.</w:t>
            </w:r>
          </w:p>
        </w:tc>
      </w:tr>
    </w:tbl>
    <w:p>
      <w:pPr>
        <w:pStyle w:val="Heading1"/>
        <w:spacing w:lineRule="auto" w:line="240"/>
        <w:ind w:end="0"/>
        <w:jc w:val="center"/>
        <w:rPr>
          <w:sz w:val="28"/>
          <w:u w:val="none"/>
        </w:rPr>
      </w:pPr>
      <w:r>
        <w:rPr>
          <w:sz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32"/>
          <w:u w:val="none"/>
        </w:rPr>
      </w:pPr>
      <w:r>
        <w:rPr>
          <w:b/>
          <w:bCs/>
          <w:sz w:val="28"/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32"/>
          <w:u w:val="single"/>
        </w:rPr>
      </w:pPr>
      <w:bookmarkStart w:id="7" w:name="LastJudge"/>
      <w:bookmarkStart w:id="8" w:name="PsakDin"/>
      <w:bookmarkEnd w:id="7"/>
      <w:bookmarkEnd w:id="8"/>
      <w:r>
        <w:rPr>
          <w:b/>
          <w:b/>
          <w:bCs/>
          <w:sz w:val="28"/>
          <w:sz w:val="28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32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סבשניקוב</w:t>
      </w:r>
      <w:bookmarkStart w:id="12" w:name="ABSTRACT_END"/>
      <w:bookmarkEnd w:id="12"/>
      <w:r>
        <w:rPr>
          <w:rtl w:val="true"/>
        </w:rPr>
        <w:t>, 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המתלוננת</w:t>
      </w:r>
      <w:r>
        <w:rPr>
          <w:rtl w:val="true"/>
        </w:rPr>
        <w:t>").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.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>.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8.7.04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: "</w:t>
      </w:r>
      <w:r>
        <w:rPr>
          <w:rtl w:val="true"/>
        </w:rPr>
        <w:t>חכי</w:t>
      </w:r>
      <w:r>
        <w:rPr>
          <w:rtl w:val="true"/>
        </w:rPr>
        <w:t xml:space="preserve">, </w:t>
      </w:r>
      <w:r>
        <w:rPr>
          <w:rtl w:val="true"/>
        </w:rPr>
        <w:t>חכי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בפברואר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במקרר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אזרבידג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BodyText"/>
        <w:tabs>
          <w:tab w:val="clear" w:pos="567"/>
          <w:tab w:val="left" w:pos="573" w:leader="none"/>
        </w:tabs>
        <w:ind w:start="573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12.7.04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20.2.05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8.2.05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start="573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 </w:t>
      </w:r>
      <w:r>
        <w:rPr>
          <w:rtl w:val="true"/>
        </w:rPr>
        <w:t>הודיעני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שהתבססו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ובחיפה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ועצבנות</w:t>
      </w:r>
      <w:r>
        <w:rPr>
          <w:rtl w:val="true"/>
        </w:rPr>
        <w:t>.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שיידרש</w:t>
      </w:r>
      <w:r>
        <w:rPr>
          <w:rtl w:val="true"/>
        </w:rPr>
        <w:t xml:space="preserve">. 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להיאמר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tl w:val="true"/>
        </w:rPr>
        <w:t xml:space="preserve">,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בהשפלה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ובהפחדה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לקרבנו</w:t>
      </w:r>
      <w:r>
        <w:rPr>
          <w:rtl w:val="true"/>
        </w:rPr>
        <w:t>.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תמימת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BodyTextIndent2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שתועלתו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BodyTextIndent2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ומצויים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בהפסד</w:t>
      </w:r>
      <w:r>
        <w:rPr>
          <w:rtl w:val="true"/>
        </w:rPr>
        <w:t>.</w:t>
      </w:r>
    </w:p>
    <w:p>
      <w:pPr>
        <w:pStyle w:val="BodyTextIndent2"/>
        <w:tabs>
          <w:tab w:val="clear" w:pos="567"/>
          <w:tab w:val="left" w:pos="573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>.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"/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1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1440" w:leader="none"/>
        </w:tabs>
        <w:ind w:start="33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1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BodyText"/>
        <w:tabs>
          <w:tab w:val="clear" w:pos="567"/>
          <w:tab w:val="left" w:pos="1440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1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>.</w:t>
      </w:r>
    </w:p>
    <w:p>
      <w:pPr>
        <w:pStyle w:val="BodyText"/>
        <w:tabs>
          <w:tab w:val="clear" w:pos="567"/>
          <w:tab w:val="left" w:pos="1440" w:leader="none"/>
        </w:tabs>
        <w:ind w:start="573" w:end="0"/>
        <w:jc w:val="both"/>
        <w:rPr/>
      </w:pP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BodyText"/>
        <w:tabs>
          <w:tab w:val="clear" w:pos="567"/>
          <w:tab w:val="left" w:pos="1440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1"/>
          <w:numId w:val="2"/>
        </w:numPr>
        <w:tabs>
          <w:tab w:val="clear" w:pos="567"/>
          <w:tab w:val="left" w:pos="573" w:leader="none"/>
        </w:tabs>
        <w:ind w:hanging="540" w:start="573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. </w:t>
      </w:r>
    </w:p>
    <w:p>
      <w:pPr>
        <w:pStyle w:val="BodyText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BodyText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BodyText"/>
        <w:ind w:start="36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BodyText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BodyText"/>
        <w:ind w:start="360" w:end="0"/>
        <w:jc w:val="both"/>
        <w:rPr/>
      </w:pPr>
      <w:r>
        <w:rPr>
          <w:rtl w:val="true"/>
        </w:rPr>
      </w:r>
    </w:p>
    <w:p>
      <w:pPr>
        <w:pStyle w:val="BodyText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5219/04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לילי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יונג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גפר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54678313-3045/04</w:t>
      </w:r>
      <w:r>
        <w:rPr>
          <w:rFonts w:cs="David"/>
          <w:color w:val="000000"/>
          <w:sz w:val="22"/>
          <w:szCs w:val="22"/>
          <w:rtl w:val="true"/>
        </w:rPr>
        <w:t xml:space="preserve">  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                                      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יונג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גפר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BodyText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/Users/liorb/Downloads/study2025-p2/s04003045-304.doc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3045/04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שמילוב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בינימין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2">
    <w:name w:val="Body Text Indent 2"/>
    <w:basedOn w:val="Normal"/>
    <w:qFormat/>
    <w:pPr>
      <w:ind w:hanging="0" w:start="72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2016-10-30T17:10:00Z</dcterms:created>
  <dc:creator> </dc:creator>
  <dc:description/>
  <cp:keywords/>
  <dc:language>en-IL</dc:language>
  <cp:lastModifiedBy>hofit</cp:lastModifiedBy>
  <dcterms:modified xsi:type="dcterms:W3CDTF">2016-10-30T17:10:00Z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שמילוב בינימין</vt:lpwstr>
  </property>
  <property fmtid="{D5CDD505-2E9C-101B-9397-08002B2CF9AE}" pid="4" name="CITY">
    <vt:lpwstr>נצ'</vt:lpwstr>
  </property>
  <property fmtid="{D5CDD505-2E9C-101B-9397-08002B2CF9AE}" pid="5" name="DATE">
    <vt:lpwstr>20060207</vt:lpwstr>
  </property>
  <property fmtid="{D5CDD505-2E9C-101B-9397-08002B2CF9AE}" pid="6" name="ISABSTRACT">
    <vt:lpwstr>Y</vt:lpwstr>
  </property>
  <property fmtid="{D5CDD505-2E9C-101B-9397-08002B2CF9AE}" pid="7" name="JUDGE">
    <vt:lpwstr>לילי יונג גפר</vt:lpwstr>
  </property>
  <property fmtid="{D5CDD505-2E9C-101B-9397-08002B2CF9AE}" pid="8" name="LAWYER">
    <vt:lpwstr>משה ברקוביץ;עלאא עתאמנה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3045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5</vt:lpwstr>
  </property>
</Properties>
</file>