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צד_ג"/>
      <w:bookmarkStart w:id="1" w:name="צד_ג"/>
      <w:bookmarkEnd w:id="1"/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678"/>
        <w:gridCol w:w="850"/>
        <w:gridCol w:w="2235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נתניה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  <w:szCs w:val="24"/>
              </w:rPr>
              <w:t>004292/05</w:t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bookmarkStart w:id="2" w:name="LastJudge"/>
            <w:bookmarkEnd w:id="2"/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בפני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</w:p>
        </w:tc>
        <w:tc>
          <w:tcPr>
            <w:tcW w:w="4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כב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רות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לורך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נשיא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26/10/2006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  <w:rtl w:val="true"/>
        </w:rPr>
      </w:r>
    </w:p>
    <w:tbl>
      <w:tblPr>
        <w:bidiVisual w:val="true"/>
        <w:tblW w:w="8647" w:type="dxa"/>
        <w:jc w:val="start"/>
        <w:tblInd w:w="10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9"/>
        <w:gridCol w:w="1332"/>
        <w:gridCol w:w="1"/>
        <w:gridCol w:w="1757"/>
        <w:gridCol w:w="3063"/>
        <w:gridCol w:w="2409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136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bookmarkStart w:id="3" w:name="FirstAppellant"/>
            <w:bookmarkEnd w:id="3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36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4" w:name="בא_כוח_א"/>
            <w:bookmarkStart w:id="5" w:name="בא_כוח_א"/>
            <w:bookmarkEnd w:id="5"/>
          </w:p>
        </w:tc>
        <w:tc>
          <w:tcPr>
            <w:tcW w:w="1757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3063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36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2409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36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אמיר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אחוואל</w:t>
            </w:r>
          </w:p>
        </w:tc>
        <w:tc>
          <w:tcPr>
            <w:tcW w:w="2409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36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8" w:name="בא_כוח_ב"/>
            <w:bookmarkStart w:id="9" w:name="בא_כוח_ב"/>
            <w:bookmarkEnd w:id="9"/>
          </w:p>
        </w:tc>
        <w:tc>
          <w:tcPr>
            <w:tcW w:w="1757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3063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  <w:tr>
        <w:trPr/>
        <w:tc>
          <w:tcPr>
            <w:tcW w:w="85" w:type="dxa"/>
            <w:gridSpan w:val="2"/>
            <w:tcBorders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332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bookmarkStart w:id="10" w:name="FirstLawyer"/>
            <w:bookmarkEnd w:id="10"/>
            <w:r>
              <w:rPr>
                <w:b/>
                <w:b/>
                <w:bCs/>
                <w:sz w:val="28"/>
                <w:sz w:val="28"/>
                <w:rtl w:val="true"/>
              </w:rPr>
              <w:t>נוכחים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  <w:tc>
          <w:tcPr>
            <w:tcW w:w="7230" w:type="dxa"/>
            <w:gridSpan w:val="4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ב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עו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בוצר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ב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Cs/>
                <w:sz w:val="28"/>
              </w:rPr>
              <w:t>2</w:t>
            </w:r>
            <w:r>
              <w:rPr>
                <w:b/>
                <w:bCs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עו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רוזנבלום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Cs/>
                <w:sz w:val="28"/>
              </w:rPr>
              <w:t>2</w:t>
            </w:r>
            <w:r>
              <w:rPr>
                <w:b/>
                <w:bCs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בעצמו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הליווי</w:t>
            </w:r>
          </w:p>
        </w:tc>
      </w:tr>
    </w:tbl>
    <w:p>
      <w:pPr>
        <w:pStyle w:val="Normal"/>
        <w:ind w:end="0"/>
        <w:jc w:val="center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</w:rPr>
      </w:pPr>
      <w:r>
        <w:rPr>
          <w:b/>
          <w:b/>
          <w:bCs/>
          <w:sz w:val="28"/>
          <w:sz w:val="28"/>
          <w:rtl w:val="true"/>
        </w:rPr>
        <w:t>פרוטוקול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לנאשם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</w:rPr>
        <w:t>2</w:t>
      </w:r>
    </w:p>
    <w:p>
      <w:pPr>
        <w:pStyle w:val="Normal"/>
        <w:ind w:end="0"/>
        <w:jc w:val="start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</w:rPr>
      </w:pPr>
      <w:r>
        <w:rPr>
          <w:b/>
          <w:b/>
          <w:bCs/>
          <w:sz w:val="28"/>
          <w:sz w:val="28"/>
          <w:rtl w:val="true"/>
        </w:rPr>
        <w:t>הסניגור</w:t>
      </w:r>
      <w:r>
        <w:rPr>
          <w:b/>
          <w:bCs/>
          <w:sz w:val="28"/>
          <w:rtl w:val="true"/>
        </w:rPr>
        <w:t>:</w:t>
      </w:r>
    </w:p>
    <w:p>
      <w:pPr>
        <w:pStyle w:val="Normal"/>
        <w:ind w:end="0"/>
        <w:jc w:val="start"/>
        <w:rPr>
          <w:sz w:val="28"/>
        </w:rPr>
      </w:pPr>
      <w:r>
        <w:rPr>
          <w:sz w:val="28"/>
          <w:sz w:val="28"/>
          <w:rtl w:val="true"/>
        </w:rPr>
        <w:t>הצגתי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לחברתי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אישור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הפקדת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60,000</w:t>
      </w:r>
      <w:r>
        <w:rPr>
          <w:sz w:val="28"/>
          <w:rtl w:val="true"/>
        </w:rPr>
        <w:t xml:space="preserve"> </w:t>
      </w:r>
      <w:r>
        <w:rPr>
          <w:rFonts w:eastAsia="David" w:ascii="David" w:hAnsi="David"/>
          <w:sz w:val="28"/>
          <w:rtl w:val="true"/>
        </w:rPr>
        <w:t>₪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חשבון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הפיצוי</w:t>
      </w:r>
      <w:r>
        <w:rPr>
          <w:sz w:val="28"/>
          <w:rtl w:val="true"/>
        </w:rPr>
        <w:t>.</w:t>
      </w:r>
    </w:p>
    <w:p>
      <w:pPr>
        <w:pStyle w:val="Normal"/>
        <w:ind w:end="0"/>
        <w:jc w:val="start"/>
        <w:rPr>
          <w:sz w:val="28"/>
        </w:rPr>
      </w:pP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לומר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דברים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בטרם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גזה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ד</w:t>
      </w:r>
      <w:r>
        <w:rPr>
          <w:sz w:val="28"/>
          <w:rtl w:val="true"/>
        </w:rPr>
        <w:t>.</w:t>
      </w:r>
    </w:p>
    <w:p>
      <w:pPr>
        <w:pStyle w:val="Normal"/>
        <w:ind w:end="0"/>
        <w:jc w:val="start"/>
        <w:rPr>
          <w:sz w:val="28"/>
        </w:rPr>
      </w:pPr>
      <w:r>
        <w:rPr>
          <w:sz w:val="28"/>
          <w:sz w:val="28"/>
          <w:rtl w:val="true"/>
        </w:rPr>
        <w:t>לפנים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משורת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אבקש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לאפשר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לומר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דברים</w:t>
      </w:r>
      <w:r>
        <w:rPr>
          <w:sz w:val="28"/>
          <w:rtl w:val="true"/>
        </w:rPr>
        <w:t>.</w:t>
      </w:r>
    </w:p>
    <w:p>
      <w:pPr>
        <w:pStyle w:val="Normal"/>
        <w:ind w:end="0"/>
        <w:jc w:val="start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</w:rPr>
      </w:pPr>
      <w:r>
        <w:rPr>
          <w:b/>
          <w:b/>
          <w:bCs/>
          <w:sz w:val="28"/>
          <w:sz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</w:rPr>
        <w:t>2</w:t>
      </w:r>
      <w:r>
        <w:rPr>
          <w:b/>
          <w:bCs/>
          <w:sz w:val="28"/>
          <w:rtl w:val="true"/>
        </w:rPr>
        <w:t>:</w:t>
      </w:r>
    </w:p>
    <w:p>
      <w:pPr>
        <w:pStyle w:val="Normal"/>
        <w:ind w:end="0"/>
        <w:jc w:val="start"/>
        <w:rPr>
          <w:sz w:val="28"/>
        </w:rPr>
      </w:pPr>
      <w:r>
        <w:rPr>
          <w:sz w:val="28"/>
          <w:sz w:val="28"/>
          <w:rtl w:val="true"/>
        </w:rPr>
        <w:t>קודם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סליחת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הדירות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סליחת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מודה</w:t>
      </w:r>
      <w:r>
        <w:rPr>
          <w:rFonts w:cs="Times New Roman"/>
          <w:sz w:val="28"/>
          <w:sz w:val="28"/>
          <w:rtl w:val="true"/>
        </w:rPr>
        <w:t xml:space="preserve">  </w:t>
      </w:r>
      <w:r>
        <w:rPr>
          <w:sz w:val="28"/>
          <w:sz w:val="28"/>
          <w:rtl w:val="true"/>
        </w:rPr>
        <w:t>בכל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אבל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הניהול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רציתי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שיורידו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עשיתי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מקבל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ומבקש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סליחה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מבלי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ומהחסכים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שגרמתי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לילדים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שלי</w:t>
      </w:r>
      <w:r>
        <w:rPr>
          <w:sz w:val="28"/>
          <w:rtl w:val="true"/>
        </w:rPr>
        <w:t>.</w:t>
      </w:r>
    </w:p>
    <w:p>
      <w:pPr>
        <w:pStyle w:val="Normal"/>
        <w:ind w:end="0"/>
        <w:jc w:val="start"/>
        <w:rPr>
          <w:sz w:val="28"/>
        </w:rPr>
      </w:pPr>
      <w:r>
        <w:rPr>
          <w:sz w:val="28"/>
          <w:rtl w:val="true"/>
        </w:rPr>
      </w:r>
      <w:bookmarkStart w:id="11" w:name="LawTable"/>
      <w:bookmarkStart w:id="12" w:name="LawTable"/>
      <w:bookmarkEnd w:id="12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29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384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406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452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499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ind w:end="0"/>
        <w:jc w:val="center"/>
        <w:rPr>
          <w:b/>
          <w:bCs/>
        </w:rPr>
      </w:pPr>
      <w:bookmarkStart w:id="13" w:name="צד_ג"/>
      <w:bookmarkStart w:id="14" w:name="PsakDin"/>
      <w:bookmarkStart w:id="15" w:name="סוג_מסמך"/>
      <w:bookmarkStart w:id="16" w:name="LawTable_End"/>
      <w:bookmarkEnd w:id="13"/>
      <w:bookmarkEnd w:id="14"/>
      <w:bookmarkEnd w:id="15"/>
      <w:bookmarkEnd w:id="16"/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17" w:name="PsakDin"/>
      <w:bookmarkStart w:id="18" w:name="PsakDin"/>
      <w:bookmarkEnd w:id="18"/>
    </w:p>
    <w:p>
      <w:pPr>
        <w:pStyle w:val="Normal"/>
        <w:ind w:hanging="720" w:start="720" w:end="0"/>
        <w:jc w:val="both"/>
        <w:rPr/>
      </w:pPr>
      <w:bookmarkStart w:id="19" w:name="סוג_מסמך"/>
      <w:bookmarkEnd w:id="19"/>
      <w:r>
        <w:rPr/>
        <w:t>1</w:t>
      </w:r>
      <w:r>
        <w:rPr>
          <w:rtl w:val="true"/>
        </w:rPr>
        <w:t>.</w:t>
        <w:tab/>
      </w:r>
      <w:bookmarkStart w:id="20" w:name="ABSTRACT_START"/>
      <w:bookmarkEnd w:id="20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bookmarkStart w:id="21" w:name="ABSTRACT_END"/>
      <w:bookmarkEnd w:id="21"/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 xml:space="preserve">' +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384</w:t>
        </w:r>
        <w:r>
          <w:rPr>
            <w:rStyle w:val="Hyperlink"/>
            <w:color w:val="0000FF"/>
            <w:u w:val="single"/>
            <w:rtl w:val="true"/>
          </w:rPr>
          <w:t xml:space="preserve"> +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</w:t>
        </w:r>
        <w:r>
          <w:rPr>
            <w:rStyle w:val="Hyperlink"/>
            <w:color w:val="0000FF"/>
            <w:u w:val="single"/>
            <w:rtl w:val="true"/>
          </w:rPr>
          <w:t xml:space="preserve"> +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[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]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עותרים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Fonts w:eastAsia="David" w:ascii="David" w:hAnsi="David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80,000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והצטברותן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השרון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ההחלטות</w:t>
      </w:r>
      <w:r>
        <w:rPr>
          <w:rtl w:val="true"/>
        </w:rPr>
        <w:t xml:space="preserve">,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התארגנות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נפוצות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בפרטיותו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במבצרו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tl w:val="true"/>
        </w:rPr>
        <w:t xml:space="preserve">, </w:t>
      </w:r>
      <w:r>
        <w:rPr>
          <w:rtl w:val="true"/>
        </w:rPr>
        <w:t>כשחפציו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tl w:val="true"/>
        </w:rPr>
        <w:t xml:space="preserve">: </w:t>
      </w:r>
      <w:r>
        <w:rPr>
          <w:rtl w:val="true"/>
        </w:rPr>
        <w:t>כספות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תכולתן</w:t>
      </w:r>
      <w:r>
        <w:rPr>
          <w:rtl w:val="true"/>
        </w:rPr>
        <w:t xml:space="preserve">,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מזומן</w:t>
      </w:r>
      <w:r>
        <w:rPr>
          <w:rtl w:val="true"/>
        </w:rPr>
        <w:t xml:space="preserve">, </w:t>
      </w:r>
      <w:r>
        <w:rPr>
          <w:rtl w:val="true"/>
        </w:rPr>
        <w:t>תכשיטים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מחשבים</w:t>
      </w:r>
      <w:r>
        <w:rPr>
          <w:rtl w:val="true"/>
        </w:rPr>
        <w:t xml:space="preserve">, </w:t>
      </w:r>
      <w:r>
        <w:rPr>
          <w:rtl w:val="true"/>
        </w:rPr>
        <w:t>מכשירי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],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/>
        <w:t>M</w:t>
      </w:r>
      <w:r>
        <w:rPr/>
        <w:t>-16</w:t>
      </w:r>
      <w:r>
        <w:rPr>
          <w:rtl w:val="true"/>
        </w:rPr>
        <w:t xml:space="preserve">.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tl w:val="true"/>
        </w:rPr>
        <w:t xml:space="preserve">, </w:t>
      </w:r>
      <w:r>
        <w:rPr>
          <w:rtl w:val="true"/>
        </w:rPr>
        <w:t>יוצרת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ההתפרצות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נטרול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center"/>
        <w:rPr>
          <w:bCs/>
        </w:rPr>
      </w:pPr>
      <w:r>
        <w:rPr>
          <w:bCs/>
          <w:rtl w:val="true"/>
        </w:rPr>
        <w:t>בנוסף</w:t>
      </w:r>
      <w:r>
        <w:rPr>
          <w:bCs/>
          <w:rtl w:val="true"/>
        </w:rPr>
        <w:t xml:space="preserve">, </w:t>
      </w:r>
      <w:r>
        <w:rPr>
          <w:bCs/>
          <w:rtl w:val="true"/>
        </w:rPr>
        <w:t>מדובר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בעבירות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שלמרות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נפיצותן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הינן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קשות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לגילוי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וחשיפה</w:t>
      </w:r>
      <w:r>
        <w:rPr>
          <w:bCs/>
          <w:rtl w:val="true"/>
        </w:rPr>
        <w:t xml:space="preserve">. </w:t>
      </w:r>
      <w:r>
        <w:rPr>
          <w:bCs/>
          <w:rtl w:val="true"/>
        </w:rPr>
        <w:t>בשל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אחוז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מתערער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יישומו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tl w:val="true"/>
        </w:rPr>
        <w:t xml:space="preserve">, </w:t>
      </w:r>
      <w:r>
        <w:rPr>
          <w:rtl w:val="true"/>
        </w:rPr>
        <w:t>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תדירות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u w:val="single"/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ומעצרו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ראייתית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ההיררכי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בכיר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שכנים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41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98</w:t>
      </w:r>
      <w:r>
        <w:rPr>
          <w:rtl w:val="true"/>
        </w:rPr>
        <w:t>'.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מפברואר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כשלנגד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- </w:t>
      </w:r>
      <w:r>
        <w:rPr>
          <w:rtl w:val="true"/>
        </w:rPr>
        <w:t>מוצאת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שתחילתם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/>
        <w:t>2.11.05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/>
        <w:t>80,000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הופקדו</w:t>
      </w:r>
      <w:r>
        <w:rPr>
          <w:rFonts w:cs="Times New Roman"/>
          <w:rtl w:val="true"/>
        </w:rPr>
        <w:t xml:space="preserve"> </w:t>
      </w:r>
      <w:r>
        <w:rPr/>
        <w:t>60,000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הופקדו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יופקדו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26.12.06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התביעה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תעביר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20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למזכירות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ביהמ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רשימת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המתלוננים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וחלוקת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הפיצוי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ביניהם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54678313</w:t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  <w:u w:val="single"/>
        </w:rPr>
      </w:pPr>
      <w:r>
        <w:rPr>
          <w:rFonts w:cs="David"/>
          <w:color w:val="000000"/>
          <w:sz w:val="22"/>
          <w:szCs w:val="22"/>
          <w:u w:val="single"/>
          <w:rtl w:val="true"/>
        </w:rPr>
      </w:r>
      <w:bookmarkStart w:id="22" w:name="Decision1"/>
      <w:bookmarkStart w:id="23" w:name="Decision1"/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  <w:u w:val="single"/>
        </w:rPr>
      </w:pPr>
      <w:r>
        <w:rPr>
          <w:rFonts w:cs="David"/>
          <w:color w:val="FFFFFF"/>
          <w:sz w:val="2"/>
          <w:szCs w:val="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  <w:u w:val="single"/>
        </w:rPr>
      </w:pPr>
      <w:r>
        <w:rPr>
          <w:rFonts w:cs="David"/>
          <w:color w:val="FFFFFF"/>
          <w:sz w:val="2"/>
          <w:szCs w:val="2"/>
          <w:u w:val="single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  <w:u w:val="single"/>
        </w:rPr>
      </w:pPr>
      <w:r>
        <w:rPr>
          <w:rFonts w:cs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 w:val="22"/>
          <w:szCs w:val="22"/>
          <w:u w:val="single"/>
          <w:rtl w:val="true"/>
        </w:rPr>
        <w:t>רות</w:t>
      </w:r>
      <w:r>
        <w:rPr>
          <w:rFonts w:cs="Times New Roman"/>
          <w:color w:val="000000"/>
          <w:sz w:val="22"/>
          <w:sz w:val="22"/>
          <w:szCs w:val="22"/>
          <w:u w:val="single"/>
          <w:rtl w:val="true"/>
        </w:rPr>
        <w:t xml:space="preserve"> </w:t>
      </w:r>
      <w:r>
        <w:rPr>
          <w:color w:val="000000"/>
          <w:sz w:val="22"/>
          <w:sz w:val="22"/>
          <w:szCs w:val="22"/>
          <w:u w:val="single"/>
          <w:rtl w:val="true"/>
        </w:rPr>
        <w:t>לורך</w:t>
      </w:r>
      <w:r>
        <w:rPr>
          <w:rFonts w:cs="Times New Roman"/>
          <w:color w:val="000000"/>
          <w:sz w:val="22"/>
          <w:sz w:val="22"/>
          <w:szCs w:val="22"/>
          <w:u w:val="single"/>
          <w:rtl w:val="true"/>
        </w:rPr>
        <w:t xml:space="preserve"> </w:t>
      </w:r>
      <w:r>
        <w:rPr>
          <w:rFonts w:cs="David"/>
          <w:color w:val="000000"/>
          <w:sz w:val="22"/>
          <w:szCs w:val="22"/>
          <w:u w:val="single"/>
        </w:rPr>
        <w:t>54678313-4292/05</w:t>
      </w:r>
    </w:p>
    <w:p>
      <w:pPr>
        <w:pStyle w:val="Normal"/>
        <w:ind w:end="0"/>
        <w:jc w:val="both"/>
        <w:rPr>
          <w:b/>
          <w:bCs/>
          <w:color w:val="000000"/>
          <w:sz w:val="26"/>
          <w:szCs w:val="26"/>
          <w:u w:val="single"/>
        </w:rPr>
      </w:pPr>
      <w:r>
        <w:rPr>
          <w:b/>
          <w:b/>
          <w:bCs/>
          <w:color w:val="000000"/>
          <w:sz w:val="26"/>
          <w:sz w:val="26"/>
          <w:szCs w:val="26"/>
          <w:u w:val="single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u w:val="single"/>
          <w:rtl w:val="true"/>
        </w:rPr>
        <w:t>היום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u w:val="single"/>
          <w:rtl w:val="true"/>
        </w:rPr>
        <w:t>ד</w:t>
      </w:r>
      <w:r>
        <w:rPr>
          <w:b/>
          <w:bCs/>
          <w:color w:val="000000"/>
          <w:sz w:val="26"/>
          <w:szCs w:val="26"/>
          <w:u w:val="single"/>
          <w:rtl w:val="true"/>
        </w:rPr>
        <w:t xml:space="preserve">' </w:t>
      </w:r>
      <w:r>
        <w:rPr>
          <w:b/>
          <w:b/>
          <w:bCs/>
          <w:color w:val="000000"/>
          <w:sz w:val="26"/>
          <w:sz w:val="26"/>
          <w:szCs w:val="26"/>
          <w:u w:val="single"/>
          <w:rtl w:val="true"/>
        </w:rPr>
        <w:t>בחשון</w:t>
      </w:r>
      <w:r>
        <w:rPr>
          <w:b/>
          <w:bCs/>
          <w:color w:val="000000"/>
          <w:sz w:val="26"/>
          <w:szCs w:val="26"/>
          <w:u w:val="single"/>
          <w:rtl w:val="true"/>
        </w:rPr>
        <w:t xml:space="preserve">, </w:t>
      </w:r>
      <w:r>
        <w:rPr>
          <w:b/>
          <w:b/>
          <w:bCs/>
          <w:color w:val="000000"/>
          <w:sz w:val="26"/>
          <w:sz w:val="26"/>
          <w:szCs w:val="26"/>
          <w:u w:val="single"/>
          <w:rtl w:val="true"/>
        </w:rPr>
        <w:t>תשס</w:t>
      </w:r>
      <w:r>
        <w:rPr>
          <w:b/>
          <w:bCs/>
          <w:color w:val="000000"/>
          <w:sz w:val="26"/>
          <w:szCs w:val="26"/>
          <w:u w:val="single"/>
          <w:rtl w:val="true"/>
        </w:rPr>
        <w:t>"</w:t>
      </w:r>
      <w:r>
        <w:rPr>
          <w:b/>
          <w:b/>
          <w:bCs/>
          <w:color w:val="000000"/>
          <w:sz w:val="26"/>
          <w:sz w:val="26"/>
          <w:szCs w:val="26"/>
          <w:u w:val="single"/>
          <w:rtl w:val="true"/>
        </w:rPr>
        <w:t>ז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color w:val="000000"/>
          <w:sz w:val="26"/>
          <w:szCs w:val="26"/>
          <w:u w:val="single"/>
          <w:rtl w:val="true"/>
        </w:rPr>
        <w:t>(</w:t>
      </w:r>
      <w:r>
        <w:rPr>
          <w:b/>
          <w:bCs/>
          <w:color w:val="000000"/>
          <w:sz w:val="26"/>
          <w:szCs w:val="26"/>
          <w:u w:val="single"/>
        </w:rPr>
        <w:t>26</w:t>
      </w:r>
      <w:r>
        <w:rPr>
          <w:b/>
          <w:bCs/>
          <w:color w:val="000000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u w:val="single"/>
          <w:rtl w:val="true"/>
        </w:rPr>
        <w:t>באוקטובר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color w:val="000000"/>
          <w:sz w:val="26"/>
          <w:szCs w:val="26"/>
          <w:u w:val="single"/>
        </w:rPr>
        <w:t>2006</w:t>
      </w:r>
      <w:r>
        <w:rPr>
          <w:b/>
          <w:bCs/>
          <w:color w:val="000000"/>
          <w:sz w:val="26"/>
          <w:szCs w:val="26"/>
          <w:u w:val="single"/>
          <w:rtl w:val="true"/>
        </w:rPr>
        <w:t xml:space="preserve">) </w:t>
      </w:r>
      <w:r>
        <w:rPr>
          <w:b/>
          <w:b/>
          <w:bCs/>
          <w:color w:val="000000"/>
          <w:sz w:val="26"/>
          <w:sz w:val="26"/>
          <w:szCs w:val="26"/>
          <w:u w:val="single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u w:val="single"/>
          <w:rtl w:val="true"/>
        </w:rPr>
        <w:t>הצדדים</w:t>
      </w:r>
      <w:r>
        <w:rPr>
          <w:b/>
          <w:bCs/>
          <w:color w:val="000000"/>
          <w:sz w:val="26"/>
          <w:szCs w:val="26"/>
          <w:u w:val="single"/>
          <w:rtl w:val="true"/>
        </w:rPr>
        <w:t xml:space="preserve">. </w:t>
      </w:r>
    </w:p>
    <w:tbl>
      <w:tblPr>
        <w:tblW w:w="2660" w:type="dxa"/>
        <w:jc w:val="start"/>
        <w:tblInd w:w="586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60"/>
      </w:tblGrid>
      <w:tr>
        <w:trPr/>
        <w:tc>
          <w:tcPr>
            <w:tcW w:w="266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לורך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/>
        <w:t>004292/05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132</w:t>
      </w:r>
      <w:r>
        <w:rPr>
          <w:rtl w:val="true"/>
        </w:rPr>
        <w:t xml:space="preserve"> </w:t>
      </w:r>
      <w:bookmarkEnd w:id="23"/>
      <w:r>
        <w:rPr>
          <w:rtl w:val="true"/>
        </w:rPr>
        <w:t>בת</w:t>
      </w:r>
      <w:r>
        <w:rPr>
          <w:rtl w:val="true"/>
        </w:rPr>
        <w:t>-</w:t>
      </w:r>
      <w:r>
        <w:rPr>
          <w:rtl w:val="true"/>
        </w:rPr>
        <w:t>חן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5"/>
      <w:footerReference w:type="default" r:id="rId16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/Users/liorb/Downloads/study2025-p2/s05004292-252.doc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נת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4292/05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אמיר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אחוואל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384" TargetMode="External"/><Relationship Id="rId6" Type="http://schemas.openxmlformats.org/officeDocument/2006/relationships/hyperlink" Target="http://www.nevo.co.il/law/70301/406b" TargetMode="External"/><Relationship Id="rId7" Type="http://schemas.openxmlformats.org/officeDocument/2006/relationships/hyperlink" Target="http://www.nevo.co.il/law/70301/452" TargetMode="External"/><Relationship Id="rId8" Type="http://schemas.openxmlformats.org/officeDocument/2006/relationships/hyperlink" Target="http://www.nevo.co.il/law/70301/499" TargetMode="External"/><Relationship Id="rId9" Type="http://schemas.openxmlformats.org/officeDocument/2006/relationships/hyperlink" Target="http://www.nevo.co.il/law/70301/499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406b;29" TargetMode="External"/><Relationship Id="rId12" Type="http://schemas.openxmlformats.org/officeDocument/2006/relationships/hyperlink" Target="http://www.nevo.co.il/law/70301/384;29" TargetMode="External"/><Relationship Id="rId13" Type="http://schemas.openxmlformats.org/officeDocument/2006/relationships/hyperlink" Target="http://www.nevo.co.il/law/70301/452;29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2017-02-02T16:30:00Z</dcterms:created>
  <dc:creator> </dc:creator>
  <dc:description/>
  <cp:keywords/>
  <dc:language>en-IL</dc:language>
  <cp:lastModifiedBy>Tali-a</cp:lastModifiedBy>
  <dcterms:modified xsi:type="dcterms:W3CDTF">2017-02-02T16:30:00Z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אמיר אחוואל</vt:lpwstr>
  </property>
  <property fmtid="{D5CDD505-2E9C-101B-9397-08002B2CF9AE}" pid="4" name="CITY">
    <vt:lpwstr>נת'</vt:lpwstr>
  </property>
  <property fmtid="{D5CDD505-2E9C-101B-9397-08002B2CF9AE}" pid="5" name="DATE">
    <vt:lpwstr>20061026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רות לורך</vt:lpwstr>
  </property>
  <property fmtid="{D5CDD505-2E9C-101B-9397-08002B2CF9AE}" pid="9" name="LAWLISTTMP1">
    <vt:lpwstr>70301/499;406b;029:3;384;452;144.a</vt:lpwstr>
  </property>
  <property fmtid="{D5CDD505-2E9C-101B-9397-08002B2CF9AE}" pid="10" name="LAWYER">
    <vt:lpwstr>בוצר;רוזנבלום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4292</vt:lpwstr>
  </property>
  <property fmtid="{D5CDD505-2E9C-101B-9397-08002B2CF9AE}" pid="28" name="PROCYEAR">
    <vt:lpwstr>05</vt:lpwstr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VOLUME">
    <vt:lpwstr/>
  </property>
  <property fmtid="{D5CDD505-2E9C-101B-9397-08002B2CF9AE}" pid="32" name="WORDNUMPAGES">
    <vt:lpwstr>7</vt:lpwstr>
  </property>
</Properties>
</file>