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843"/>
        <w:gridCol w:w="680"/>
        <w:gridCol w:w="2234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פתח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תקוה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003610/06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עטר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10/07/2007</w:t>
            </w:r>
          </w:p>
        </w:tc>
      </w:tr>
    </w:tbl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Heading3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מועאד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כאמל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ריאן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עפיף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ריאן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4"/>
                <w:sz w:val="24"/>
                <w:rtl w:val="true"/>
              </w:rPr>
              <w:t>נוכחים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מאשימה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אורנית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צור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לוטן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ליווי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הנאשמים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זילברמן</w:t>
            </w:r>
          </w:p>
        </w:tc>
      </w:tr>
    </w:tbl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287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ing1"/>
        <w:ind w:firstLine="720" w:start="2880" w:end="0"/>
        <w:jc w:val="start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  <w:rtl w:val="true"/>
        </w:rPr>
      </w:r>
    </w:p>
    <w:p>
      <w:pPr>
        <w:pStyle w:val="Heading1"/>
        <w:ind w:firstLine="720" w:start="2880" w:end="0"/>
        <w:jc w:val="start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  <w:rtl w:val="true"/>
        </w:rPr>
      </w:r>
    </w:p>
    <w:p>
      <w:pPr>
        <w:pStyle w:val="Heading1"/>
        <w:ind w:firstLine="720" w:start="2880" w:end="0"/>
        <w:jc w:val="start"/>
        <w:rPr>
          <w:sz w:val="24"/>
          <w:u w:val="none"/>
        </w:rPr>
      </w:pPr>
      <w:r>
        <w:rPr>
          <w:sz w:val="24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32"/>
          <w:u w:val="single"/>
        </w:rPr>
      </w:pPr>
      <w:bookmarkStart w:id="7" w:name="LastJudge"/>
      <w:bookmarkStart w:id="8" w:name="PsakDin"/>
      <w:bookmarkEnd w:id="7"/>
      <w:bookmarkEnd w:id="8"/>
      <w:r>
        <w:rPr>
          <w:b/>
          <w:b/>
          <w:bCs/>
          <w:sz w:val="24"/>
          <w:sz w:val="24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szCs w:val="32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bookmarkStart w:id="11" w:name="ABSTRACT_START"/>
      <w:bookmarkEnd w:id="11"/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הודייתם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7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:"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והחזקת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8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bookmarkStart w:id="12" w:name="ABSTRACT_END"/>
      <w:bookmarkEnd w:id="12"/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36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9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287</w:t>
        </w:r>
        <w:r>
          <w:rPr>
            <w:rStyle w:val="Hyperlink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21/07/05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נגנב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D89851Y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גלית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היסמין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מונד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:"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הברטה</w:t>
      </w:r>
      <w:r>
        <w:rPr>
          <w:sz w:val="24"/>
          <w:rtl w:val="true"/>
        </w:rPr>
        <w:t>")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בסוף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אפריל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נגנב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30023538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קונדל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חרוזים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:"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ר</w:t>
      </w:r>
      <w:r>
        <w:rPr>
          <w:sz w:val="24"/>
          <w:rtl w:val="true"/>
        </w:rPr>
        <w:t>).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36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11/10/06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בבעלותו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הפשיטה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במחסנית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36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כשהבחין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בשוטרים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לברוח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המדרגות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המובילות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וממנו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הבחין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בשוטרים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קפץ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ונפצע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משוחרר</w:t>
      </w:r>
      <w:r>
        <w:rPr>
          <w:sz w:val="24"/>
          <w:rtl w:val="true"/>
        </w:rPr>
        <w:t xml:space="preserve">, 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,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בביתו</w:t>
      </w:r>
      <w:r>
        <w:rPr>
          <w:sz w:val="24"/>
          <w:rtl w:val="true"/>
        </w:rPr>
        <w:t xml:space="preserve">. 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במסגרתו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יעתרו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במשותף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שתלויים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ועומדים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להפעלתם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בחופף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36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עברם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השחרור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וזלזול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במערכות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הוחזקו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נסיונם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להסתיר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השוטרים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לטענתה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ההגנה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חורגת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כעתירת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שינתן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למעשיהם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חרירי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לקבוע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מוטעה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מהתסקיר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הסתבכויותיו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הנמצאת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בסכסוך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התמידית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36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להאשים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גורמים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בממסד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בהסתבכותו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הנוכחית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תיאורו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ותפקודו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הנורמטיבי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והמיוחס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היום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התרשם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התנהגותו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רגשי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הסתבכויותיו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העריכו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בהתערבות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טיפולית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1984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בגינה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36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/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1985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0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התכנון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והבניה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בגינה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ופוטנציאל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המסוכנות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לבטחון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המפורסמות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מימדיה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המדאיגים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התופעה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בחברתנו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והקלות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כפתרון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סכסוכים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מחייבים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תגובה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הרתעה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תופעה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36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וביתר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בענייננו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36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גופם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שנגנבו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הצהרת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חוקיים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כמתחייב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מתוקנת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יתירה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הנורמות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שסיגלו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נלמדות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מאליהן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מיידיות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להימלט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.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למנוע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מלשוב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שבעזות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השחרור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בתסקיר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ולכבדו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חריגים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האיזון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שחזקה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עריכתו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משכך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שפורטו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נעלמו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מעיני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במבחני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אכבדו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numPr>
          <w:ilvl w:val="0"/>
          <w:numId w:val="2"/>
        </w:numPr>
        <w:ind w:hanging="360" w:start="720" w:end="0"/>
        <w:jc w:val="start"/>
        <w:rPr>
          <w:sz w:val="24"/>
        </w:rPr>
      </w:pP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באשר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1</w:t>
      </w:r>
      <w:r>
        <w:rPr>
          <w:sz w:val="24"/>
          <w:u w:val="single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Header"/>
        <w:numPr>
          <w:ilvl w:val="2"/>
          <w:numId w:val="2"/>
        </w:numPr>
        <w:ind w:hanging="360" w:start="2340" w:end="0"/>
        <w:jc w:val="start"/>
        <w:rPr>
          <w:sz w:val="24"/>
        </w:rPr>
      </w:pP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>.</w:t>
      </w:r>
    </w:p>
    <w:p>
      <w:pPr>
        <w:pStyle w:val="Header"/>
        <w:numPr>
          <w:ilvl w:val="2"/>
          <w:numId w:val="2"/>
        </w:numPr>
        <w:ind w:hanging="360" w:start="2340" w:end="0"/>
        <w:jc w:val="start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מפעילה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 </w:t>
      </w:r>
      <w:r>
        <w:rPr>
          <w:sz w:val="24"/>
        </w:rPr>
        <w:t>3243/05</w:t>
      </w:r>
      <w:r>
        <w:rPr>
          <w:sz w:val="24"/>
          <w:rtl w:val="true"/>
        </w:rPr>
        <w:t xml:space="preserve">         (</w:t>
      </w:r>
      <w:r>
        <w:rPr>
          <w:sz w:val="24"/>
          <w:sz w:val="24"/>
          <w:rtl w:val="true"/>
        </w:rPr>
        <w:t>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בחופף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11.10.06</w:t>
      </w:r>
      <w:r>
        <w:rPr>
          <w:sz w:val="24"/>
          <w:rtl w:val="true"/>
        </w:rPr>
        <w:t xml:space="preserve"> .</w:t>
      </w:r>
    </w:p>
    <w:p>
      <w:pPr>
        <w:pStyle w:val="Header"/>
        <w:numPr>
          <w:ilvl w:val="2"/>
          <w:numId w:val="2"/>
        </w:numPr>
        <w:ind w:hanging="360" w:start="2340" w:end="0"/>
        <w:jc w:val="start"/>
        <w:rPr>
          <w:sz w:val="24"/>
        </w:rPr>
      </w:pP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באשר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לנאשם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  <w:u w:val="single"/>
          <w:rtl w:val="true"/>
        </w:rPr>
        <w:t xml:space="preserve"> 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start="720" w:end="0"/>
        <w:jc w:val="start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Header"/>
        <w:numPr>
          <w:ilvl w:val="0"/>
          <w:numId w:val="3"/>
        </w:numPr>
        <w:ind w:hanging="360" w:start="1080" w:end="0"/>
        <w:jc w:val="start"/>
        <w:rPr>
          <w:sz w:val="24"/>
        </w:rPr>
      </w:pP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>.</w:t>
      </w:r>
    </w:p>
    <w:p>
      <w:pPr>
        <w:pStyle w:val="Header"/>
        <w:numPr>
          <w:ilvl w:val="0"/>
          <w:numId w:val="3"/>
        </w:numPr>
        <w:ind w:hanging="360" w:start="1080" w:end="0"/>
        <w:jc w:val="start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מפעילה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 xml:space="preserve">. </w:t>
      </w:r>
      <w:r>
        <w:rPr>
          <w:sz w:val="24"/>
        </w:rPr>
        <w:t>3808/05</w:t>
      </w:r>
      <w:r>
        <w:rPr>
          <w:sz w:val="24"/>
          <w:rtl w:val="true"/>
        </w:rPr>
        <w:t xml:space="preserve"> ( </w:t>
      </w:r>
      <w:r>
        <w:rPr>
          <w:sz w:val="24"/>
          <w:sz w:val="24"/>
          <w:rtl w:val="true"/>
        </w:rPr>
        <w:t>שלום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בחופף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11.10.06</w:t>
      </w:r>
      <w:r>
        <w:rPr>
          <w:sz w:val="24"/>
          <w:rtl w:val="true"/>
        </w:rPr>
        <w:t xml:space="preserve">. </w:t>
      </w:r>
    </w:p>
    <w:p>
      <w:pPr>
        <w:pStyle w:val="Header"/>
        <w:numPr>
          <w:ilvl w:val="0"/>
          <w:numId w:val="3"/>
        </w:numPr>
        <w:ind w:hanging="360" w:start="1080" w:end="0"/>
        <w:jc w:val="start"/>
        <w:rPr>
          <w:sz w:val="24"/>
        </w:rPr>
      </w:pP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>.</w:t>
      </w:r>
    </w:p>
    <w:p>
      <w:pPr>
        <w:pStyle w:val="Header"/>
        <w:numPr>
          <w:ilvl w:val="0"/>
          <w:numId w:val="3"/>
        </w:numPr>
        <w:ind w:hanging="360" w:start="1080" w:end="0"/>
        <w:jc w:val="start"/>
        <w:rPr>
          <w:sz w:val="24"/>
        </w:rPr>
      </w:pPr>
      <w:r>
        <w:rPr>
          <w:sz w:val="24"/>
        </w:rPr>
        <w:t>7</w:t>
      </w:r>
      <w:r>
        <w:rPr>
          <w:sz w:val="24"/>
          <w:rtl w:val="true"/>
        </w:rPr>
        <w:t xml:space="preserve"> </w:t>
        <w:tab/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עוון</w:t>
      </w:r>
      <w:r>
        <w:rPr>
          <w:sz w:val="24"/>
          <w:rtl w:val="true"/>
        </w:rPr>
        <w:t>.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color w:val="FFFFFF"/>
          <w:sz w:val="2"/>
          <w:szCs w:val="2"/>
        </w:rPr>
        <w:t>54678313</w:t>
      </w:r>
    </w:p>
    <w:p>
      <w:pPr>
        <w:pStyle w:val="Header"/>
        <w:tabs>
          <w:tab w:val="left" w:pos="720" w:leader="none"/>
          <w:tab w:val="center" w:pos="4153" w:leader="none"/>
          <w:tab w:val="right" w:pos="8306" w:leader="none"/>
        </w:tabs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  <w:bookmarkStart w:id="13" w:name="Decision1"/>
      <w:bookmarkStart w:id="14" w:name="Decision1"/>
      <w:bookmarkEnd w:id="14"/>
    </w:p>
    <w:p>
      <w:pPr>
        <w:pStyle w:val="Normal"/>
        <w:suppressLineNumbers/>
        <w:ind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בתמוז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10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2007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דבורה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עטר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54678313-3610/06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עטר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 w:val="24"/>
        </w:rPr>
      </w:pPr>
      <w:bookmarkStart w:id="15" w:name="Decision1"/>
      <w:bookmarkEnd w:id="15"/>
      <w:r>
        <w:rPr>
          <w:color w:val="000000"/>
          <w:sz w:val="24"/>
          <w:sz w:val="24"/>
          <w:rtl w:val="true"/>
        </w:rPr>
        <w:t>נוסח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מסמך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כפוף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ניסוח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color w:val="000000"/>
          <w:sz w:val="24"/>
          <w:sz w:val="24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/Users/liorb/Downloads/study2025-p2/s06003610-251.doc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3610/06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מועאד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כאמל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hebrew1"/>
      <w:lvlText w:val="%3."/>
      <w:lvlJc w:val="start"/>
      <w:pPr>
        <w:tabs>
          <w:tab w:val="num" w:pos="2340"/>
        </w:tabs>
        <w:ind w:start="234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87.a" TargetMode="External"/><Relationship Id="rId5" Type="http://schemas.openxmlformats.org/officeDocument/2006/relationships/hyperlink" Target="http://www.nevo.co.il/law/91073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87.a" TargetMode="External"/><Relationship Id="rId10" Type="http://schemas.openxmlformats.org/officeDocument/2006/relationships/hyperlink" Target="http://www.nevo.co.il/law/91073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2016-10-10T17:17:00Z</dcterms:created>
  <dc:creator> </dc:creator>
  <dc:description/>
  <cp:keywords/>
  <dc:language>en-IL</dc:language>
  <cp:lastModifiedBy>run</cp:lastModifiedBy>
  <cp:lastPrinted>2007-07-10T09:35:00Z</cp:lastPrinted>
  <dcterms:modified xsi:type="dcterms:W3CDTF">2016-10-10T17:17:00Z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ישראל;מאשימה</vt:lpwstr>
  </property>
  <property fmtid="{D5CDD505-2E9C-101B-9397-08002B2CF9AE}" pid="3" name="APPELLEE">
    <vt:lpwstr>מועאד בן כאמל ריאן;מוחמד בן עפיף ריאן</vt:lpwstr>
  </property>
  <property fmtid="{D5CDD505-2E9C-101B-9397-08002B2CF9AE}" pid="4" name="CASENOTES1">
    <vt:lpwstr>ProcID=209&amp;PartA=3243&amp;PartC=05</vt:lpwstr>
  </property>
  <property fmtid="{D5CDD505-2E9C-101B-9397-08002B2CF9AE}" pid="5" name="CASENOTES2">
    <vt:lpwstr>ProcID=209&amp;PartA=3808&amp;PartC=05</vt:lpwstr>
  </property>
  <property fmtid="{D5CDD505-2E9C-101B-9397-08002B2CF9AE}" pid="6" name="CITY">
    <vt:lpwstr>פ"ת</vt:lpwstr>
  </property>
  <property fmtid="{D5CDD505-2E9C-101B-9397-08002B2CF9AE}" pid="7" name="DATE">
    <vt:lpwstr>20070710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דבורה עטר</vt:lpwstr>
  </property>
  <property fmtid="{D5CDD505-2E9C-101B-9397-08002B2CF9AE}" pid="11" name="LAWLISTTMP1">
    <vt:lpwstr>70301/144.a:2;287.a</vt:lpwstr>
  </property>
  <property fmtid="{D5CDD505-2E9C-101B-9397-08002B2CF9AE}" pid="12" name="LAWLISTTMP2">
    <vt:lpwstr>91073</vt:lpwstr>
  </property>
  <property fmtid="{D5CDD505-2E9C-101B-9397-08002B2CF9AE}" pid="13" name="LAWYER">
    <vt:lpwstr>מאשימה;אורנית צור לוטן ליווי;דוד זילברמן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3610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