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szCs w:val="24"/>
        </w:rPr>
      </w:pPr>
      <w:r>
        <w:rPr>
          <w:b/>
          <w:b/>
          <w:bCs/>
          <w:szCs w:val="24"/>
          <w:rtl w:val="true"/>
        </w:rPr>
        <w:t>בתי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394"/>
        <w:gridCol w:w="992"/>
        <w:gridCol w:w="2235"/>
      </w:tblGrid>
      <w:tr>
        <w:trPr>
          <w:trHeight w:val="195" w:hRule="atLeast"/>
          <w:cantSplit w:val="true"/>
        </w:trPr>
        <w:tc>
          <w:tcPr>
            <w:tcW w:w="5302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רמלה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6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1255/02</w:t>
            </w:r>
          </w:p>
        </w:tc>
      </w:tr>
      <w:tr>
        <w:trPr>
          <w:trHeight w:val="195" w:hRule="atLeast"/>
          <w:cantSplit w:val="true"/>
        </w:trPr>
        <w:tc>
          <w:tcPr>
            <w:tcW w:w="5302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</w:rPr>
            </w:pPr>
            <w:r>
              <w:rPr>
                <w:szCs w:val="24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לפני</w:t>
            </w:r>
            <w:r>
              <w:rPr>
                <w:b/>
                <w:bCs/>
                <w:szCs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כב</w:t>
            </w:r>
            <w:r>
              <w:rPr>
                <w:b/>
                <w:bCs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ליאורה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פרנקל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תאריך</w:t>
            </w:r>
            <w:r>
              <w:rPr>
                <w:b/>
                <w:bCs/>
                <w:szCs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10/10/2002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  <w:t> </w:t>
      </w:r>
    </w:p>
    <w:tbl>
      <w:tblPr>
        <w:bidiVisual w:val="true"/>
        <w:tblW w:w="8536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57"/>
        <w:gridCol w:w="1745"/>
        <w:gridCol w:w="3039"/>
        <w:gridCol w:w="2395"/>
      </w:tblGrid>
      <w:tr>
        <w:trPr/>
        <w:tc>
          <w:tcPr>
            <w:tcW w:w="13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  <w:u w:val="single"/>
              </w:rPr>
            </w:pPr>
            <w:r>
              <w:rPr>
                <w:b/>
                <w:b/>
                <w:bCs/>
                <w:szCs w:val="24"/>
                <w:u w:val="single"/>
                <w:rtl w:val="true"/>
              </w:rPr>
              <w:t>בעניין</w:t>
            </w:r>
            <w:r>
              <w:rPr>
                <w:b/>
                <w:bCs/>
                <w:szCs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ו</w:t>
            </w:r>
          </w:p>
        </w:tc>
        <w:tc>
          <w:tcPr>
            <w:tcW w:w="4784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ישראל</w:t>
            </w:r>
          </w:p>
        </w:tc>
        <w:tc>
          <w:tcPr>
            <w:tcW w:w="239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</w:rPr>
            </w:pPr>
            <w:r>
              <w:rPr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  <w:u w:val="single"/>
              </w:rPr>
            </w:pPr>
            <w:r>
              <w:rPr>
                <w:szCs w:val="24"/>
                <w:rtl w:val="true"/>
              </w:rPr>
              <w:t> </w:t>
            </w:r>
          </w:p>
        </w:tc>
        <w:tc>
          <w:tcPr>
            <w:tcW w:w="17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ע</w:t>
            </w:r>
            <w:r>
              <w:rPr>
                <w:b/>
                <w:bCs/>
                <w:szCs w:val="24"/>
                <w:rtl w:val="true"/>
              </w:rPr>
              <w:t>"</w:t>
            </w:r>
            <w:r>
              <w:rPr>
                <w:b/>
                <w:b/>
                <w:bCs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ב</w:t>
            </w:r>
            <w:r>
              <w:rPr>
                <w:b/>
                <w:bCs/>
                <w:szCs w:val="24"/>
                <w:rtl w:val="true"/>
              </w:rPr>
              <w:t>"</w:t>
            </w:r>
            <w:r>
              <w:rPr>
                <w:b/>
                <w:b/>
                <w:bCs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עו</w:t>
            </w:r>
            <w:r>
              <w:rPr>
                <w:b/>
                <w:bCs/>
                <w:szCs w:val="24"/>
                <w:rtl w:val="true"/>
              </w:rPr>
              <w:t>"</w:t>
            </w:r>
            <w:r>
              <w:rPr>
                <w:b/>
                <w:b/>
                <w:bCs/>
                <w:szCs w:val="24"/>
                <w:rtl w:val="true"/>
              </w:rPr>
              <w:t>ד</w:t>
            </w:r>
          </w:p>
        </w:tc>
        <w:tc>
          <w:tcPr>
            <w:tcW w:w="303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תשבי</w:t>
            </w:r>
            <w:bookmarkStart w:id="0" w:name="בא_כוח_א"/>
            <w:bookmarkEnd w:id="0"/>
          </w:p>
        </w:tc>
        <w:tc>
          <w:tcPr>
            <w:tcW w:w="2395" w:type="dxa"/>
            <w:tcBorders/>
          </w:tcPr>
          <w:p>
            <w:pPr>
              <w:pStyle w:val="Heading5"/>
              <w:spacing w:lineRule="auto" w:line="240"/>
              <w:ind w:end="0"/>
              <w:jc w:val="both"/>
              <w:rPr>
                <w:szCs w:val="24"/>
              </w:rPr>
            </w:pPr>
            <w:r>
              <w:rPr>
                <w:szCs w:val="24"/>
                <w:rtl w:val="true"/>
              </w:rPr>
              <w:t>המאשימה</w:t>
            </w:r>
          </w:p>
        </w:tc>
      </w:tr>
      <w:tr>
        <w:trPr/>
        <w:tc>
          <w:tcPr>
            <w:tcW w:w="13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</w:rPr>
            </w:pPr>
            <w:r>
              <w:rPr>
                <w:szCs w:val="24"/>
                <w:rtl w:val="true"/>
              </w:rPr>
              <w:t> </w:t>
            </w:r>
          </w:p>
        </w:tc>
        <w:tc>
          <w:tcPr>
            <w:tcW w:w="4784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Cs w:val="24"/>
                <w:rtl w:val="true"/>
              </w:rPr>
              <w:t>ד</w:t>
            </w:r>
          </w:p>
        </w:tc>
        <w:tc>
          <w:tcPr>
            <w:tcW w:w="239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</w:rPr>
            </w:pPr>
            <w:r>
              <w:rPr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  <w:u w:val="single"/>
              </w:rPr>
            </w:pPr>
            <w:bookmarkStart w:id="1" w:name="שם_ב"/>
            <w:bookmarkEnd w:id="1"/>
            <w:r>
              <w:rPr>
                <w:szCs w:val="24"/>
                <w:rtl w:val="true"/>
              </w:rPr>
              <w:t> </w:t>
            </w:r>
          </w:p>
        </w:tc>
        <w:tc>
          <w:tcPr>
            <w:tcW w:w="4784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חוסין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זבידה</w:t>
            </w:r>
          </w:p>
        </w:tc>
        <w:tc>
          <w:tcPr>
            <w:tcW w:w="239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</w:rPr>
            </w:pPr>
            <w:r>
              <w:rPr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  <w:u w:val="single"/>
              </w:rPr>
            </w:pPr>
            <w:r>
              <w:rPr>
                <w:szCs w:val="24"/>
                <w:rtl w:val="true"/>
              </w:rPr>
              <w:t> </w:t>
            </w:r>
          </w:p>
        </w:tc>
        <w:tc>
          <w:tcPr>
            <w:tcW w:w="17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ע</w:t>
            </w:r>
            <w:r>
              <w:rPr>
                <w:b/>
                <w:bCs/>
                <w:szCs w:val="24"/>
                <w:rtl w:val="true"/>
              </w:rPr>
              <w:t>"</w:t>
            </w:r>
            <w:r>
              <w:rPr>
                <w:b/>
                <w:b/>
                <w:bCs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ב</w:t>
            </w:r>
            <w:r>
              <w:rPr>
                <w:b/>
                <w:bCs/>
                <w:szCs w:val="24"/>
                <w:rtl w:val="true"/>
              </w:rPr>
              <w:t>"</w:t>
            </w:r>
            <w:r>
              <w:rPr>
                <w:b/>
                <w:b/>
                <w:bCs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עו</w:t>
            </w:r>
            <w:r>
              <w:rPr>
                <w:b/>
                <w:bCs/>
                <w:szCs w:val="24"/>
                <w:rtl w:val="true"/>
              </w:rPr>
              <w:t>"</w:t>
            </w:r>
            <w:r>
              <w:rPr>
                <w:b/>
                <w:b/>
                <w:bCs/>
                <w:szCs w:val="24"/>
                <w:rtl w:val="true"/>
              </w:rPr>
              <w:t>ד</w:t>
            </w:r>
          </w:p>
        </w:tc>
        <w:tc>
          <w:tcPr>
            <w:tcW w:w="303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לייבו</w:t>
            </w:r>
            <w:bookmarkStart w:id="2" w:name="בא_כוח_ב"/>
            <w:bookmarkEnd w:id="2"/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ס</w:t>
            </w:r>
            <w:r>
              <w:rPr>
                <w:b/>
                <w:bCs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Cs w:val="24"/>
                <w:rtl w:val="true"/>
              </w:rPr>
              <w:t>ציבורית</w:t>
            </w:r>
          </w:p>
        </w:tc>
        <w:tc>
          <w:tcPr>
            <w:tcW w:w="239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  <w:u w:val="single"/>
              </w:rPr>
            </w:pPr>
            <w:r>
              <w:rPr>
                <w:b/>
                <w:b/>
                <w:bCs/>
                <w:szCs w:val="24"/>
                <w:u w:val="single"/>
                <w:rtl w:val="true"/>
              </w:rPr>
              <w:t>הנאשם</w:t>
            </w:r>
          </w:p>
        </w:tc>
      </w:tr>
    </w:tbl>
    <w:p>
      <w:pPr>
        <w:pStyle w:val="Heading4"/>
        <w:spacing w:lineRule="auto" w:line="240"/>
        <w:ind w:end="0"/>
        <w:jc w:val="center"/>
        <w:rPr>
          <w:szCs w:val="24"/>
        </w:rPr>
      </w:pPr>
      <w:r>
        <w:rPr>
          <w:szCs w:val="24"/>
          <w:rtl w:val="true"/>
        </w:rPr>
      </w:r>
      <w:bookmarkStart w:id="3" w:name="סוג_מסמך"/>
      <w:bookmarkStart w:id="4" w:name="סוג_מסמך"/>
      <w:bookmarkEnd w:id="4"/>
    </w:p>
    <w:p>
      <w:pPr>
        <w:pStyle w:val="Normal"/>
        <w:spacing w:lineRule="auto" w:line="240"/>
        <w:ind w:end="0"/>
        <w:jc w:val="center"/>
        <w:rPr>
          <w:b/>
          <w:bCs/>
          <w:szCs w:val="24"/>
          <w:u w:val="single"/>
        </w:rPr>
      </w:pPr>
      <w:bookmarkStart w:id="5" w:name="PsakDin"/>
      <w:bookmarkEnd w:id="5"/>
      <w:r>
        <w:rPr>
          <w:b/>
          <w:b/>
          <w:bCs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דין</w:t>
      </w:r>
    </w:p>
    <w:p>
      <w:pPr>
        <w:pStyle w:val="Normal"/>
        <w:spacing w:lineRule="auto" w:line="240"/>
        <w:ind w:end="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240"/>
        <w:ind w:end="0"/>
        <w:jc w:val="both"/>
        <w:rPr>
          <w:szCs w:val="24"/>
        </w:rPr>
      </w:pPr>
      <w:bookmarkStart w:id="8" w:name="ABSTRACT_START"/>
      <w:bookmarkEnd w:id="8"/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הורשע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שמיעת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ראיות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בעניינו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התפרצות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לרכב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בכוונה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לגנוב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היזק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במזיד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לרכב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החזקת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פריצה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לרכב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החזקת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סכין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כדין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וניסיון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לתקיפה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חבלנית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בנסיבות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מחמירות</w:t>
      </w:r>
      <w:r>
        <w:rPr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bookmarkStart w:id="9" w:name="ABSTRACT_END"/>
      <w:bookmarkEnd w:id="9"/>
      <w:r>
        <w:rPr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ב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כ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המאשימה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עתרה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להטיל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עונש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בפועל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כמו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עתרה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להפעיל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המותנה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שנגזר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>פ</w:t>
      </w:r>
      <w:r>
        <w:rPr>
          <w:szCs w:val="24"/>
          <w:rtl w:val="true"/>
        </w:rPr>
        <w:t xml:space="preserve">. </w:t>
      </w:r>
      <w:r>
        <w:rPr>
          <w:szCs w:val="24"/>
        </w:rPr>
        <w:t>4165/99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בבית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השלום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ברמלה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באופן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מצטבר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כן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עתרה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להטיל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עונש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מותנה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וקנס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כספי</w:t>
      </w:r>
      <w:r>
        <w:rPr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ב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כ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המאשימה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הפנתה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בטיעוניה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לגליון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הרשעותיו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הקדומות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ולכך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ניסה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באמצעות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הסכין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לתקוף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המתלונן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תפסו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בכף</w:t>
      </w:r>
      <w:r>
        <w:rPr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ב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כ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המאשימה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טענה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ריצה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עונש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וחרף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האמור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ומבצע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עבירות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ב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כ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טען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נתון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במעצר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</w:t>
      </w:r>
      <w:r>
        <w:rPr>
          <w:szCs w:val="24"/>
          <w:rtl w:val="true"/>
        </w:rPr>
        <w:t>-</w:t>
      </w:r>
      <w:r>
        <w:rPr>
          <w:szCs w:val="24"/>
        </w:rPr>
        <w:t>5.5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ותנאי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מעצר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קשים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מתנאי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ב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כ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הפנה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לכך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מעיון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בגליון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הרשעותיו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הקודמות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ניתן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ללמוד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מאז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1999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הורשע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למעט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במקרה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שבנדון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ולכך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נגד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תלויים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תיקים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נוספים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המשפט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ב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כ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טען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מהעובדות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מהכרעת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הדין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התכוון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לתקוף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המתלונן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נסיון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התקיפה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הינו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חלק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מנסיון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ההמלטות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כמו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טען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עסקינן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במקרה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אלימות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חמור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לאור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האמור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עתר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כ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למצות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הדין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כמו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עתר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להטיל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קנס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שקלתי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טעוני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הצדדים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עסקינן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לחובתו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רשומות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הרשעות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קודמות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הרשעותיו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הקודמות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הינן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רכוש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פקודת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הסמים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המסוכנים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אלימות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ושימוש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ברכב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רשות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מעשה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מגונה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במקום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ציבורי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בריחה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ממשמורת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חוקית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תקיפת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שוטר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מילוי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תפקידו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חבלה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במזיד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ברכב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ואיומים</w:t>
      </w:r>
      <w:r>
        <w:rPr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ריצה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עונשי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נגד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תלוי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תנאי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הפעלה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מת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>פ</w:t>
      </w:r>
      <w:r>
        <w:rPr>
          <w:szCs w:val="24"/>
          <w:rtl w:val="true"/>
        </w:rPr>
        <w:t xml:space="preserve">. </w:t>
      </w:r>
      <w:r>
        <w:rPr>
          <w:szCs w:val="24"/>
        </w:rPr>
        <w:t>4165/99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השלום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ברמלה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למשך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8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szCs w:val="24"/>
          <w:rtl w:val="true"/>
        </w:rPr>
        <w:t>במקרה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שבפני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התפרץ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לרכב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אזרח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תמים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החנה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רכבו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ברחוב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גרם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נזק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לרכב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הסתפק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באמור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והוסיף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מעשיו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הרעים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ניסה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לתקוף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הרכב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הגיע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לרכב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וניסה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להוציא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מהרכב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סכין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כמו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הנוספות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כמפורט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בהכרעת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הדין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עסקינן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חרף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המאסרים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ריצה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וחרף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המותנה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הוטל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עליו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לקחו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וממשיך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לגרום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נזק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לחברה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וליחידה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במשך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מאז</w:t>
      </w:r>
      <w:r>
        <w:rPr>
          <w:rFonts w:cs="Times New Roman"/>
          <w:szCs w:val="24"/>
          <w:rtl w:val="true"/>
        </w:rPr>
        <w:t xml:space="preserve">  </w:t>
      </w:r>
      <w:r>
        <w:rPr>
          <w:szCs w:val="24"/>
          <w:rtl w:val="true"/>
        </w:rPr>
        <w:t>שנת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1974</w:t>
      </w:r>
      <w:r>
        <w:rPr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יצוין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הביע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חרטה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מעשיו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הרעים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בנסיבות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סבורה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האינטרס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הציבורי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להרחיק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מהציבור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להגן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הציבור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ממעשיו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הרעים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לאור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האמור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ולאחר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ששקלתי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הנדרש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החלטתי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להטיל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העונשים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הבאים</w:t>
      </w:r>
      <w:r>
        <w:rPr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Cs w:val="24"/>
        </w:rPr>
      </w:pPr>
      <w:r>
        <w:rPr>
          <w:szCs w:val="24"/>
        </w:rPr>
        <w:t>1</w:t>
      </w:r>
      <w:r>
        <w:rPr>
          <w:szCs w:val="24"/>
          <w:rtl w:val="true"/>
        </w:rPr>
        <w:t>).</w:t>
        <w:tab/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מפעילה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8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מת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>פ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4165/99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בבית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השלום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ברמלה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Cs w:val="24"/>
        </w:rPr>
      </w:pPr>
      <w:r>
        <w:rPr>
          <w:szCs w:val="24"/>
        </w:rPr>
        <w:t>2</w:t>
      </w:r>
      <w:r>
        <w:rPr>
          <w:szCs w:val="24"/>
          <w:rtl w:val="true"/>
        </w:rPr>
        <w:t>).</w:t>
        <w:tab/>
      </w:r>
      <w:r>
        <w:rPr>
          <w:szCs w:val="24"/>
          <w:rtl w:val="true"/>
        </w:rPr>
        <w:t>בגין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התיק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שבפני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גוזרת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15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בפועל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Cs w:val="24"/>
        </w:rPr>
      </w:pPr>
      <w:r>
        <w:rPr>
          <w:szCs w:val="24"/>
        </w:rPr>
        <w:t>3</w:t>
      </w:r>
      <w:r>
        <w:rPr>
          <w:szCs w:val="24"/>
          <w:rtl w:val="true"/>
        </w:rPr>
        <w:t>).</w:t>
        <w:tab/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ירצה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עונש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נגזר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בגין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בתיק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שבפני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במצטבר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לעונש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המותנה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שהופעל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Cs w:val="24"/>
        </w:rPr>
      </w:pPr>
      <w:r>
        <w:rPr>
          <w:szCs w:val="24"/>
        </w:rPr>
        <w:t>4</w:t>
      </w:r>
      <w:r>
        <w:rPr>
          <w:szCs w:val="24"/>
          <w:rtl w:val="true"/>
        </w:rPr>
        <w:t>).</w:t>
        <w:tab/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גוזרת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10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אולם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ירצה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עונש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בתוך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מיום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שחרורו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ממאסרו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יעבור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סעיפים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413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ו</w:t>
      </w:r>
      <w:r>
        <w:rPr>
          <w:szCs w:val="24"/>
          <w:rtl w:val="true"/>
        </w:rPr>
        <w:t xml:space="preserve">' </w:t>
      </w:r>
      <w:r>
        <w:rPr>
          <w:szCs w:val="24"/>
          <w:rtl w:val="true"/>
        </w:rPr>
        <w:t>סיפא</w:t>
      </w:r>
      <w:r>
        <w:rPr>
          <w:szCs w:val="24"/>
          <w:rtl w:val="true"/>
        </w:rPr>
        <w:t xml:space="preserve">, </w:t>
      </w:r>
      <w:r>
        <w:rPr>
          <w:szCs w:val="24"/>
        </w:rPr>
        <w:t>413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ה</w:t>
      </w:r>
      <w:r>
        <w:rPr>
          <w:szCs w:val="24"/>
          <w:rtl w:val="true"/>
        </w:rPr>
        <w:t xml:space="preserve">', </w:t>
      </w:r>
      <w:r>
        <w:rPr>
          <w:szCs w:val="24"/>
        </w:rPr>
        <w:t>413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ז</w:t>
      </w:r>
      <w:r>
        <w:rPr>
          <w:szCs w:val="24"/>
          <w:rtl w:val="true"/>
        </w:rPr>
        <w:t xml:space="preserve">', </w:t>
      </w:r>
      <w:r>
        <w:rPr>
          <w:szCs w:val="24"/>
        </w:rPr>
        <w:t>186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ועבירות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סעיפים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380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ו</w:t>
      </w:r>
      <w:r>
        <w:rPr>
          <w:szCs w:val="24"/>
          <w:rtl w:val="true"/>
        </w:rPr>
        <w:t>-</w:t>
      </w:r>
      <w:r>
        <w:rPr>
          <w:szCs w:val="24"/>
        </w:rPr>
        <w:t>382</w:t>
      </w:r>
      <w:r>
        <w:rPr>
          <w:szCs w:val="24"/>
          <w:rtl w:val="true"/>
        </w:rPr>
        <w:t xml:space="preserve"> (</w:t>
      </w:r>
      <w:r>
        <w:rPr>
          <w:szCs w:val="24"/>
          <w:rtl w:val="true"/>
        </w:rPr>
        <w:t>א</w:t>
      </w:r>
      <w:r>
        <w:rPr>
          <w:szCs w:val="24"/>
          <w:rtl w:val="true"/>
        </w:rPr>
        <w:t xml:space="preserve">) </w:t>
      </w:r>
      <w:r>
        <w:rPr>
          <w:szCs w:val="24"/>
          <w:rtl w:val="true"/>
        </w:rPr>
        <w:t>לחוק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העונשין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תשל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ז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1977</w:t>
      </w:r>
      <w:r>
        <w:rPr>
          <w:szCs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Cs w:val="24"/>
        </w:rPr>
      </w:pPr>
      <w:r>
        <w:rPr>
          <w:szCs w:val="24"/>
          <w:rtl w:val="true"/>
        </w:rPr>
        <w:t>הודעה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זכות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ערעור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בתוך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45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יום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Cs w:val="24"/>
        </w:rPr>
      </w:pPr>
      <w:r>
        <w:rPr>
          <w:szCs w:val="24"/>
          <w:rtl w:val="true"/>
        </w:rPr>
        <w:t>מנין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ימי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מיום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מעצרו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, </w:t>
      </w:r>
      <w:r>
        <w:rPr>
          <w:szCs w:val="24"/>
        </w:rPr>
        <w:t>14.2.02</w:t>
      </w:r>
      <w:r>
        <w:rPr>
          <w:szCs w:val="24"/>
          <w:rtl w:val="true"/>
        </w:rPr>
        <w:t>.</w:t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  <w:szCs w:val="24"/>
        </w:rPr>
      </w:pPr>
      <w:bookmarkStart w:id="10" w:name="Decision1"/>
      <w:bookmarkEnd w:id="10"/>
      <w:r>
        <w:rPr>
          <w:b/>
          <w:b/>
          <w:bCs/>
          <w:szCs w:val="24"/>
          <w:rtl w:val="true"/>
        </w:rPr>
        <w:t>ניתנה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היום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כ</w:t>
      </w:r>
      <w:r>
        <w:rPr>
          <w:b/>
          <w:bCs/>
          <w:szCs w:val="24"/>
          <w:rtl w:val="true"/>
        </w:rPr>
        <w:t>"</w:t>
      </w:r>
      <w:r>
        <w:rPr>
          <w:b/>
          <w:b/>
          <w:bCs/>
          <w:szCs w:val="24"/>
          <w:rtl w:val="true"/>
        </w:rPr>
        <w:t>ג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באב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תשס</w:t>
      </w:r>
      <w:r>
        <w:rPr>
          <w:b/>
          <w:bCs/>
          <w:szCs w:val="24"/>
          <w:rtl w:val="true"/>
        </w:rPr>
        <w:t>"</w:t>
      </w:r>
      <w:r>
        <w:rPr>
          <w:b/>
          <w:b/>
          <w:bCs/>
          <w:szCs w:val="24"/>
          <w:rtl w:val="true"/>
        </w:rPr>
        <w:t>ב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Cs/>
          <w:szCs w:val="24"/>
          <w:rtl w:val="true"/>
        </w:rPr>
        <w:t>(</w:t>
      </w:r>
      <w:r>
        <w:rPr>
          <w:b/>
          <w:bCs/>
          <w:szCs w:val="24"/>
        </w:rPr>
        <w:t>1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באוגוסט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Cs/>
          <w:szCs w:val="24"/>
        </w:rPr>
        <w:t>2002</w:t>
      </w:r>
      <w:r>
        <w:rPr>
          <w:b/>
          <w:bCs/>
          <w:szCs w:val="24"/>
          <w:rtl w:val="true"/>
        </w:rPr>
        <w:t xml:space="preserve">) </w:t>
      </w:r>
      <w:r>
        <w:rPr>
          <w:b/>
          <w:b/>
          <w:bCs/>
          <w:szCs w:val="24"/>
          <w:rtl w:val="true"/>
        </w:rPr>
        <w:t>במעמד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הצדדים</w:t>
      </w:r>
      <w:r>
        <w:rPr>
          <w:b/>
          <w:bCs/>
          <w:szCs w:val="24"/>
          <w:rtl w:val="true"/>
        </w:rPr>
        <w:t>.</w:t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suppressLineNumbers/>
        <w:spacing w:lineRule="auto" w:line="240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uppressLineNumbers/>
        <w:spacing w:lineRule="auto" w:line="240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Cs w:val="24"/>
          <w:rtl w:val="true"/>
        </w:rPr>
        <w:t> </w:t>
      </w:r>
    </w:p>
    <w:tbl>
      <w:tblPr>
        <w:bidiVisual w:val="true"/>
        <w:tblW w:w="2943" w:type="dxa"/>
        <w:jc w:val="start"/>
        <w:tblInd w:w="-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szCs w:val="24"/>
              </w:rPr>
            </w:pPr>
            <w:r>
              <w:rPr>
                <w:szCs w:val="24"/>
                <w:rtl w:val="true"/>
              </w:rPr>
              <w:t>ליאורה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פרנקל</w:t>
            </w:r>
            <w:r>
              <w:rPr>
                <w:szCs w:val="24"/>
                <w:rtl w:val="true"/>
              </w:rPr>
              <w:t xml:space="preserve">, </w:t>
            </w:r>
            <w:r>
              <w:rPr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Cs w:val="24"/>
        </w:rPr>
      </w:pPr>
      <w:bookmarkStart w:id="11" w:name="Decision1"/>
      <w:bookmarkEnd w:id="11"/>
      <w:r>
        <w:rPr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szCs w:val="24"/>
        </w:rPr>
      </w:pPr>
      <w:r>
        <w:rPr>
          <w:szCs w:val="24"/>
          <w:rtl w:val="true"/>
        </w:rPr>
        <w:t>נוסח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כפוף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לשינויי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עריכה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09" w:top="1440" w:footer="709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  <w:sz w:val="24"/>
      </w:rPr>
    </w:pPr>
    <w:r>
      <w:rPr>
        <w:rFonts w:cs="David"/>
        <w:sz w:val="24"/>
        <w:rtl w:val="true"/>
      </w:rPr>
      <w:fldChar w:fldCharType="begin"/>
    </w:r>
    <w:r>
      <w:rPr>
        <w:rtl w:val="true"/>
        <w:sz w:val="24"/>
        <w:rFonts w:cs="David"/>
      </w:rPr>
      <w:instrText xml:space="preserve"> PAGE </w:instrText>
    </w:r>
    <w:r>
      <w:rPr>
        <w:rtl w:val="true"/>
        <w:sz w:val="24"/>
        <w:rFonts w:cs="David"/>
      </w:rPr>
      <w:fldChar w:fldCharType="separate"/>
    </w:r>
    <w:r>
      <w:rPr>
        <w:rtl w:val="true"/>
        <w:sz w:val="24"/>
        <w:rFonts w:cs="David"/>
      </w:rPr>
      <w:t>2</w:t>
    </w:r>
    <w:r>
      <w:rPr>
        <w:rtl w:val="true"/>
        <w:sz w:val="24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/Users/liorb/Downloads/study2025-p2/s021255.doc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rFonts w:cs="David"/>
        <w:color w:val="000000"/>
        <w:sz w:val="22"/>
        <w:szCs w:val="22"/>
        <w:rtl w:val="true"/>
      </w:rPr>
      <w:t xml:space="preserve">')   </w:t>
    </w:r>
    <w:r>
      <w:rPr>
        <w:rFonts w:cs="David"/>
        <w:color w:val="000000"/>
        <w:sz w:val="22"/>
        <w:szCs w:val="22"/>
      </w:rPr>
      <w:t>1255/02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חוסין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זבידה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szCs w:val="24"/>
    </w:rPr>
  </w:style>
  <w:style w:type="character" w:styleId="Style8">
    <w:name w:val="גופן ברירת המחדל של פיסקה"/>
    <w:qFormat/>
    <w:rPr/>
  </w:style>
  <w:style w:type="character" w:styleId="PageNumber">
    <w:name w:val="page number"/>
    <w:basedOn w:val="Style8"/>
    <w:rPr>
      <w:rFonts w:cs="David"/>
    </w:rPr>
  </w:style>
  <w:style w:type="character" w:styleId="LineNumber">
    <w:name w:val="line number"/>
    <w:basedOn w:val="Style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2010-03-12T18:49:00Z</dcterms:created>
  <dc:creator>eli</dc:creator>
  <dc:description/>
  <cp:keywords/>
  <dc:language>en-IL</dc:language>
  <cp:lastModifiedBy>nevo</cp:lastModifiedBy>
  <dcterms:modified xsi:type="dcterms:W3CDTF">2011-08-15T13:34:00Z</dcterms:modified>
  <cp:revision>3</cp:revision>
  <dc:subject/>
  <dc:title>בעניין: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חוסין זבידה</vt:lpwstr>
  </property>
  <property fmtid="{D5CDD505-2E9C-101B-9397-08002B2CF9AE}" pid="4" name="CITY">
    <vt:lpwstr>רמ'</vt:lpwstr>
  </property>
  <property fmtid="{D5CDD505-2E9C-101B-9397-08002B2CF9AE}" pid="5" name="DATE">
    <vt:lpwstr>20020801</vt:lpwstr>
  </property>
  <property fmtid="{D5CDD505-2E9C-101B-9397-08002B2CF9AE}" pid="6" name="DBPath">
    <vt:lpwstr>prod\esdynamic.nsf</vt:lpwstr>
  </property>
  <property fmtid="{D5CDD505-2E9C-101B-9397-08002B2CF9AE}" pid="7" name="DBServer">
    <vt:lpwstr>CN=Ramle-01/OU=Ramle/OU=Server/O=Courts</vt:lpwstr>
  </property>
  <property fmtid="{D5CDD505-2E9C-101B-9397-08002B2CF9AE}" pid="8" name="DocCloseCancel">
    <vt:bool>0</vt:bool>
  </property>
  <property fmtid="{D5CDD505-2E9C-101B-9397-08002B2CF9AE}" pid="9" name="ISABSTRACT">
    <vt:lpwstr>Y</vt:lpwstr>
  </property>
  <property fmtid="{D5CDD505-2E9C-101B-9397-08002B2CF9AE}" pid="10" name="JUDGE">
    <vt:lpwstr>ליאורה פרנקל</vt:lpwstr>
  </property>
  <property fmtid="{D5CDD505-2E9C-101B-9397-08002B2CF9AE}" pid="11" name="LAWYER">
    <vt:lpwstr>תשבי;לייבו</vt:lpwstr>
  </property>
  <property fmtid="{D5CDD505-2E9C-101B-9397-08002B2CF9AE}" pid="12" name="NameForLog">
    <vt:lpwstr>פ  001255/02</vt:lpwstr>
  </property>
  <property fmtid="{D5CDD505-2E9C-101B-9397-08002B2CF9AE}" pid="13" name="NotesDocForm">
    <vt:lpwstr>frmDocument</vt:lpwstr>
  </property>
  <property fmtid="{D5CDD505-2E9C-101B-9397-08002B2CF9AE}" pid="14" name="NotesDocStatus">
    <vt:lpwstr>2</vt:lpwstr>
  </property>
  <property fmtid="{D5CDD505-2E9C-101B-9397-08002B2CF9AE}" pid="15" name="PAGE">
    <vt:lpwstr/>
  </property>
  <property fmtid="{D5CDD505-2E9C-101B-9397-08002B2CF9AE}" pid="16" name="PART">
    <vt:lpwstr/>
  </property>
  <property fmtid="{D5CDD505-2E9C-101B-9397-08002B2CF9AE}" pid="17" name="PROCESS">
    <vt:lpwstr>תפ</vt:lpwstr>
  </property>
  <property fmtid="{D5CDD505-2E9C-101B-9397-08002B2CF9AE}" pid="18" name="PROCNUM">
    <vt:lpwstr>1255</vt:lpwstr>
  </property>
  <property fmtid="{D5CDD505-2E9C-101B-9397-08002B2CF9AE}" pid="19" name="PROCYEAR">
    <vt:lpwstr>02</vt:lpwstr>
  </property>
  <property fmtid="{D5CDD505-2E9C-101B-9397-08002B2CF9AE}" pid="20" name="PSAKDIN">
    <vt:lpwstr>גזר-דין</vt:lpwstr>
  </property>
  <property fmtid="{D5CDD505-2E9C-101B-9397-08002B2CF9AE}" pid="21" name="TYPE">
    <vt:lpwstr>3</vt:lpwstr>
  </property>
  <property fmtid="{D5CDD505-2E9C-101B-9397-08002B2CF9AE}" pid="22" name="TYPE_ABS_DATE">
    <vt:lpwstr>380020020801</vt:lpwstr>
  </property>
  <property fmtid="{D5CDD505-2E9C-101B-9397-08002B2CF9AE}" pid="23" name="TYPE_N_DATE">
    <vt:lpwstr>38020020801</vt:lpwstr>
  </property>
  <property fmtid="{D5CDD505-2E9C-101B-9397-08002B2CF9AE}" pid="24" name="VOLUME">
    <vt:lpwstr/>
  </property>
  <property fmtid="{D5CDD505-2E9C-101B-9397-08002B2CF9AE}" pid="25" name="WORDNUMPAGES">
    <vt:lpwstr>2</vt:lpwstr>
  </property>
  <property fmtid="{D5CDD505-2E9C-101B-9397-08002B2CF9AE}" pid="26" name="decisionsNumber">
    <vt:r8>1</vt:r8>
  </property>
</Properties>
</file>