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tblW w:w="865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1010"/>
        <w:gridCol w:w="4706"/>
        <w:gridCol w:w="984"/>
      </w:tblGrid>
      <w:tr>
        <w:trPr>
          <w:trHeight w:val="195" w:hRule="atLeast"/>
        </w:trPr>
        <w:tc>
          <w:tcPr>
            <w:tcW w:w="29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040095/02</w:t>
            </w:r>
          </w:p>
        </w:tc>
        <w:tc>
          <w:tcPr>
            <w:tcW w:w="569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בתל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569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25/11/02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כספי</w:t>
            </w:r>
          </w:p>
        </w:tc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> </w:t>
      </w:r>
      <w:r>
        <w:rPr>
          <w:rtl w:val="true"/>
        </w:rPr>
        <w:t> </w: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3062"/>
        <w:gridCol w:w="2410"/>
        <w:gridCol w:w="1757"/>
        <w:gridCol w:w="1362"/>
      </w:tblGrid>
      <w:tr>
        <w:trPr/>
        <w:tc>
          <w:tcPr>
            <w:tcW w:w="30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2" w:name="FirstAppellant"/>
            <w:bookmarkEnd w:id="2"/>
            <w:r>
              <w:rPr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  <w:tc>
          <w:tcPr>
            <w:tcW w:w="241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פרנסואה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אביטל</w:t>
            </w:r>
            <w:bookmarkStart w:id="3" w:name="שם_ב"/>
            <w:bookmarkEnd w:id="3"/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  <w:tc>
          <w:tcPr>
            <w:tcW w:w="241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 </w:t>
      </w:r>
    </w:p>
    <w:tbl>
      <w:tblPr>
        <w:tblW w:w="7230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</w:tblGrid>
      <w:tr>
        <w:trPr/>
        <w:tc>
          <w:tcPr>
            <w:tcW w:w="723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4" w:name="FirstLawyer"/>
            <w:bookmarkEnd w:id="4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bookmarkStart w:id="5" w:name="בא_כוח_א"/>
            <w:bookmarkEnd w:id="5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מנחם</w:t>
            </w:r>
          </w:p>
        </w:tc>
      </w:tr>
      <w:tr>
        <w:trPr/>
        <w:tc>
          <w:tcPr>
            <w:tcW w:w="7230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6" w:name="LastJudge"/>
      <w:bookmarkStart w:id="7" w:name="PsakDin"/>
      <w:bookmarkStart w:id="8" w:name="סוג_מסמך"/>
      <w:bookmarkEnd w:id="6"/>
      <w:bookmarkEnd w:id="7"/>
      <w:bookmarkEnd w:id="8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 xml:space="preserve">-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center"/>
        <w:rPr/>
      </w:pPr>
      <w:bookmarkStart w:id="9" w:name="PsakDin"/>
      <w:bookmarkEnd w:id="9"/>
      <w:r>
        <w:rPr>
          <w:b/>
          <w:bCs/>
          <w:sz w:val="22"/>
          <w:u w:val="single"/>
          <w:rtl w:val="true"/>
        </w:rPr>
        <w:t>(</w:t>
      </w:r>
      <w:r>
        <w:rPr>
          <w:b/>
          <w:b/>
          <w:bCs/>
          <w:sz w:val="22"/>
          <w:sz w:val="22"/>
          <w:u w:val="single"/>
          <w:rtl w:val="true"/>
        </w:rPr>
        <w:t>לגבי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1</w:t>
      </w:r>
      <w:r>
        <w:rPr>
          <w:b/>
          <w:bCs/>
          <w:sz w:val="22"/>
          <w:u w:val="single"/>
          <w:rtl w:val="true"/>
        </w:rPr>
        <w:t>)</w:t>
      </w:r>
      <w:r>
        <w:rPr>
          <w:sz w:val="22"/>
          <w:rtl w:val="true"/>
        </w:rPr>
        <w:t> </w:t>
      </w:r>
    </w:p>
    <w:p>
      <w:pPr>
        <w:pStyle w:val="Heading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בסדרת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שעיקרם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להחדיר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נתניה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/>
          <w:bCs/>
          <w:sz w:val="22"/>
          <w:sz w:val="22"/>
          <w:rtl w:val="true"/>
        </w:rPr>
        <w:t>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428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ובהדחה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245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בפגיעה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27.1.02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למשרד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הלוואות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שבבעלותו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בכבודו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הדיחו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מתלונה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באישום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השלישי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14.3.02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ורימון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וברכישת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באישום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הרביעי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379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7.12.01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בחדרה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ואושפז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המשטרתי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שסיבך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באישום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החמישי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428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427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שומרי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היכו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שאחיהם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לאתרו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שהחוב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באישום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השביעי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אשפוז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הקשורים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בשידול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427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באישום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השמיני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427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לעובדי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מסעדתו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לשומרי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להכותו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שסירב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להצעה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הצדדים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הנהנה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כדבריה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קפריזה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פוגעת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ברכושם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בגופם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בזכותם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לפרטיות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בכבודם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המרכזיות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ואופיין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שמתחייב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בעונשי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כבדים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התחשבות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5.5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וקנס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חורגת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האופפות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צבע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וביחוסו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לדעתם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ובאחרות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שבגינה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בהפרדה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ובמתקן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מרוחק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שיסודה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בהצעת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שתודרך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מפעילו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ומחלה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שיקומו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גבוהה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ובלתי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ראויה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בנסיבותיה</w:t>
      </w:r>
      <w:r>
        <w:rPr>
          <w:sz w:val="22"/>
          <w:rtl w:val="true"/>
        </w:rPr>
        <w:t xml:space="preserve">. </w:t>
      </w:r>
    </w:p>
    <w:p>
      <w:pPr>
        <w:pStyle w:val="BodyText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יתדותיהם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בפירוט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להצדיק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ושיקולי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הענישה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לעבירות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הסחיטה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למיניה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ייחוד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פוגענותן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הישיר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הייחוד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תדיר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ותכוף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מאפיינות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המאורגן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טיבן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ופחד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ומיידית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ייחודן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מעגלים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יחסית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בחברה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לעתים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מעצם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הסיכון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לתופעה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נפוצה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רחוקות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הסחטנים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להשיגו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במוקדם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במאוחר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6774/01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אלעלווין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2454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sz w:val="22"/>
          <w:rtl w:val="true"/>
        </w:rPr>
        <w:t xml:space="preserve">: </w:t>
      </w:r>
    </w:p>
    <w:p>
      <w:pPr>
        <w:pStyle w:val="BodyTextIndent"/>
        <w:tabs>
          <w:tab w:val="clear" w:pos="720"/>
          <w:tab w:val="left" w:pos="8029" w:leader="none"/>
        </w:tabs>
        <w:spacing w:lineRule="exact" w:line="320"/>
        <w:ind w:start="1134" w:end="1134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שחוטאים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חירותם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איפוא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משולבת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הכיעור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ולשאט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השומע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השתיקה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נתונים</w:t>
      </w:r>
      <w:r>
        <w:rPr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מושתל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לחשוף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הסחיטה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שהוזכרו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תלונות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למשטרה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טירקל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7683/99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חננייב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99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641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7283/98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סדייב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ואח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98</w:t>
      </w:r>
      <w:r>
        <w:rPr>
          <w:sz w:val="22"/>
          <w:rtl w:val="true"/>
        </w:rPr>
        <w:t>(</w:t>
      </w:r>
      <w:r>
        <w:rPr>
          <w:sz w:val="22"/>
        </w:rPr>
        <w:t>4</w:t>
      </w:r>
      <w:r>
        <w:rPr>
          <w:sz w:val="22"/>
          <w:rtl w:val="true"/>
        </w:rPr>
        <w:t xml:space="preserve">) </w:t>
      </w:r>
      <w:r>
        <w:rPr>
          <w:sz w:val="22"/>
        </w:rPr>
        <w:t>246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ונתכוון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מבוססות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ונטילת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הסליחה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הלקח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הפסיכיאטר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מצוקתו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הוחרפה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הלחצים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הקרובה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ברירת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השיקולים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והענישה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לאינטרס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לקולא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שפירטתי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ולחרטה</w:t>
      </w:r>
      <w:r>
        <w:rPr>
          <w:sz w:val="22"/>
          <w:rtl w:val="true"/>
        </w:rPr>
        <w:t xml:space="preserve">. </w:t>
      </w:r>
    </w:p>
    <w:p>
      <w:pPr>
        <w:pStyle w:val="BodyText2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היטב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והתחשבתי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הנדונות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b/>
          <w:bCs/>
          <w:sz w:val="22"/>
        </w:rPr>
        <w:t>3.5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לריצוי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14.3.02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2</w:t>
      </w:r>
      <w:r>
        <w:rPr>
          <w:sz w:val="22"/>
          <w:rtl w:val="true"/>
        </w:rPr>
        <w:t>.</w:t>
      </w: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שנה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וחצי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איומים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קנס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בסכום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20,000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10" w:name="Decision1"/>
      <w:bookmarkEnd w:id="10"/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בכסלו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בנובמבר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2002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22"/>
          <w:szCs w:val="4"/>
        </w:rPr>
      </w:pPr>
      <w:r>
        <w:rPr>
          <w:b/>
          <w:bCs/>
          <w:color w:val="FFFFFF"/>
          <w:sz w:val="22"/>
          <w:szCs w:val="4"/>
          <w:rtl w:val="true"/>
        </w:rPr>
      </w:r>
    </w:p>
    <w:tbl>
      <w:tblPr>
        <w:tblW w:w="237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כספי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1" w:name="Decision1"/>
      <w:bookmarkEnd w:id="11"/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/Users/liorb/Downloads/study2025-p2/m0240095.doc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40095/02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פרנסואה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אביטל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sz w:val="30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b/>
      <w:bCs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2003-07-03T11:18:00Z</dcterms:created>
  <dc:creator> </dc:creator>
  <dc:description/>
  <dc:language>en-IL</dc:language>
  <cp:lastModifiedBy>ibm </cp:lastModifiedBy>
  <cp:lastPrinted>2002-11-24T09:25:00Z</cp:lastPrinted>
  <dcterms:modified xsi:type="dcterms:W3CDTF">2003-07-03T12:30:00Z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פרנסואה אביטל</vt:lpwstr>
  </property>
  <property fmtid="{D5CDD505-2E9C-101B-9397-08002B2CF9AE}" pid="4" name="CITY">
    <vt:lpwstr>ת"א</vt:lpwstr>
  </property>
  <property fmtid="{D5CDD505-2E9C-101B-9397-08002B2CF9AE}" pid="5" name="DATE">
    <vt:lpwstr>20021125</vt:lpwstr>
  </property>
  <property fmtid="{D5CDD505-2E9C-101B-9397-08002B2CF9AE}" pid="6" name="JUDGE">
    <vt:lpwstr>זכריה כספי</vt:lpwstr>
  </property>
  <property fmtid="{D5CDD505-2E9C-101B-9397-08002B2CF9AE}" pid="7" name="LAWYER">
    <vt:lpwstr>שירן;בר מנחם;מ. כץ;אלי כהן</vt:lpwstr>
  </property>
  <property fmtid="{D5CDD505-2E9C-101B-9397-08002B2CF9AE}" pid="8" name="LINKK1">
    <vt:lpwstr/>
  </property>
  <property fmtid="{D5CDD505-2E9C-101B-9397-08002B2CF9AE}" pid="9" name="LINKK10">
    <vt:lpwstr/>
  </property>
  <property fmtid="{D5CDD505-2E9C-101B-9397-08002B2CF9AE}" pid="10" name="LINKK11">
    <vt:lpwstr/>
  </property>
  <property fmtid="{D5CDD505-2E9C-101B-9397-08002B2CF9AE}" pid="11" name="LINKK12">
    <vt:lpwstr/>
  </property>
  <property fmtid="{D5CDD505-2E9C-101B-9397-08002B2CF9AE}" pid="12" name="LINKK2">
    <vt:lpwstr/>
  </property>
  <property fmtid="{D5CDD505-2E9C-101B-9397-08002B2CF9AE}" pid="13" name="LINKK3">
    <vt:lpwstr/>
  </property>
  <property fmtid="{D5CDD505-2E9C-101B-9397-08002B2CF9AE}" pid="14" name="LINKK4">
    <vt:lpwstr/>
  </property>
  <property fmtid="{D5CDD505-2E9C-101B-9397-08002B2CF9AE}" pid="15" name="LINKK5">
    <vt:lpwstr/>
  </property>
  <property fmtid="{D5CDD505-2E9C-101B-9397-08002B2CF9AE}" pid="16" name="LINKK6">
    <vt:lpwstr/>
  </property>
  <property fmtid="{D5CDD505-2E9C-101B-9397-08002B2CF9AE}" pid="17" name="LINKK7">
    <vt:lpwstr/>
  </property>
  <property fmtid="{D5CDD505-2E9C-101B-9397-08002B2CF9AE}" pid="18" name="LINKK8">
    <vt:lpwstr/>
  </property>
  <property fmtid="{D5CDD505-2E9C-101B-9397-08002B2CF9AE}" pid="19" name="LINKK9">
    <vt:lpwstr/>
  </property>
  <property fmtid="{D5CDD505-2E9C-101B-9397-08002B2CF9AE}" pid="20" name="NOSE1">
    <vt:lpwstr/>
  </property>
  <property fmtid="{D5CDD505-2E9C-101B-9397-08002B2CF9AE}" pid="21" name="NOSE2">
    <vt:lpwstr/>
  </property>
  <property fmtid="{D5CDD505-2E9C-101B-9397-08002B2CF9AE}" pid="22" name="NOSE3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40095</vt:lpwstr>
  </property>
  <property fmtid="{D5CDD505-2E9C-101B-9397-08002B2CF9AE}" pid="28" name="PROCYEAR">
    <vt:lpwstr>02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