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3"/>
        <w:gridCol w:w="4564"/>
        <w:gridCol w:w="964"/>
        <w:gridCol w:w="1985"/>
      </w:tblGrid>
      <w:tr>
        <w:trPr>
          <w:trHeight w:val="195" w:hRule="atLeast"/>
        </w:trPr>
        <w:tc>
          <w:tcPr>
            <w:tcW w:w="850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pacing w:val="110"/>
                <w:sz w:val="36"/>
                <w:szCs w:val="28"/>
              </w:rPr>
            </w:pPr>
            <w:r>
              <w:rPr>
                <w:b/>
                <w:bCs/>
                <w:spacing w:val="110"/>
                <w:sz w:val="36"/>
                <w:szCs w:val="28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040275/08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ורג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קרא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27/04/2009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992"/>
        <w:gridCol w:w="3914"/>
        <w:gridCol w:w="2324"/>
      </w:tblGrid>
      <w:tr>
        <w:trPr/>
        <w:tc>
          <w:tcPr>
            <w:tcW w:w="1276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bookmarkStart w:id="1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1"/>
          </w:p>
        </w:tc>
        <w:tc>
          <w:tcPr>
            <w:tcW w:w="2324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992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2"/>
              </w:rPr>
            </w:pPr>
            <w:bookmarkStart w:id="6" w:name="בא_כוח_א"/>
            <w:r>
              <w:rPr>
                <w:szCs w:val="22"/>
                <w:rtl w:val="true"/>
              </w:rPr>
              <w:t>טוני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גולדנברג</w:t>
            </w:r>
            <w:bookmarkEnd w:id="6"/>
          </w:p>
        </w:tc>
        <w:tc>
          <w:tcPr>
            <w:tcW w:w="2324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bookmarkStart w:id="7" w:name="כינוי_א"/>
            <w:r>
              <w:rPr>
                <w:rtl w:val="true"/>
              </w:rPr>
              <w:t>המאשימה</w:t>
            </w:r>
            <w:bookmarkEnd w:id="7"/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6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bookmarkStart w:id="8" w:name="שם_ב"/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בליווי</w:t>
            </w:r>
            <w:r>
              <w:rPr>
                <w:rtl w:val="true"/>
              </w:rPr>
              <w:t>)</w:t>
            </w:r>
            <w:bookmarkEnd w:id="8"/>
          </w:p>
        </w:tc>
        <w:tc>
          <w:tcPr>
            <w:tcW w:w="2324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992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2"/>
              </w:rPr>
            </w:pPr>
            <w:bookmarkStart w:id="9" w:name="בא_כוח_ב"/>
            <w:r>
              <w:rPr>
                <w:szCs w:val="22"/>
                <w:rtl w:val="true"/>
              </w:rPr>
              <w:t>עו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הלוי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ירום</w:t>
            </w:r>
            <w:bookmarkEnd w:id="9"/>
          </w:p>
        </w:tc>
        <w:tc>
          <w:tcPr>
            <w:tcW w:w="2324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/>
            </w:pPr>
            <w:bookmarkStart w:id="10" w:name="כינוי_ב"/>
            <w:r>
              <w:rPr>
                <w:rtl w:val="true"/>
              </w:rPr>
              <w:t>הנאשם</w:t>
            </w:r>
            <w:bookmarkEnd w:id="10"/>
          </w:p>
        </w:tc>
      </w:tr>
    </w:tbl>
    <w:p>
      <w:pPr>
        <w:pStyle w:val="Heading5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1" w:name="LawTable"/>
      <w:bookmarkStart w:id="12" w:name="LawTable"/>
      <w:bookmarkEnd w:id="12"/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Heading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5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5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5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5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5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0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32"/>
          <w:sz w:val="32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0"/>
          <w:u w:val="single"/>
          <w:rtl w:val="true"/>
        </w:rPr>
        <w:t xml:space="preserve"> </w:t>
      </w:r>
      <w:r>
        <w:rPr>
          <w:b/>
          <w:bCs/>
          <w:sz w:val="32"/>
          <w:szCs w:val="30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0"/>
          <w:u w:val="single"/>
        </w:rPr>
      </w:pPr>
      <w:r>
        <w:rPr>
          <w:b/>
          <w:bCs/>
          <w:sz w:val="32"/>
          <w:szCs w:val="30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bookmarkStart w:id="19" w:name="ABSTRACT_START"/>
      <w:bookmarkEnd w:id="19"/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הודייתו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BodyText"/>
        <w:ind w:end="0"/>
        <w:jc w:val="start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>);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0" w:name="ABSTRACT_END"/>
      <w:bookmarkStart w:id="21" w:name="ABSTRACT_END"/>
      <w:bookmarkEnd w:id="21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מפורטות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ואלו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תמציתן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tl w:val="true"/>
        </w:rPr>
        <w:t xml:space="preserve">,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העוזר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החברה</w:t>
      </w:r>
      <w:r>
        <w:rPr>
          <w:rtl w:val="true"/>
        </w:rPr>
        <w:t xml:space="preserve">);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לעיכבון</w:t>
      </w:r>
      <w:r>
        <w:rPr>
          <w:rtl w:val="true"/>
        </w:rPr>
        <w:t xml:space="preserve">,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tl w:val="true"/>
        </w:rPr>
        <w:t xml:space="preserve">, </w:t>
      </w:r>
      <w:r>
        <w:rPr>
          <w:rtl w:val="true"/>
        </w:rPr>
        <w:t>זעזעו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שמתקרב</w:t>
      </w:r>
      <w:r>
        <w:rPr>
          <w:rtl w:val="true"/>
        </w:rPr>
        <w:t xml:space="preserve">".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;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ספיישל</w:t>
      </w:r>
      <w:r>
        <w:rPr>
          <w:rtl w:val="true"/>
        </w:rPr>
        <w:t xml:space="preserve">;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אוטומי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;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start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טיעוני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הצדדים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ביקש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תקופת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בעתירתו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בנמקו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עמדתו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באלה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משתיקי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BodyText3"/>
        <w:ind w:end="0"/>
        <w:jc w:val="start"/>
        <w:rPr/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המסֶר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הפנימית</w:t>
      </w:r>
      <w:r>
        <w:rPr>
          <w:rtl w:val="true"/>
        </w:rPr>
        <w:t xml:space="preserve">,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לעבֶר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ארסנל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;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לחצריו</w:t>
      </w:r>
      <w:r>
        <w:rPr>
          <w:rtl w:val="true"/>
        </w:rPr>
        <w:t xml:space="preserve">,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בטיעוניו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ביקש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שבהסדר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ולהסתפק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מדוּד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בהתחשב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;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" </w:t>
      </w:r>
      <w:r>
        <w:rPr>
          <w:rtl w:val="true"/>
        </w:rPr>
        <w:t>ולפתור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המזעזעים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שתגובתו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העיכבון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המעוכבת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שנכפתה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המזוין</w:t>
      </w:r>
      <w:r>
        <w:rPr>
          <w:rtl w:val="true"/>
        </w:rPr>
        <w:t xml:space="preserve">,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יזדקק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מכלאו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התבגר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כשמעמד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start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העונש</w:t>
      </w:r>
    </w:p>
    <w:p>
      <w:pPr>
        <w:pStyle w:val="BodyText2"/>
        <w:ind w:end="0"/>
        <w:jc w:val="start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ועוזב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2909/04</w:t>
        </w:r>
      </w:hyperlink>
      <w:r>
        <w:rPr>
          <w:rtl w:val="true"/>
        </w:rPr>
        <w:t xml:space="preserve"> </w:t>
      </w:r>
      <w:r>
        <w:rPr>
          <w:rtl w:val="true"/>
        </w:rPr>
        <w:t>פנחס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5920/05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לשמיים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,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3924/05</w:t>
        </w:r>
      </w:hyperlink>
      <w:r>
        <w:rPr>
          <w:rtl w:val="true"/>
        </w:rPr>
        <w:t xml:space="preserve"> </w:t>
      </w:r>
      <w:r>
        <w:rPr>
          <w:rtl w:val="true"/>
        </w:rPr>
        <w:t>אלמנך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צאגיה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כשבתגובה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8386/07</w:t>
        </w:r>
      </w:hyperlink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135/06</w:t>
        </w:r>
      </w:hyperlink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',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משיש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פטנסלב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1.10.2009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3.12.2008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לביתֿֿהמשפט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54678313-40275/08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27/04/2009</w:t>
      </w:r>
      <w:r>
        <w:rPr>
          <w:rtl w:val="true"/>
        </w:rPr>
        <w:t>.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/>
        <w:t>040275/08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/Users/liorb/Downloads/study2025-p2/m08040275-337.doc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40275/08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יוסף כהן בן יעקב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בליווי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spacing w:lineRule="auto" w:line="240"/>
      <w:ind w:hanging="0" w:start="0" w:end="0"/>
      <w:jc w:val="center"/>
      <w:outlineLvl w:val="3"/>
    </w:pPr>
    <w:rPr>
      <w:b/>
      <w:bCs/>
      <w:i/>
      <w:iCs/>
      <w:sz w:val="30"/>
      <w:szCs w:val="28"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2"/>
      <w:szCs w:val="30"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1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3">
    <w:name w:val="Body Text 3"/>
    <w:basedOn w:val="Normal"/>
    <w:qFormat/>
    <w:pPr>
      <w:ind w:hanging="0" w:start="0" w:end="0"/>
      <w:jc w:val="both"/>
    </w:pPr>
    <w:rPr/>
  </w:style>
  <w:style w:type="paragraph" w:styleId="Style6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7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5864075" TargetMode="External"/><Relationship Id="rId13" Type="http://schemas.openxmlformats.org/officeDocument/2006/relationships/hyperlink" Target="http://www.nevo.co.il/case/6039367" TargetMode="External"/><Relationship Id="rId14" Type="http://schemas.openxmlformats.org/officeDocument/2006/relationships/hyperlink" Target="http://www.nevo.co.il/case/5924151" TargetMode="External"/><Relationship Id="rId15" Type="http://schemas.openxmlformats.org/officeDocument/2006/relationships/hyperlink" Target="http://www.nevo.co.il/case/6128307" TargetMode="External"/><Relationship Id="rId16" Type="http://schemas.openxmlformats.org/officeDocument/2006/relationships/hyperlink" Target="http://www.nevo.co.il/case/5679206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2016-07-27T14:20:00Z</dcterms:created>
  <dc:creator>Shahar Goldstein</dc:creator>
  <dc:description/>
  <cp:keywords/>
  <dc:language>en-IL</dc:language>
  <cp:lastModifiedBy>run</cp:lastModifiedBy>
  <cp:lastPrinted>2009-04-23T11:08:00Z</cp:lastPrinted>
  <dcterms:modified xsi:type="dcterms:W3CDTF">2016-07-27T14:20:00Z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כהן בן יעקב </vt:lpwstr>
  </property>
  <property fmtid="{D5CDD505-2E9C-101B-9397-08002B2CF9AE}" pid="4" name="CASESLISTTMP1">
    <vt:lpwstr>5864075;6039367;5924151;6128307;5679206</vt:lpwstr>
  </property>
  <property fmtid="{D5CDD505-2E9C-101B-9397-08002B2CF9AE}" pid="5" name="CITY">
    <vt:lpwstr>ת"א</vt:lpwstr>
  </property>
  <property fmtid="{D5CDD505-2E9C-101B-9397-08002B2CF9AE}" pid="6" name="DATE">
    <vt:lpwstr>20090427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ג'ורג' קרא</vt:lpwstr>
  </property>
  <property fmtid="{D5CDD505-2E9C-101B-9397-08002B2CF9AE}" pid="10" name="LAWLISTTMP1">
    <vt:lpwstr>70301/144.a;329.a.1;340a;144.b</vt:lpwstr>
  </property>
  <property fmtid="{D5CDD505-2E9C-101B-9397-08002B2CF9AE}" pid="11" name="LAWYER">
    <vt:lpwstr>טוני גולדנברג;הלוי ירום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40275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390020090427</vt:lpwstr>
  </property>
  <property fmtid="{D5CDD505-2E9C-101B-9397-08002B2CF9AE}" pid="37" name="TYPE_N_DATE">
    <vt:lpwstr>39020090427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