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1069-08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48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1"/>
        <w:gridCol w:w="5867"/>
      </w:tblGrid>
      <w:tr>
        <w:trPr/>
        <w:tc>
          <w:tcPr>
            <w:tcW w:w="8748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ברוך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זלוצ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ובר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רז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86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רווית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/>
        <w:tc>
          <w:tcPr>
            <w:tcW w:w="874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86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חביב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לביב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8/2/11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לסעיפים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10">
        <w:r>
          <w:rPr>
            <w:rStyle w:val="Hyperlink"/>
          </w:rPr>
          <w:t>31</w:t>
        </w:r>
      </w:hyperlink>
      <w:r>
        <w:rPr>
          <w:rtl w:val="true"/>
        </w:rPr>
        <w:t xml:space="preserve">, </w:t>
      </w:r>
      <w:hyperlink r:id="rId11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12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</w:rPr>
          <w:t>111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, </w:t>
      </w:r>
      <w:r>
        <w:rPr/>
        <w:t>1945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והתאחדויות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אלאקצא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שבעזרתה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'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אלאקצא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לתצפית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'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</w:t>
      </w:r>
      <w:r>
        <w:rPr>
          <w:rFonts w:cs="Times New Roman"/>
          <w:rtl w:val="true"/>
        </w:rPr>
        <w:t xml:space="preserve"> </w:t>
      </w:r>
      <w:r>
        <w:rPr/>
        <w:t>20/20</w:t>
      </w:r>
      <w:r>
        <w:rPr>
          <w:rtl w:val="true"/>
        </w:rPr>
        <w:t xml:space="preserve"> "</w:t>
      </w:r>
      <w:r>
        <w:rPr>
          <w:rtl w:val="true"/>
        </w:rPr>
        <w:t>אדום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>'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'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אסטרטגי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אסטרטגית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אסטרטגי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האסטרטגי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תזוזת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אסטרטגי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כורחו</w:t>
      </w:r>
      <w:r>
        <w:rPr>
          <w:rtl w:val="true"/>
        </w:rPr>
        <w:t xml:space="preserve">, </w:t>
      </w:r>
      <w:r>
        <w:rPr>
          <w:rtl w:val="true"/>
        </w:rPr>
        <w:t>למבוקש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נעקר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לאידיאולוגיה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טוב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האינתיפאדה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90%</w:t>
      </w:r>
      <w:r>
        <w:rPr>
          <w:rtl w:val="true"/>
        </w:rPr>
        <w:t xml:space="preserve">. </w:t>
      </w:r>
      <w:r>
        <w:rPr>
          <w:rtl w:val="true"/>
        </w:rPr>
        <w:t>החיילת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. </w:t>
      </w:r>
      <w:r>
        <w:rPr>
          <w:rtl w:val="true"/>
        </w:rPr>
        <w:t>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tl w:val="true"/>
        </w:rPr>
        <w:t xml:space="preserve">, </w:t>
      </w:r>
      <w:r>
        <w:rPr>
          <w:rtl w:val="true"/>
        </w:rPr>
        <w:t>אדמתו</w:t>
      </w:r>
      <w:r>
        <w:rPr>
          <w:rtl w:val="true"/>
        </w:rPr>
        <w:t xml:space="preserve">, </w:t>
      </w:r>
      <w:r>
        <w:rPr>
          <w:rtl w:val="true"/>
        </w:rPr>
        <w:t>החריבו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2"/>
          <w:szCs w:val="22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ברעתם</w:t>
      </w:r>
      <w:r>
        <w:rPr>
          <w:rtl w:val="true"/>
        </w:rPr>
        <w:t>.</w:t>
        <w:tab/>
        <w:br/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3894/04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/>
        <w:t>www.nevo.co.il</w:t>
      </w:r>
      <w:r>
        <w:rPr>
          <w:rtl w:val="true"/>
        </w:rPr>
        <w:t xml:space="preserve">;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/>
        <w:t>www.nevo.co.il</w:t>
      </w:r>
      <w:r>
        <w:rPr>
          <w:rtl w:val="true"/>
        </w:rPr>
        <w:t xml:space="preserve">),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7403/07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5921</w:t>
      </w:r>
      <w:r>
        <w:rPr>
          <w:rtl w:val="true"/>
        </w:rPr>
        <w:t xml:space="preserve">). </w:t>
        <w:tab/>
        <w:t xml:space="preserve">  </w:t>
        <w:br/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  <w:tab/>
        <w:t xml:space="preserve"> </w:t>
        <w:br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אזוק</w:t>
      </w:r>
      <w:r>
        <w:rPr>
          <w:rtl w:val="true"/>
        </w:rPr>
        <w:t xml:space="preserve">. </w:t>
      </w:r>
      <w:r>
        <w:rPr>
          <w:rtl w:val="true"/>
        </w:rPr>
        <w:t>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ששמענו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הצדדים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בהתחשב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בחומרת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בצרכי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ההרתעה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ובמכלול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הנימוקים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והטיעונים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שהובאו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לעיל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לרבות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הרפואי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והעובדה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נעדר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פלילי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לעונשים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הבאים</w:t>
      </w:r>
      <w:r>
        <w:rPr>
          <w:sz w:val="20"/>
          <w:rtl w:val="true"/>
        </w:rPr>
        <w:t xml:space="preserve">: </w:t>
      </w:r>
    </w:p>
    <w:p>
      <w:pPr>
        <w:pStyle w:val="Normal"/>
        <w:spacing w:lineRule="auto" w:line="360"/>
        <w:ind w:start="1080" w:end="0"/>
        <w:jc w:val="both"/>
        <w:rPr>
          <w:sz w:val="20"/>
        </w:rPr>
      </w:pPr>
      <w:r>
        <w:rPr>
          <w:sz w:val="20"/>
          <w:sz w:val="20"/>
          <w:rtl w:val="true"/>
        </w:rPr>
        <w:t>א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שבע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וחצי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לריצוי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בניכוי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עצור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מיום</w:t>
      </w:r>
      <w:r>
        <w:rPr>
          <w:rFonts w:cs="Times New Roman"/>
          <w:sz w:val="20"/>
          <w:sz w:val="20"/>
          <w:rtl w:val="true"/>
        </w:rPr>
        <w:t xml:space="preserve"> </w:t>
      </w:r>
    </w:p>
    <w:p>
      <w:pPr>
        <w:pStyle w:val="Normal"/>
        <w:spacing w:lineRule="auto" w:line="360"/>
        <w:ind w:firstLine="258" w:start="1080" w:end="0"/>
        <w:jc w:val="both"/>
        <w:rPr>
          <w:sz w:val="20"/>
        </w:rPr>
      </w:pPr>
      <w:r>
        <w:rPr>
          <w:sz w:val="20"/>
        </w:rPr>
        <w:t>19/3/08</w:t>
      </w:r>
      <w:r>
        <w:rPr>
          <w:sz w:val="20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0"/>
        </w:rPr>
      </w:pP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 xml:space="preserve">. </w:t>
      </w:r>
      <w:r>
        <w:rPr>
          <w:sz w:val="20"/>
        </w:rPr>
        <w:t>18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תנאי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יעבור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שחרורו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מהכלא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</w:t>
      </w:r>
    </w:p>
    <w:p>
      <w:pPr>
        <w:pStyle w:val="Normal"/>
        <w:spacing w:lineRule="auto" w:line="360"/>
        <w:ind w:start="1080" w:end="0"/>
        <w:jc w:val="both"/>
        <w:rPr>
          <w:sz w:val="20"/>
        </w:rPr>
      </w:pPr>
      <w:r>
        <w:rPr>
          <w:rFonts w:cs="Times New Roman"/>
          <w:sz w:val="20"/>
          <w:rtl w:val="true"/>
        </w:rPr>
        <w:t xml:space="preserve">     </w:t>
      </w:r>
      <w:r>
        <w:rPr>
          <w:sz w:val="20"/>
          <w:sz w:val="20"/>
          <w:rtl w:val="true"/>
        </w:rPr>
        <w:t>הורשע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נגד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בטחון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המדינה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פשע</w:t>
      </w:r>
      <w:r>
        <w:rPr>
          <w:sz w:val="20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0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sz w:val="20"/>
        </w:rPr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sz w:val="20"/>
          <w:sz w:val="20"/>
          <w:rtl w:val="true"/>
        </w:rPr>
        <w:t>זכות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ערעור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העליון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בתוך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45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מהיום</w:t>
      </w:r>
      <w:r>
        <w:rPr>
          <w:b/>
          <w:bCs/>
          <w:sz w:val="20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8"/>
          <w:szCs w:val="28"/>
        </w:rPr>
      </w:pPr>
      <w:r>
        <w:rPr>
          <w:rFonts w:cs="FrankRuehl" w:ascii="David" w:hAnsi="David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</w:rPr>
        <w:t>54678313-1069/08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 </w:t>
      </w:r>
      <w:r>
        <w:rPr>
          <w:rFonts w:ascii="Arial" w:hAnsi="Arial" w:cs="Arial"/>
          <w:rtl w:val="true"/>
        </w:rPr>
        <w:t>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1069-08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iCs w:val="false"/>
        <w:bCs w:val="false"/>
        <w:rFonts w:cs="Times New Roman"/>
      </w:rPr>
    </w:lvl>
  </w:abstractNum>
  <w:abstractNum w:abstractNumId="3">
    <w:lvl w:ilvl="0">
      <w:start w:val="9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06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606&lt;/CaseID&gt;&#10;        &lt;CaseMonth&gt;16&lt;/CaseMonth&gt;&#10;        &lt;CaseYear&gt;2008&lt;/CaseYear&gt;&#10;        &lt;CaseNumber&gt;11065139&lt;/CaseNumber&gt;&#10;        &lt;NumeratorGroupID&gt;1&lt;/NumeratorGroupID&gt;&#10;        &lt;CaseName&gt;î.é. ôø÷ìéèåú îçåæ ãøåí-ôìéìé ð' öìàç&lt;/CaseName&gt;&#10;        &lt;CourtID&gt;16&lt;/CourtID&gt;&#10;        &lt;CaseTypeID&gt;10077&lt;/CaseTypeID&gt;&#10;        &lt;CaseJudgeName&gt;áøåê àæåìàé&lt;/CaseJudgeName&gt;&#10;        &lt;CaseLinkTypeID&gt;10&lt;/CaseLinkTypeID&gt;&#10;        &lt;ProcedureID&gt;2&lt;/ProcedureID&gt;&#10;        &lt;PreviousCaseYear&gt;2008&lt;/PreviousCaseYear&gt;&#10;        &lt;PreviousCaseNumber&gt;1069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69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2&lt;/CaseNextDeterminingTask&gt;&#10;        &lt;CaseOpenDate&gt;2008-04-17T00:00:00.0000000+02:00&lt;/CaseOpenDate&gt;&#10;        &lt;PleaTypeID&gt;8&lt;/PleaTypeID&gt;&#10;        &lt;CourtLevelID&gt;2&lt;/CourtLevelID&gt;&#10;        &lt;CaseJudgeFirstName&gt;áøåê&lt;/CaseJudgeFirstName&gt;&#10;        &lt;CaseJudgeLastName&gt;àæåìàé&lt;/CaseJudgeLastName&gt;&#10;        &lt;JudicalPersonID&gt;063439459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îéåí 12/1/11 ðùìçä  ìá&quot;ë äöããéí&lt;/CaseDesc&gt;&#10;        &lt;isExistMinorSide&gt;false&lt;/isExistMinorSide&gt;&#10;        &lt;isExistMinorWitness&gt;false&lt;/isExistMinorWitness&gt;&#10;        &lt;PreviousCaseIdentifier&gt;055ôç 2008001069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3-16T04:15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606&lt;/CaseID&gt;&#10;        &lt;CaseMonth&gt;16&lt;/CaseMonth&gt;&#10;        &lt;CaseYear&gt;2008&lt;/CaseYear&gt;&#10;        &lt;CaseNumber&gt;11065139&lt;/CaseNumber&gt;&#10;        &lt;NumeratorGroupID&gt;1&lt;/NumeratorGroupID&gt;&#10;        &lt;CaseName&gt;î.é. ôø÷ìéèåú îçåæ ãøåí-ôìéìé ð' öìàç&lt;/CaseName&gt;&#10;        &lt;CourtID&gt;16&lt;/CourtID&gt;&#10;        &lt;CaseTypeID&gt;10077&lt;/CaseTypeID&gt;&#10;        &lt;CaseJudgeName&gt;áøåê àæåìàé&lt;/CaseJudgeName&gt;&#10;        &lt;CaseLinkTypeID&gt;10&lt;/CaseLinkTypeID&gt;&#10;        &lt;ProcedureID&gt;2&lt;/ProcedureID&gt;&#10;        &lt;PreviousCaseYear&gt;2008&lt;/PreviousCaseYear&gt;&#10;        &lt;PreviousCaseNumber&gt;1069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69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2&lt;/CaseNextDeterminingTask&gt;&#10;        &lt;CaseOpenDate&gt;2008-04-17T00:00:00.0000000+02:00&lt;/CaseOpenDate&gt;&#10;        &lt;PleaTypeID&gt;8&lt;/PleaTypeID&gt;&#10;        &lt;CourtLevelID&gt;2&lt;/CourtLevelID&gt;&#10;        &lt;CaseJudgeFirstName&gt;áøåê&lt;/CaseJudgeFirstName&gt;&#10;        &lt;CaseJudgeLastName&gt;àæåìàé&lt;/CaseJudgeLastName&gt;&#10;        &lt;JudicalPersonID&gt;063439459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îéåí 12/1/11 ðùìçä  ìá&quot;ë äöããéí&lt;/CaseDesc&gt;&#10;        &lt;PreviousCaseIdentifier&gt;055ôç 2008001069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427622&lt;/DecisionID&gt;&#10;        &lt;DecisionName&gt;âæø ãéï  îúàøéê  16/03/11  ùðéúðä ò&quot;é  ðúï æìåö'åáø&lt;/DecisionName&gt;&#10;        &lt;DecisionStatusID&gt;1&lt;/DecisionStatusID&gt;&#10;        &lt;DecisionStatusChangeDate&gt;2011-03-16T12:56:40.9500000+02:00&lt;/DecisionStatusChangeDate&gt;&#10;        &lt;DecisionSignatureDate&gt;2011-03-16T11:47:59.9870000+02:00&lt;/DecisionSignatureDate&gt;&#10;        &lt;DecisionSignatureUserID&gt;069810760@GOV.IL&lt;/DecisionSignatureUserID&gt;&#10;        &lt;DecisionCreateDate&gt;2011-03-16T11:50:32.9170000+02:00&lt;/DecisionCreateDate&gt;&#10;        &lt;DecisionChangeDate&gt;2011-03-16T12:56:41.3330000+02:00&lt;/DecisionChangeDate&gt;&#10;        &lt;DecisionChangeUserID&gt;069810760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4952505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9810760@GOV.IL&lt;/DecisionWriterID&gt;&#10;        &lt;IsInstruction&gt;false&lt;/IsInstruction&gt;&#10;        &lt;IsNeedAllSignatures&gt;false&lt;/IsNeedAllSignatures&gt;&#10;        &lt;DecisionAttributeID&gt;1&lt;/DecisionAttributeID&gt;&#10;        &lt;DecisionCreationUserID&gt;069810760@GOV.IL&lt;/DecisionCreationUserID&gt;&#10;        &lt;DecisionDisplayName&gt;âæø ãéï  îúàøéê  16/03/11  ùðéúðä ò&quot;é  ðúï æìåö'åáø&lt;/DecisionDisplayName&gt;&#10;        &lt;IsScanned&gt;false&lt;/IsScanned&gt;&#10;        &lt;DecisionSignatureUserName&gt;ðúï æìåö'åáø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427622&lt;/DecisionID&gt;&#10;        &lt;CaseID&gt;32754606&lt;/CaseID&gt;&#10;        &lt;IsOriginal&gt;true&lt;/IsOriginal&gt;&#10;        &lt;IsDeleted&gt;false&lt;/IsDeleted&gt;&#10;        &lt;CaseName&gt;î.é. ôø÷ìéèåú îçåæ ãøåí-ôìéìé ð' öìàç&lt;/CaseName&gt;&#10;        &lt;CaseDisplayIdentifier&gt;1069-08 úô&quot;ç&lt;/CaseDisplayIdentifier&gt;&#10;      &lt;/dt_DecisionCase&gt;&#10;      &lt;dt_DecisionJudgePanel diffgr:id=&quot;dt_DecisionJudgePanel1&quot; msdata:rowOrder=&quot;0&quot;&gt;&#10;        &lt;DecisionID&gt;75427622&lt;/DecisionID&gt;&#10;        &lt;JudgeID&gt;063439459@GOV.IL&lt;/JudgeID&gt;&#10;        &lt;OrdinalNumber&gt;1&lt;/OrdinalNumber&gt;&#10;      &lt;/dt_DecisionJudgePanel&gt;&#10;      &lt;dt_DecisionJudgePanel diffgr:id=&quot;dt_DecisionJudgePanel2&quot; msdata:rowOrder=&quot;1&quot;&gt;&#10;        &lt;DecisionID&gt;75427622&lt;/DecisionID&gt;&#10;        &lt;JudgeID&gt;069810760@GOV.IL&lt;/JudgeID&gt;&#10;        &lt;OrdinalNumber&gt;2&lt;/OrdinalNumber&gt;&#10;      &lt;/dt_DecisionJudgePanel&gt;&#10;      &lt;dt_DecisionJudgePanel diffgr:id=&quot;dt_DecisionJudgePanel3&quot; msdata:rowOrder=&quot;2&quot;&gt;&#10;        &lt;DecisionID&gt;75427622&lt;/DecisionID&gt;&#10;        &lt;JudgeID&gt;013017884@GOV.IL&lt;/JudgeID&gt;&#10;        &lt;OrdinalNumber&gt;3&lt;/OrdinalNumber&gt;&#10;      &lt;/dt_DecisionJudgePanel&gt;&#10;    &lt;/DecisionDS&gt;&#10;  &lt;/diffgr:diffgram&gt;&#10;&lt;/DecisionDS&gt;"/>
    <w:docVar w:name="DecisionID" w:val="75427622"/>
    <w:docVar w:name="docID" w:val="114952505"/>
    <w:docVar w:name="judgeUPN" w:val="069810760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69810760@GOV.IL"/>
    <w:docVar w:name="noteDocID" w:val="114952505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cs="Times New Roman"/>
      <w:bCs w:val="false"/>
      <w:iCs w:val="false"/>
    </w:rPr>
  </w:style>
  <w:style w:type="character" w:styleId="WW8Num1z1">
    <w:name w:val="WW8Num1z1"/>
    <w:qFormat/>
    <w:rPr>
      <w:rFonts w:cs="Times New Roman"/>
      <w:szCs w:val="24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  <w:szCs w:val="24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1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3729/85.1.c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/11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3729/85.1.c" TargetMode="External"/><Relationship Id="rId16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case/5740600" TargetMode="External"/><Relationship Id="rId18" Type="http://schemas.openxmlformats.org/officeDocument/2006/relationships/hyperlink" Target="http://www.nevo.co.il/case/5887272" TargetMode="External"/><Relationship Id="rId19" Type="http://schemas.openxmlformats.org/officeDocument/2006/relationships/hyperlink" Target="http://www.nevo.co.il/case/6102964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2016-04-26T11:23:00Z</dcterms:created>
  <dc:creator> </dc:creator>
  <dc:description/>
  <cp:keywords/>
  <dc:language>en-IL</dc:language>
  <cp:lastModifiedBy>run</cp:lastModifiedBy>
  <dcterms:modified xsi:type="dcterms:W3CDTF">2016-04-26T11:23:00Z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5740600;5887272;6102964</vt:lpwstr>
  </property>
  <property fmtid="{D5CDD505-2E9C-101B-9397-08002B2CF9AE}" pid="9" name="CITY">
    <vt:lpwstr>ב"ש</vt:lpwstr>
  </property>
  <property fmtid="{D5CDD505-2E9C-101B-9397-08002B2CF9AE}" pid="10" name="DATE">
    <vt:lpwstr>20110316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ברוך אזולאי;נתן זלוצ'ובר;יעל רז לוי</vt:lpwstr>
  </property>
  <property fmtid="{D5CDD505-2E9C-101B-9397-08002B2CF9AE}" pid="14" name="LAWLISTTMP1">
    <vt:lpwstr>70301/305.1;031:2;144.b2;111</vt:lpwstr>
  </property>
  <property fmtid="{D5CDD505-2E9C-101B-9397-08002B2CF9AE}" pid="15" name="LAWLISTTMP2">
    <vt:lpwstr>73729/085.1.c</vt:lpwstr>
  </property>
  <property fmtid="{D5CDD505-2E9C-101B-9397-08002B2CF9AE}" pid="16" name="LAWYER">
    <vt:lpwstr> רווית מרום ; חביב לביב</vt:lpwstr>
  </property>
  <property fmtid="{D5CDD505-2E9C-101B-9397-08002B2CF9AE}" pid="17" name="LINKK1">
    <vt:lpwstr/>
  </property>
  <property fmtid="{D5CDD505-2E9C-101B-9397-08002B2CF9AE}" pid="18" name="LINKK10">
    <vt:lpwstr/>
  </property>
  <property fmtid="{D5CDD505-2E9C-101B-9397-08002B2CF9AE}" pid="19" name="LINKK11">
    <vt:lpwstr/>
  </property>
  <property fmtid="{D5CDD505-2E9C-101B-9397-08002B2CF9AE}" pid="20" name="LINKK12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LINKK6">
    <vt:lpwstr/>
  </property>
  <property fmtid="{D5CDD505-2E9C-101B-9397-08002B2CF9AE}" pid="26" name="LINKK7">
    <vt:lpwstr/>
  </property>
  <property fmtid="{D5CDD505-2E9C-101B-9397-08002B2CF9AE}" pid="27" name="LINKK8">
    <vt:lpwstr/>
  </property>
  <property fmtid="{D5CDD505-2E9C-101B-9397-08002B2CF9AE}" pid="28" name="LINKK9">
    <vt:lpwstr/>
  </property>
  <property fmtid="{D5CDD505-2E9C-101B-9397-08002B2CF9AE}" pid="29" name="NEWPARTA">
    <vt:lpwstr>1069</vt:lpwstr>
  </property>
  <property fmtid="{D5CDD505-2E9C-101B-9397-08002B2CF9AE}" pid="30" name="NEWPARTB">
    <vt:lpwstr/>
  </property>
  <property fmtid="{D5CDD505-2E9C-101B-9397-08002B2CF9AE}" pid="31" name="NEWPARTC">
    <vt:lpwstr>08</vt:lpwstr>
  </property>
  <property fmtid="{D5CDD505-2E9C-101B-9397-08002B2CF9AE}" pid="32" name="NEWPROC">
    <vt:lpwstr>תפח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>1069</vt:lpwstr>
  </property>
  <property fmtid="{D5CDD505-2E9C-101B-9397-08002B2CF9AE}" pid="38" name="PROCYEAR">
    <vt:lpwstr>08</vt:lpwstr>
  </property>
  <property fmtid="{D5CDD505-2E9C-101B-9397-08002B2CF9AE}" pid="39" name="PSAKDIN">
    <vt:lpwstr>גזר-דין</vt:lpwstr>
  </property>
  <property fmtid="{D5CDD505-2E9C-101B-9397-08002B2CF9AE}" pid="40" name="RemarkFileName">
    <vt:lpwstr>mechozi me 08 1069 112 htm</vt:lpwstr>
  </property>
  <property fmtid="{D5CDD505-2E9C-101B-9397-08002B2CF9AE}" pid="41" name="TYPE">
    <vt:lpwstr>2</vt:lpwstr>
  </property>
  <property fmtid="{D5CDD505-2E9C-101B-9397-08002B2CF9AE}" pid="42" name="TYPE_ABS_DATE">
    <vt:lpwstr>390020110316</vt:lpwstr>
  </property>
  <property fmtid="{D5CDD505-2E9C-101B-9397-08002B2CF9AE}" pid="43" name="TYPE_N_DATE">
    <vt:lpwstr>39020110316</vt:lpwstr>
  </property>
  <property fmtid="{D5CDD505-2E9C-101B-9397-08002B2CF9AE}" pid="44" name="VOLUME">
    <vt:lpwstr/>
  </property>
  <property fmtid="{D5CDD505-2E9C-101B-9397-08002B2CF9AE}" pid="45" name="WORDNUMPAGES">
    <vt:lpwstr>5</vt:lpwstr>
  </property>
</Properties>
</file>