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center"/>
        <w:rPr>
          <w:rFonts w:ascii="Arial" w:hAnsi="Arial" w:cs="Arial"/>
          <w:b/>
          <w:bCs/>
          <w:sz w:val="28"/>
          <w:szCs w:val="28"/>
        </w:rPr>
      </w:pPr>
      <w:r>
        <w:rPr>
          <w:rFonts w:cs="Arial" w:ascii="Arial" w:hAnsi="Arial"/>
          <w:b/>
          <w:bCs/>
          <w:sz w:val="28"/>
          <w:szCs w:val="28"/>
          <w:rtl w:val="true"/>
        </w:rPr>
      </w:r>
    </w:p>
    <w:p>
      <w:pPr>
        <w:pStyle w:val="Header"/>
        <w:ind w:end="0"/>
        <w:jc w:val="center"/>
        <w:rPr>
          <w:rFonts w:ascii="Arial" w:hAnsi="Arial" w:cs="Arial"/>
          <w:b/>
          <w:bCs/>
          <w:sz w:val="28"/>
          <w:szCs w:val="28"/>
        </w:rPr>
      </w:pPr>
      <w:r>
        <w:rPr>
          <w:rFonts w:cs="Arial" w:ascii="Arial" w:hAnsi="Arial"/>
          <w:b/>
          <w:bCs/>
          <w:sz w:val="28"/>
          <w:szCs w:val="28"/>
          <w:rtl w:val="true"/>
        </w:rPr>
      </w:r>
    </w:p>
    <w:p>
      <w:pPr>
        <w:pStyle w:val="Header"/>
        <w:ind w:end="0"/>
        <w:jc w:val="center"/>
        <w:rPr>
          <w:rFonts w:ascii="Arial" w:hAnsi="Arial" w:cs="Arial"/>
          <w:b/>
          <w:bCs/>
          <w:sz w:val="28"/>
          <w:szCs w:val="28"/>
        </w:rPr>
      </w:pPr>
      <w:r>
        <w:rPr>
          <w:rFonts w:cs="Arial" w:ascii="Arial" w:hAnsi="Arial"/>
          <w:b/>
          <w:bCs/>
          <w:sz w:val="28"/>
          <w:szCs w:val="28"/>
          <w:rtl w:val="true"/>
        </w:rPr>
      </w:r>
    </w:p>
    <w:p>
      <w:pPr>
        <w:pStyle w:val="Header"/>
        <w:ind w:end="0"/>
        <w:jc w:val="center"/>
        <w:rPr>
          <w:rFonts w:ascii="Arial" w:hAnsi="Arial" w:cs="Arial"/>
          <w:b/>
          <w:bCs/>
          <w:sz w:val="28"/>
          <w:szCs w:val="28"/>
        </w:rPr>
      </w:pPr>
      <w:r>
        <w:rPr>
          <w:rFonts w:cs="Arial" w:ascii="Arial" w:hAnsi="Arial"/>
          <w:b/>
          <w:bCs/>
          <w:sz w:val="28"/>
          <w:szCs w:val="28"/>
          <w:rtl w:val="true"/>
        </w:rPr>
      </w:r>
    </w:p>
    <w:p>
      <w:pPr>
        <w:pStyle w:val="Header"/>
        <w:ind w:end="0"/>
        <w:jc w:val="center"/>
        <w:rPr>
          <w:rFonts w:ascii="Arial" w:hAnsi="Arial" w:cs="Arial"/>
          <w:b/>
          <w:bCs/>
          <w:sz w:val="28"/>
          <w:szCs w:val="28"/>
        </w:rPr>
      </w:pPr>
      <w:r>
        <w:rPr>
          <w:rFonts w:ascii="Arial" w:hAnsi="Arial" w:cs="Arial"/>
          <w:b/>
          <w:b/>
          <w:bCs/>
          <w:sz w:val="28"/>
          <w:sz w:val="28"/>
          <w:szCs w:val="28"/>
          <w:rtl w:val="true"/>
        </w:rPr>
        <w:t>בית משפט מחוזי באר שבע</w:t>
      </w:r>
    </w:p>
    <w:p>
      <w:pPr>
        <w:pStyle w:val="Header"/>
        <w:ind w:end="0"/>
        <w:jc w:val="center"/>
        <w:rPr>
          <w:rFonts w:ascii="Arial" w:hAnsi="Arial" w:cs="FrankRuehl"/>
          <w:b/>
          <w:bCs/>
          <w:sz w:val="28"/>
          <w:szCs w:val="28"/>
        </w:rPr>
      </w:pPr>
      <w:r>
        <w:rPr>
          <w:rFonts w:cs="FrankRuehl" w:ascii="Arial" w:hAnsi="Arial"/>
          <w:b/>
          <w:bCs/>
          <w:sz w:val="28"/>
          <w:szCs w:val="28"/>
          <w:rtl w:val="true"/>
        </w:rPr>
      </w:r>
    </w:p>
    <w:p>
      <w:pPr>
        <w:pStyle w:val="Header"/>
        <w:ind w:end="0"/>
        <w:jc w:val="center"/>
        <w:rPr>
          <w:rFonts w:cs="FrankRuehl"/>
          <w:sz w:val="28"/>
          <w:szCs w:val="28"/>
        </w:rPr>
      </w:pPr>
      <w:r>
        <w:rPr>
          <w:rFonts w:cs="FrankRueh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7897"/>
      </w:tblGrid>
      <w:tr>
        <w:trPr>
          <w:trHeight w:val="295" w:hRule="atLeast"/>
        </w:trPr>
        <w:tc>
          <w:tcPr>
            <w:tcW w:w="923" w:type="dxa"/>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rPr>
            </w:pPr>
            <w:r>
              <w:rPr>
                <w:rFonts w:ascii="Arial" w:hAnsi="Arial" w:cs="Arial"/>
                <w:b/>
                <w:b/>
                <w:bCs/>
                <w:rtl w:val="true"/>
              </w:rPr>
              <w:t>בפני</w:t>
            </w:r>
            <w:r>
              <w:rPr>
                <w:rFonts w:cs="Arial" w:ascii="Arial" w:hAnsi="Arial"/>
                <w:b/>
                <w:bCs/>
                <w:rtl w:val="true"/>
              </w:rPr>
              <w:t xml:space="preserve">: </w:t>
            </w:r>
          </w:p>
        </w:tc>
        <w:tc>
          <w:tcPr>
            <w:tcW w:w="7897" w:type="dxa"/>
            <w:tcBorders>
              <w:top w:val="single" w:sz="4" w:space="0" w:color="000000"/>
              <w:start w:val="single" w:sz="4" w:space="0" w:color="000000"/>
              <w:bottom w:val="single" w:sz="4" w:space="0" w:color="000000"/>
              <w:end w:val="single" w:sz="4" w:space="0" w:color="000000"/>
            </w:tcBorders>
          </w:tcPr>
          <w:p>
            <w:pPr>
              <w:pStyle w:val="Normal"/>
              <w:ind w:end="0"/>
              <w:jc w:val="start"/>
              <w:rPr>
                <w:rFonts w:ascii="Arial" w:hAnsi="Arial" w:cs="Arial"/>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ס</w:t>
            </w:r>
            <w:r>
              <w:rPr>
                <w:rFonts w:cs="Arial" w:ascii="Arial" w:hAnsi="Arial"/>
                <w:b/>
                <w:bCs/>
                <w:rtl w:val="true"/>
              </w:rPr>
              <w:t xml:space="preserve">. </w:t>
            </w:r>
            <w:r>
              <w:rPr>
                <w:rFonts w:ascii="Arial" w:hAnsi="Arial" w:cs="Arial"/>
                <w:b/>
                <w:b/>
                <w:bCs/>
                <w:rtl w:val="true"/>
              </w:rPr>
              <w:t>הנשיא ר</w:t>
            </w:r>
            <w:r>
              <w:rPr>
                <w:rFonts w:cs="Arial" w:ascii="Arial" w:hAnsi="Arial"/>
                <w:b/>
                <w:bCs/>
                <w:rtl w:val="true"/>
              </w:rPr>
              <w:t xml:space="preserve">. </w:t>
            </w:r>
            <w:r>
              <w:rPr>
                <w:rFonts w:ascii="Arial" w:hAnsi="Arial" w:cs="Arial"/>
                <w:b/>
                <w:b/>
                <w:bCs/>
                <w:rtl w:val="true"/>
              </w:rPr>
              <w:t>יפה</w:t>
            </w:r>
            <w:r>
              <w:rPr>
                <w:rFonts w:cs="Arial" w:ascii="Arial" w:hAnsi="Arial"/>
                <w:b/>
                <w:bCs/>
                <w:rtl w:val="true"/>
              </w:rPr>
              <w:t>-</w:t>
            </w:r>
            <w:r>
              <w:rPr>
                <w:rFonts w:ascii="Arial" w:hAnsi="Arial" w:cs="Arial"/>
                <w:b/>
                <w:b/>
                <w:bCs/>
                <w:rtl w:val="true"/>
              </w:rPr>
              <w:t>כ</w:t>
            </w:r>
            <w:r>
              <w:rPr>
                <w:rFonts w:cs="Arial" w:ascii="Arial" w:hAnsi="Arial"/>
                <w:b/>
                <w:bCs/>
                <w:rtl w:val="true"/>
              </w:rPr>
              <w:t>"</w:t>
            </w:r>
            <w:r>
              <w:rPr>
                <w:rFonts w:ascii="Arial" w:hAnsi="Arial" w:cs="Arial"/>
                <w:b/>
                <w:b/>
                <w:bCs/>
                <w:rtl w:val="true"/>
              </w:rPr>
              <w:t>ץ</w:t>
            </w:r>
            <w:r>
              <w:rPr>
                <w:rFonts w:cs="Arial" w:ascii="Arial" w:hAnsi="Arial"/>
                <w:b/>
                <w:bCs/>
                <w:rtl w:val="true"/>
              </w:rPr>
              <w:t xml:space="preserve">, </w:t>
            </w:r>
            <w:r>
              <w:rPr>
                <w:rFonts w:ascii="Arial" w:hAnsi="Arial" w:cs="Arial"/>
                <w:b/>
                <w:b/>
                <w:bCs/>
                <w:rtl w:val="true"/>
              </w:rPr>
              <w:t>אב</w:t>
            </w:r>
            <w:r>
              <w:rPr>
                <w:rFonts w:cs="Arial" w:ascii="Arial" w:hAnsi="Arial"/>
                <w:b/>
                <w:bCs/>
                <w:rtl w:val="true"/>
              </w:rPr>
              <w:t>"</w:t>
            </w:r>
            <w:r>
              <w:rPr>
                <w:rFonts w:ascii="Arial" w:hAnsi="Arial" w:cs="Arial"/>
                <w:b/>
                <w:b/>
                <w:bCs/>
                <w:rtl w:val="true"/>
              </w:rPr>
              <w:t>ד</w:t>
            </w:r>
            <w:r>
              <w:rPr>
                <w:rFonts w:ascii="Arial" w:hAnsi="Arial" w:cs="Arial"/>
                <w:rtl w:val="true"/>
              </w:rPr>
              <w:t xml:space="preserve"> </w:t>
            </w:r>
            <w:r>
              <w:rPr>
                <w:rFonts w:ascii="Arial" w:hAnsi="Arial" w:cs="Arial"/>
                <w:b/>
                <w:b/>
                <w:bCs/>
                <w:rtl w:val="true"/>
              </w:rPr>
              <w:t xml:space="preserve">                                              תפ</w:t>
            </w:r>
            <w:r>
              <w:rPr>
                <w:rFonts w:cs="Arial" w:ascii="Arial" w:hAnsi="Arial"/>
                <w:b/>
                <w:bCs/>
                <w:rtl w:val="true"/>
              </w:rPr>
              <w:t>"</w:t>
            </w:r>
            <w:r>
              <w:rPr>
                <w:rFonts w:ascii="Arial" w:hAnsi="Arial" w:cs="Arial"/>
                <w:b/>
                <w:b/>
                <w:bCs/>
                <w:rtl w:val="true"/>
              </w:rPr>
              <w:t xml:space="preserve">ח </w:t>
            </w:r>
            <w:r>
              <w:rPr>
                <w:rFonts w:cs="Arial" w:ascii="Arial" w:hAnsi="Arial"/>
                <w:b/>
                <w:bCs/>
              </w:rPr>
              <w:t>1103/06</w:t>
            </w:r>
          </w:p>
          <w:p>
            <w:pPr>
              <w:pStyle w:val="Normal"/>
              <w:ind w:end="0"/>
              <w:jc w:val="start"/>
              <w:rPr>
                <w:rFonts w:ascii="Arial" w:hAnsi="Arial" w:cs="Arial"/>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 א</w:t>
            </w:r>
            <w:r>
              <w:rPr>
                <w:rFonts w:cs="Arial" w:ascii="Arial" w:hAnsi="Arial"/>
                <w:b/>
                <w:bCs/>
                <w:rtl w:val="true"/>
              </w:rPr>
              <w:t xml:space="preserve">. </w:t>
            </w:r>
            <w:r>
              <w:rPr>
                <w:rFonts w:ascii="Arial" w:hAnsi="Arial" w:cs="Arial"/>
                <w:b/>
                <w:b/>
                <w:bCs/>
                <w:rtl w:val="true"/>
              </w:rPr>
              <w:t>ואגו</w:t>
            </w:r>
          </w:p>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השופט י</w:t>
            </w:r>
            <w:r>
              <w:rPr>
                <w:rFonts w:cs="Arial" w:ascii="Arial" w:hAnsi="Arial"/>
                <w:b/>
                <w:bCs/>
                <w:rtl w:val="true"/>
              </w:rPr>
              <w:t xml:space="preserve">. </w:t>
            </w:r>
            <w:r>
              <w:rPr>
                <w:rFonts w:ascii="Arial" w:hAnsi="Arial" w:cs="Arial"/>
                <w:b/>
                <w:b/>
                <w:bCs/>
                <w:rtl w:val="true"/>
              </w:rPr>
              <w:t>צלקובניק</w:t>
            </w:r>
          </w:p>
          <w:p>
            <w:pPr>
              <w:pStyle w:val="Normal"/>
              <w:ind w:end="0"/>
              <w:jc w:val="both"/>
              <w:rPr>
                <w:rFonts w:ascii="Arial" w:hAnsi="Arial" w:cs="Arial"/>
                <w:b/>
                <w:bCs/>
                <w:sz w:val="28"/>
                <w:szCs w:val="28"/>
              </w:rPr>
            </w:pPr>
            <w:r>
              <w:rPr>
                <w:rFonts w:cs="Arial" w:ascii="Arial" w:hAnsi="Arial"/>
                <w:b/>
                <w:bCs/>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בעניין</w:t>
            </w:r>
            <w:r>
              <w:rPr>
                <w:rFonts w:cs="Arial" w:ascii="Arial" w:hAnsi="Arial"/>
                <w:b/>
                <w:bCs/>
                <w:rtl w:val="true"/>
              </w:rPr>
              <w:t>:</w:t>
            </w:r>
          </w:p>
        </w:tc>
        <w:tc>
          <w:tcPr>
            <w:tcW w:w="4126" w:type="dxa"/>
            <w:tcBorders/>
          </w:tcPr>
          <w:p>
            <w:pPr>
              <w:pStyle w:val="Normal"/>
              <w:snapToGrid w:val="false"/>
              <w:ind w:end="0"/>
              <w:jc w:val="both"/>
              <w:rPr>
                <w:rFonts w:ascii="Arial" w:hAnsi="Arial" w:cs="Arial"/>
                <w:b/>
                <w:bCs/>
              </w:rPr>
            </w:pPr>
            <w:r>
              <w:rPr>
                <w:rFonts w:cs="Arial" w:ascii="Arial" w:hAnsi="Arial"/>
                <w:b/>
                <w:bCs/>
                <w:rtl w:val="true"/>
              </w:rPr>
            </w:r>
          </w:p>
          <w:p>
            <w:pPr>
              <w:pStyle w:val="Normal"/>
              <w:ind w:end="0"/>
              <w:jc w:val="start"/>
              <w:rPr>
                <w:rFonts w:ascii="Arial" w:hAnsi="Arial" w:cs="Arial"/>
                <w:b/>
                <w:bCs/>
              </w:rPr>
            </w:pPr>
            <w:r>
              <w:rPr>
                <w:rFonts w:ascii="Arial" w:hAnsi="Arial" w:cs="Arial"/>
                <w:b/>
                <w:b/>
                <w:bCs/>
                <w:rtl w:val="true"/>
              </w:rPr>
              <w:t>מדינת ישראל</w:t>
            </w:r>
            <w:r>
              <w:rPr>
                <w:rFonts w:cs="Arial" w:ascii="Arial" w:hAnsi="Arial"/>
                <w:b/>
                <w:bCs/>
                <w:rtl w:val="true"/>
              </w:rPr>
              <w:br/>
            </w: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מורן גז</w:t>
            </w:r>
            <w:r>
              <w:rPr>
                <w:rFonts w:cs="Arial" w:ascii="Arial" w:hAnsi="Arial"/>
                <w:b/>
                <w:bCs/>
                <w:rtl w:val="true"/>
              </w:rPr>
              <w:br/>
            </w:r>
          </w:p>
          <w:p>
            <w:pPr>
              <w:pStyle w:val="Normal"/>
              <w:ind w:end="0"/>
              <w:jc w:val="both"/>
              <w:rPr>
                <w:rFonts w:ascii="Arial" w:hAnsi="Arial" w:cs="Arial"/>
                <w:b/>
                <w:bCs/>
              </w:rPr>
            </w:pPr>
            <w:r>
              <w:rPr>
                <w:rFonts w:cs="Arial" w:ascii="Arial" w:hAnsi="Arial"/>
                <w:b/>
                <w:bCs/>
                <w:rtl w:val="true"/>
              </w:rPr>
            </w:r>
          </w:p>
        </w:tc>
        <w:tc>
          <w:tcPr>
            <w:tcW w:w="3771"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center"/>
              <w:rPr>
                <w:rFonts w:ascii="Arial" w:hAnsi="Arial" w:cs="Arial"/>
                <w:b/>
                <w:bCs/>
              </w:rPr>
            </w:pPr>
            <w:r>
              <w:rPr>
                <w:rFonts w:eastAsia="Arial" w:cs="Arial" w:ascii="Arial" w:hAnsi="Arial"/>
                <w:b/>
                <w:bCs/>
                <w:rtl w:val="true"/>
              </w:rPr>
              <w:t xml:space="preserve">                              </w:t>
            </w:r>
            <w:r>
              <w:rPr>
                <w:rFonts w:ascii="Arial" w:hAnsi="Arial" w:cs="Arial"/>
                <w:b/>
                <w:b/>
                <w:bCs/>
                <w:rtl w:val="true"/>
              </w:rPr>
              <w:t>המאשימה</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ind w:end="0"/>
              <w:jc w:val="both"/>
              <w:rPr>
                <w:rFonts w:ascii="Arial" w:hAnsi="Arial" w:cs="Arial"/>
                <w:b/>
                <w:bCs/>
              </w:rPr>
            </w:pPr>
            <w:r>
              <w:rPr>
                <w:rFonts w:ascii="Arial" w:hAnsi="Arial" w:cs="Arial"/>
                <w:b/>
                <w:b/>
                <w:bCs/>
                <w:rtl w:val="true"/>
              </w:rPr>
              <w:t xml:space="preserve">יאסר אבו חמד </w:t>
            </w:r>
          </w:p>
          <w:p>
            <w:pPr>
              <w:pStyle w:val="Normal"/>
              <w:ind w:end="0"/>
              <w:jc w:val="both"/>
              <w:rPr>
                <w:rFonts w:ascii="Arial" w:hAnsi="Arial" w:cs="Arial"/>
                <w:b/>
                <w:bCs/>
              </w:rPr>
            </w:pPr>
            <w:r>
              <w:rPr>
                <w:rFonts w:ascii="Arial" w:hAnsi="Arial" w:cs="Arial"/>
                <w:b/>
                <w:b/>
                <w:bCs/>
                <w:rtl w:val="true"/>
              </w:rPr>
              <w:t>על ידי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לאה צמל</w:t>
            </w:r>
          </w:p>
        </w:tc>
        <w:tc>
          <w:tcPr>
            <w:tcW w:w="3771" w:type="dxa"/>
            <w:tcBorders/>
          </w:tcPr>
          <w:p>
            <w:pPr>
              <w:pStyle w:val="Normal"/>
              <w:snapToGrid w:val="false"/>
              <w:ind w:end="0"/>
              <w:jc w:val="end"/>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rPr>
            </w:pPr>
            <w:r>
              <w:rPr>
                <w:rFonts w:cs="Arial" w:ascii="Arial" w:hAnsi="Arial"/>
                <w:rtl w:val="true"/>
              </w:rPr>
            </w:r>
          </w:p>
        </w:tc>
        <w:tc>
          <w:tcPr>
            <w:tcW w:w="4126" w:type="dxa"/>
            <w:tcBorders/>
          </w:tcPr>
          <w:p>
            <w:pPr>
              <w:pStyle w:val="Normal"/>
              <w:snapToGrid w:val="false"/>
              <w:ind w:end="0"/>
              <w:jc w:val="both"/>
              <w:rPr>
                <w:rFonts w:ascii="Arial" w:hAnsi="Arial" w:cs="Arial"/>
              </w:rPr>
            </w:pPr>
            <w:r>
              <w:rPr>
                <w:rFonts w:cs="Arial" w:ascii="Arial" w:hAnsi="Arial"/>
                <w:rtl w:val="true"/>
              </w:rPr>
            </w:r>
          </w:p>
        </w:tc>
        <w:tc>
          <w:tcPr>
            <w:tcW w:w="3771" w:type="dxa"/>
            <w:tcBorders/>
          </w:tcPr>
          <w:p>
            <w:pPr>
              <w:pStyle w:val="Normal"/>
              <w:ind w:end="0"/>
              <w:jc w:val="center"/>
              <w:rPr>
                <w:rFonts w:ascii="Arial" w:hAnsi="Arial" w:cs="Arial"/>
                <w:b/>
                <w:bCs/>
              </w:rPr>
            </w:pPr>
            <w:r>
              <w:rPr>
                <w:rFonts w:eastAsia="Arial" w:cs="Arial" w:ascii="Arial" w:hAnsi="Arial"/>
                <w:rtl w:val="true"/>
              </w:rPr>
              <w:t xml:space="preserve">                           </w:t>
            </w:r>
            <w:r>
              <w:rPr>
                <w:rFonts w:ascii="Arial" w:hAnsi="Arial" w:cs="Arial"/>
                <w:b/>
                <w:b/>
                <w:bCs/>
                <w:rtl w:val="true"/>
              </w:rPr>
              <w:t>הנאשם</w:t>
            </w:r>
          </w:p>
        </w:tc>
      </w:tr>
    </w:tbl>
    <w:p>
      <w:pPr>
        <w:pStyle w:val="Normal"/>
        <w:ind w:end="0"/>
        <w:jc w:val="start"/>
        <w:rPr>
          <w:rFonts w:ascii="Arial" w:hAnsi="Arial" w:cs="Arial"/>
        </w:rPr>
      </w:pPr>
      <w:r>
        <w:rPr>
          <w:rFonts w:cs="Arial" w:ascii="Arial" w:hAnsi="Arial"/>
          <w:rtl w:val="true"/>
        </w:rPr>
      </w:r>
      <w:bookmarkStart w:id="0" w:name="LawTable"/>
      <w:bookmarkStart w:id="1" w:name="LawTable"/>
      <w:bookmarkEnd w:id="1"/>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ascii="FrankRuehl" w:hAnsi="FrankRuehl" w:cs="FrankRuehl"/>
            <w:rtl w:val="true"/>
          </w:rPr>
          <w:t>פרק ו</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4">
        <w:r>
          <w:rPr>
            <w:rStyle w:val="Hyperlink"/>
            <w:rFonts w:cs="FrankRuehl" w:ascii="FrankRuehl" w:hAnsi="FrankRuehl"/>
          </w:rPr>
          <w:t>25</w:t>
        </w:r>
      </w:hyperlink>
      <w:r>
        <w:rPr>
          <w:rFonts w:cs="FrankRuehl" w:ascii="FrankRuehl" w:hAnsi="FrankRuehl"/>
          <w:color w:val="0000FF"/>
          <w:u w:val="single"/>
          <w:rtl w:val="true"/>
        </w:rPr>
        <w:t xml:space="preserve">, </w:t>
      </w:r>
      <w:hyperlink r:id="rId5">
        <w:r>
          <w:rPr>
            <w:rStyle w:val="Hyperlink"/>
            <w:rFonts w:cs="FrankRuehl" w:ascii="FrankRuehl" w:hAnsi="FrankRuehl"/>
          </w:rPr>
          <w:t>40</w:t>
        </w:r>
        <w:r>
          <w:rPr>
            <w:rStyle w:val="Hyperlink"/>
            <w:rFonts w:ascii="FrankRuehl" w:hAnsi="FrankRuehl" w:cs="FrankRuehl"/>
            <w:rtl w:val="true"/>
          </w:rPr>
          <w:t>ב</w:t>
        </w:r>
      </w:hyperlink>
      <w:r>
        <w:rPr>
          <w:rFonts w:cs="FrankRuehl" w:ascii="FrankRuehl" w:hAnsi="FrankRuehl"/>
          <w:color w:val="0000FF"/>
          <w:u w:val="single"/>
          <w:rtl w:val="true"/>
        </w:rPr>
        <w:t xml:space="preserve">, </w:t>
      </w:r>
      <w:hyperlink r:id="rId6">
        <w:r>
          <w:rPr>
            <w:rStyle w:val="Hyperlink"/>
            <w:rFonts w:cs="FrankRuehl" w:ascii="FrankRuehl" w:hAnsi="FrankRuehl"/>
          </w:rPr>
          <w:t>40</w:t>
        </w:r>
        <w:r>
          <w:rPr>
            <w:rStyle w:val="Hyperlink"/>
            <w:rFonts w:ascii="FrankRuehl" w:hAnsi="FrankRuehl" w:cs="FrankRuehl"/>
            <w:rtl w:val="true"/>
          </w:rPr>
          <w:t>ג</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7">
        <w:r>
          <w:rPr>
            <w:rStyle w:val="Hyperlink"/>
            <w:rFonts w:cs="FrankRuehl" w:ascii="FrankRuehl" w:hAnsi="FrankRuehl"/>
          </w:rPr>
          <w:t>114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8">
        <w:r>
          <w:rPr>
            <w:rStyle w:val="Hyperlink"/>
            <w:rFonts w:cs="FrankRuehl" w:ascii="FrankRuehl" w:hAnsi="FrankRuehl"/>
          </w:rPr>
          <w:t>143</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0">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1">
        <w:r>
          <w:rPr>
            <w:rStyle w:val="Hyperlink"/>
            <w:rFonts w:cs="FrankRuehl" w:ascii="FrankRuehl" w:hAnsi="FrankRuehl"/>
          </w:rPr>
          <w:t>305</w:t>
        </w:r>
        <w:r>
          <w:rPr>
            <w:rStyle w:val="Hyperlink"/>
            <w:rFonts w:cs="FrankRuehl" w:ascii="FrankRuehl" w:hAnsi="FrankRuehl"/>
            <w:rtl w:val="true"/>
          </w:rPr>
          <w:t>(</w:t>
        </w:r>
        <w:r>
          <w:rPr>
            <w:rStyle w:val="Hyperlink"/>
            <w:rFonts w:cs="FrankRuehl" w:ascii="FrankRuehl" w:hAnsi="FrankRuehl"/>
          </w:rPr>
          <w:t>1</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2">
        <w:r>
          <w:rPr>
            <w:rStyle w:val="Hyperlink"/>
            <w:rFonts w:cs="FrankRuehl" w:ascii="FrankRuehl" w:hAnsi="FrankRuehl"/>
          </w:rPr>
          <w:t>499</w:t>
        </w:r>
        <w:r>
          <w:rPr>
            <w:rStyle w:val="Hyperlink"/>
            <w:rFonts w:cs="FrankRuehl" w:ascii="FrankRuehl" w:hAnsi="FrankRuehl"/>
            <w:rtl w:val="true"/>
          </w:rPr>
          <w:t xml:space="preserve"> (</w:t>
        </w:r>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1</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13">
        <w:r>
          <w:rPr>
            <w:rStyle w:val="Hyperlink"/>
            <w:rFonts w:ascii="FrankRuehl" w:hAnsi="FrankRuehl" w:cs="FrankRuehl"/>
            <w:rtl w:val="true"/>
          </w:rPr>
          <w:t>א</w:t>
        </w:r>
        <w:r>
          <w:rPr>
            <w:rStyle w:val="Hyperlink"/>
            <w:rFonts w:cs="FrankRuehl" w:ascii="FrankRuehl" w:hAnsi="FrankRuehl"/>
            <w:rtl w:val="true"/>
          </w:rPr>
          <w:t>'</w:t>
        </w:r>
        <w:r>
          <w:rPr>
            <w:rStyle w:val="Hyperlink"/>
            <w:rFonts w:cs="FrankRuehl" w:ascii="FrankRuehl" w:hAnsi="FrankRuehl"/>
          </w:rPr>
          <w:t>1</w:t>
        </w:r>
      </w:hyperlink>
    </w:p>
    <w:p>
      <w:pPr>
        <w:pStyle w:val="Normal"/>
        <w:spacing w:lineRule="exact" w:line="240" w:before="0" w:after="120"/>
        <w:ind w:hanging="283" w:start="283" w:end="0"/>
        <w:jc w:val="both"/>
        <w:rPr>
          <w:rFonts w:ascii="FrankRuehl" w:hAnsi="FrankRuehl" w:cs="FrankRuehl"/>
          <w:color w:val="0000FF"/>
          <w:u w:val="single"/>
        </w:rPr>
      </w:pPr>
      <w:hyperlink r:id="rId14">
        <w:r>
          <w:rPr>
            <w:rStyle w:val="Hyperlink"/>
            <w:rFonts w:ascii="FrankRuehl" w:hAnsi="FrankRuehl" w:cs="FrankRuehl"/>
            <w:rtl w:val="true"/>
          </w:rPr>
          <w:t>פקודת מניעת טרור</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5">
        <w:r>
          <w:rPr>
            <w:rStyle w:val="Hyperlink"/>
            <w:rFonts w:cs="FrankRuehl" w:ascii="FrankRuehl" w:hAnsi="FrankRuehl"/>
          </w:rPr>
          <w:t>2</w:t>
        </w:r>
      </w:hyperlink>
      <w:r>
        <w:rPr>
          <w:rFonts w:cs="FrankRuehl" w:ascii="FrankRuehl" w:hAnsi="FrankRuehl"/>
          <w:color w:val="0000FF"/>
          <w:u w:val="single"/>
          <w:rtl w:val="true"/>
        </w:rPr>
        <w:t xml:space="preserve">, </w:t>
      </w:r>
      <w:hyperlink r:id="rId16">
        <w:r>
          <w:rPr>
            <w:rStyle w:val="Hyperlink"/>
            <w:rFonts w:cs="FrankRuehl" w:ascii="FrankRuehl" w:hAnsi="FrankRuehl"/>
          </w:rPr>
          <w:t>3</w:t>
        </w:r>
      </w:hyperlink>
    </w:p>
    <w:p>
      <w:pPr>
        <w:pStyle w:val="Normal"/>
        <w:spacing w:lineRule="exact" w:line="240" w:before="0" w:after="120"/>
        <w:ind w:hanging="283" w:start="283" w:end="0"/>
        <w:jc w:val="both"/>
        <w:rPr>
          <w:rFonts w:ascii="FrankRuehl" w:hAnsi="FrankRuehl" w:cs="FrankRuehl"/>
          <w:color w:val="0000FF"/>
          <w:u w:val="single"/>
        </w:rPr>
      </w:pPr>
      <w:hyperlink r:id="rId17">
        <w:r>
          <w:rPr>
            <w:rStyle w:val="Hyperlink"/>
            <w:rFonts w:ascii="FrankRuehl" w:hAnsi="FrankRuehl" w:cs="FrankRuehl"/>
            <w:rtl w:val="true"/>
          </w:rPr>
          <w:t xml:space="preserve">חוק למניעת הסתננות </w:t>
        </w:r>
        <w:r>
          <w:rPr>
            <w:rStyle w:val="Hyperlink"/>
            <w:rFonts w:cs="FrankRuehl" w:ascii="FrankRuehl" w:hAnsi="FrankRuehl"/>
            <w:rtl w:val="true"/>
          </w:rPr>
          <w:t>(</w:t>
        </w:r>
        <w:r>
          <w:rPr>
            <w:rStyle w:val="Hyperlink"/>
            <w:rFonts w:ascii="FrankRuehl" w:hAnsi="FrankRuehl" w:cs="FrankRuehl"/>
            <w:rtl w:val="true"/>
          </w:rPr>
          <w:t>עבירות ושיפוט</w:t>
        </w:r>
        <w:r>
          <w:rPr>
            <w:rStyle w:val="Hyperlink"/>
            <w:rFonts w:cs="FrankRuehl" w:ascii="FrankRuehl" w:hAnsi="FrankRuehl"/>
            <w:rtl w:val="true"/>
          </w:rPr>
          <w:t xml:space="preserve">), </w:t>
        </w:r>
        <w:r>
          <w:rPr>
            <w:rStyle w:val="Hyperlink"/>
            <w:rFonts w:ascii="FrankRuehl" w:hAnsi="FrankRuehl" w:cs="FrankRuehl"/>
            <w:rtl w:val="true"/>
          </w:rPr>
          <w:t>תשי</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w:t>
        </w:r>
        <w:r>
          <w:rPr>
            <w:rStyle w:val="Hyperlink"/>
            <w:rFonts w:cs="FrankRuehl" w:ascii="FrankRuehl" w:hAnsi="FrankRuehl"/>
          </w:rPr>
          <w:t>1954</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8">
        <w:r>
          <w:rPr>
            <w:rStyle w:val="Hyperlink"/>
            <w:rFonts w:cs="FrankRuehl" w:ascii="FrankRuehl" w:hAnsi="FrankRuehl"/>
          </w:rPr>
          <w:t>4</w:t>
        </w:r>
      </w:hyperlink>
      <w:r>
        <w:rPr>
          <w:rFonts w:cs="FrankRuehl" w:ascii="FrankRuehl" w:hAnsi="FrankRuehl"/>
          <w:color w:val="0000FF"/>
          <w:u w:val="single"/>
          <w:rtl w:val="true"/>
        </w:rPr>
        <w:t xml:space="preserve">, </w:t>
      </w:r>
      <w:hyperlink r:id="rId19">
        <w:r>
          <w:rPr>
            <w:rStyle w:val="Hyperlink"/>
            <w:rFonts w:cs="FrankRuehl" w:ascii="FrankRuehl" w:hAnsi="FrankRuehl"/>
          </w:rPr>
          <w:t>5</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start"/>
        <w:rPr>
          <w:rFonts w:ascii="Arial" w:hAnsi="Arial" w:cs="Arial"/>
        </w:rPr>
      </w:pPr>
      <w:r>
        <w:rPr>
          <w:rFonts w:cs="Arial" w:ascii="Arial" w:hAnsi="Arial"/>
          <w:rtl w:val="true"/>
        </w:rPr>
      </w:r>
      <w:bookmarkStart w:id="2" w:name="LawTable_End"/>
      <w:bookmarkStart w:id="3" w:name="LawTable_End"/>
      <w:bookmarkEnd w:id="3"/>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sz w:val="32"/>
                <w:szCs w:val="32"/>
                <w:u w:val="single"/>
              </w:rPr>
            </w:pPr>
            <w:bookmarkStart w:id="4" w:name="PsakDin"/>
            <w:r>
              <w:rPr>
                <w:rFonts w:ascii="Arial" w:hAnsi="Arial" w:cs="Arial"/>
                <w:b/>
                <w:b/>
                <w:bCs/>
                <w:sz w:val="32"/>
                <w:sz w:val="32"/>
                <w:szCs w:val="32"/>
                <w:u w:val="single"/>
                <w:rtl w:val="true"/>
              </w:rPr>
              <w:t>גזר דין</w:t>
            </w:r>
            <w:bookmarkEnd w:id="4"/>
          </w:p>
        </w:tc>
      </w:tr>
    </w:tbl>
    <w:p>
      <w:pPr>
        <w:pStyle w:val="Normal"/>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both"/>
        <w:rPr>
          <w:rFonts w:ascii="Arial" w:hAnsi="Arial" w:cs="Arial"/>
          <w:sz w:val="28"/>
          <w:szCs w:val="28"/>
        </w:rPr>
      </w:pPr>
      <w:r>
        <w:rPr>
          <w:rFonts w:cs="Arial" w:ascii="Arial" w:hAnsi="Arial"/>
          <w:sz w:val="28"/>
          <w:szCs w:val="28"/>
          <w:rtl w:val="true"/>
        </w:rPr>
      </w:r>
    </w:p>
    <w:p>
      <w:pPr>
        <w:pStyle w:val="Normal"/>
        <w:spacing w:lineRule="auto" w:line="360"/>
        <w:ind w:end="0"/>
        <w:jc w:val="both"/>
        <w:rPr>
          <w:rFonts w:ascii="Arial" w:hAnsi="Arial" w:cs="Arial"/>
        </w:rPr>
      </w:pPr>
      <w:bookmarkStart w:id="5" w:name="ABSTRACT_START"/>
      <w:bookmarkEnd w:id="5"/>
      <w:r>
        <w:rPr>
          <w:rFonts w:ascii="Arial" w:hAnsi="Arial" w:cs="Arial"/>
          <w:rtl w:val="true"/>
        </w:rPr>
        <w:t>הנאשם</w:t>
      </w:r>
      <w:r>
        <w:rPr>
          <w:rFonts w:cs="Arial" w:ascii="Arial" w:hAnsi="Arial"/>
          <w:rtl w:val="true"/>
        </w:rPr>
        <w:t xml:space="preserve">, </w:t>
      </w:r>
      <w:r>
        <w:rPr>
          <w:rFonts w:ascii="Arial" w:hAnsi="Arial" w:cs="Arial"/>
          <w:rtl w:val="true"/>
        </w:rPr>
        <w:t>תושב עזה</w:t>
      </w:r>
      <w:r>
        <w:rPr>
          <w:rFonts w:cs="Arial" w:ascii="Arial" w:hAnsi="Arial"/>
          <w:rtl w:val="true"/>
        </w:rPr>
        <w:t xml:space="preserve">, </w:t>
      </w:r>
      <w:r>
        <w:rPr>
          <w:rFonts w:ascii="Arial" w:hAnsi="Arial" w:cs="Arial"/>
          <w:rtl w:val="true"/>
        </w:rPr>
        <w:t xml:space="preserve">יליד </w:t>
      </w:r>
      <w:r>
        <w:rPr>
          <w:rFonts w:cs="Arial" w:ascii="Arial" w:hAnsi="Arial"/>
        </w:rPr>
        <w:t>1987</w:t>
      </w:r>
      <w:r>
        <w:rPr>
          <w:rFonts w:cs="Arial" w:ascii="Arial" w:hAnsi="Arial"/>
          <w:rtl w:val="true"/>
        </w:rPr>
        <w:t xml:space="preserve">, </w:t>
      </w:r>
      <w:r>
        <w:rPr>
          <w:rFonts w:ascii="Arial" w:hAnsi="Arial" w:cs="Arial"/>
          <w:rtl w:val="true"/>
        </w:rPr>
        <w:t>הורשע לאחר ניהול הוכחות</w:t>
      </w:r>
      <w:r>
        <w:rPr>
          <w:rFonts w:cs="Arial" w:ascii="Arial" w:hAnsi="Arial"/>
          <w:rtl w:val="true"/>
        </w:rPr>
        <w:t xml:space="preserve">, </w:t>
      </w:r>
      <w:r>
        <w:rPr>
          <w:rFonts w:ascii="Arial" w:hAnsi="Arial" w:cs="Arial"/>
          <w:rtl w:val="true"/>
        </w:rPr>
        <w:t>בשורה ארוכה של עבירות כנגד ביטחון המדינה</w:t>
      </w:r>
      <w:r>
        <w:rPr>
          <w:rFonts w:cs="Arial" w:ascii="Arial" w:hAnsi="Arial"/>
          <w:rtl w:val="true"/>
        </w:rPr>
        <w:t xml:space="preserve">, </w:t>
      </w:r>
      <w:r>
        <w:rPr>
          <w:rFonts w:ascii="Arial" w:hAnsi="Arial" w:cs="Arial"/>
          <w:rtl w:val="true"/>
        </w:rPr>
        <w:t>בגדרי עשרת אישומי כתב האישום</w:t>
      </w:r>
      <w:r>
        <w:rPr>
          <w:rFonts w:cs="Arial" w:ascii="Arial" w:hAnsi="Arial"/>
          <w:rtl w:val="true"/>
        </w:rPr>
        <w:t xml:space="preserve">. </w:t>
      </w:r>
      <w:r>
        <w:rPr>
          <w:rFonts w:ascii="Arial" w:hAnsi="Arial" w:cs="Arial"/>
          <w:rtl w:val="true"/>
        </w:rPr>
        <w:t>מעשי העבירה השונים התבצעו על ידי הנאשם במסגרת חברות בארגון הג</w:t>
      </w:r>
      <w:r>
        <w:rPr>
          <w:rFonts w:cs="Arial" w:ascii="Arial" w:hAnsi="Arial"/>
          <w:rtl w:val="true"/>
        </w:rPr>
        <w:t>'</w:t>
      </w:r>
      <w:r>
        <w:rPr>
          <w:rFonts w:ascii="Arial" w:hAnsi="Arial" w:cs="Arial"/>
          <w:rtl w:val="true"/>
        </w:rPr>
        <w:t>יהאד האסלאמי</w:t>
      </w:r>
      <w:r>
        <w:rPr>
          <w:rFonts w:cs="Arial" w:ascii="Arial" w:hAnsi="Arial"/>
          <w:rtl w:val="true"/>
        </w:rPr>
        <w:t xml:space="preserve">, </w:t>
      </w:r>
      <w:r>
        <w:rPr>
          <w:rFonts w:ascii="Arial" w:hAnsi="Arial" w:cs="Arial"/>
          <w:rtl w:val="true"/>
        </w:rPr>
        <w:t>שהוכרז זה מכבר כארגון טרוריסטי</w:t>
      </w:r>
      <w:r>
        <w:rPr>
          <w:rFonts w:cs="Arial" w:ascii="Arial" w:hAnsi="Arial"/>
          <w:rtl w:val="true"/>
        </w:rPr>
        <w:t xml:space="preserve">. </w:t>
      </w:r>
      <w:r>
        <w:rPr>
          <w:rFonts w:ascii="Arial" w:hAnsi="Arial" w:cs="Arial"/>
          <w:rtl w:val="true"/>
        </w:rPr>
        <w:t xml:space="preserve">הנאשם גויס לארגון במהלך שנת </w:t>
      </w:r>
      <w:r>
        <w:rPr>
          <w:rFonts w:cs="Arial" w:ascii="Arial" w:hAnsi="Arial"/>
        </w:rPr>
        <w:t>2000</w:t>
      </w:r>
      <w:r>
        <w:rPr>
          <w:rFonts w:cs="Arial" w:ascii="Arial" w:hAnsi="Arial"/>
          <w:rtl w:val="true"/>
        </w:rPr>
        <w:t xml:space="preserve"> </w:t>
      </w:r>
      <w:r>
        <w:rPr>
          <w:rFonts w:ascii="Arial" w:hAnsi="Arial" w:cs="Arial"/>
          <w:rtl w:val="true"/>
        </w:rPr>
        <w:t>ופעילותו השתרעה על פני מספר שנים</w:t>
      </w:r>
      <w:r>
        <w:rPr>
          <w:rFonts w:cs="Arial" w:ascii="Arial" w:hAnsi="Arial"/>
          <w:rtl w:val="true"/>
        </w:rPr>
        <w:t xml:space="preserve">, </w:t>
      </w:r>
      <w:r>
        <w:rPr>
          <w:rFonts w:ascii="Arial" w:hAnsi="Arial" w:cs="Arial"/>
          <w:rtl w:val="true"/>
        </w:rPr>
        <w:t xml:space="preserve">עד מעצרו ביום </w:t>
      </w:r>
      <w:r>
        <w:rPr>
          <w:rFonts w:cs="Arial" w:ascii="Arial" w:hAnsi="Arial"/>
        </w:rPr>
        <w:t>16.8.2006</w:t>
      </w:r>
      <w:r>
        <w:rPr>
          <w:rFonts w:cs="Arial" w:ascii="Arial" w:hAnsi="Arial"/>
          <w:rtl w:val="true"/>
        </w:rPr>
        <w:t xml:space="preserve">, </w:t>
      </w:r>
      <w:r>
        <w:rPr>
          <w:rFonts w:ascii="Arial" w:hAnsi="Arial" w:cs="Arial"/>
          <w:rtl w:val="true"/>
        </w:rPr>
        <w:t>לאחר שנפצע מירי של כוחות הצבא</w:t>
      </w:r>
      <w:r>
        <w:rPr>
          <w:rFonts w:cs="Arial" w:ascii="Arial" w:hAnsi="Arial"/>
          <w:rtl w:val="true"/>
        </w:rPr>
        <w:t xml:space="preserve">, </w:t>
      </w:r>
      <w:r>
        <w:rPr>
          <w:rFonts w:ascii="Arial" w:hAnsi="Arial" w:cs="Arial"/>
          <w:rtl w:val="true"/>
        </w:rPr>
        <w:t>במהלך הנחת מטען חבלה ליד גדר הגבול בעזה</w:t>
      </w:r>
      <w:r>
        <w:rPr>
          <w:rFonts w:cs="Arial" w:ascii="Arial" w:hAnsi="Arial"/>
          <w:rtl w:val="true"/>
        </w:rPr>
        <w:t xml:space="preserve">, </w:t>
      </w:r>
      <w:r>
        <w:rPr>
          <w:rFonts w:ascii="Arial" w:hAnsi="Arial" w:cs="Arial"/>
          <w:rtl w:val="true"/>
        </w:rPr>
        <w:t>יחד עם אדם נוסף שנהרג במהלך פעילות זו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bookmarkStart w:id="6" w:name="ABSTRACT_END"/>
      <w:bookmarkEnd w:id="6"/>
      <w:r>
        <w:rPr>
          <w:rFonts w:ascii="Arial" w:hAnsi="Arial" w:cs="Arial"/>
          <w:rtl w:val="true"/>
        </w:rPr>
        <w:t>כפי שתואר בהכרעת הדין</w:t>
      </w:r>
      <w:r>
        <w:rPr>
          <w:rFonts w:cs="Arial" w:ascii="Arial" w:hAnsi="Arial"/>
          <w:rtl w:val="true"/>
        </w:rPr>
        <w:t xml:space="preserve">, </w:t>
      </w:r>
      <w:r>
        <w:rPr>
          <w:rFonts w:ascii="Arial" w:hAnsi="Arial" w:cs="Arial"/>
          <w:rtl w:val="true"/>
        </w:rPr>
        <w:t>הלכה והסלימה פעילותו הטרוריסטית של הנאשם במהלך השנים</w:t>
      </w:r>
      <w:r>
        <w:rPr>
          <w:rFonts w:cs="Arial" w:ascii="Arial" w:hAnsi="Arial"/>
          <w:rtl w:val="true"/>
        </w:rPr>
        <w:t xml:space="preserve">. </w:t>
      </w:r>
      <w:r>
        <w:rPr>
          <w:rFonts w:ascii="Arial" w:hAnsi="Arial" w:cs="Arial"/>
          <w:rtl w:val="true"/>
        </w:rPr>
        <w:t>תחילה</w:t>
      </w:r>
      <w:r>
        <w:rPr>
          <w:rFonts w:cs="Arial" w:ascii="Arial" w:hAnsi="Arial"/>
          <w:rtl w:val="true"/>
        </w:rPr>
        <w:t xml:space="preserve">, </w:t>
      </w:r>
      <w:r>
        <w:rPr>
          <w:rFonts w:ascii="Arial" w:hAnsi="Arial" w:cs="Arial"/>
          <w:rtl w:val="true"/>
        </w:rPr>
        <w:t>בתקופת נערותו המוקדמת</w:t>
      </w:r>
      <w:r>
        <w:rPr>
          <w:rFonts w:cs="Arial" w:ascii="Arial" w:hAnsi="Arial"/>
          <w:rtl w:val="true"/>
        </w:rPr>
        <w:t xml:space="preserve">, </w:t>
      </w:r>
      <w:r>
        <w:rPr>
          <w:rFonts w:ascii="Arial" w:hAnsi="Arial" w:cs="Arial"/>
          <w:rtl w:val="true"/>
        </w:rPr>
        <w:t xml:space="preserve">עסק הנאשם בפעילות </w:t>
      </w:r>
      <w:r>
        <w:rPr>
          <w:rFonts w:cs="Arial" w:ascii="Arial" w:hAnsi="Arial"/>
          <w:rtl w:val="true"/>
        </w:rPr>
        <w:t>"</w:t>
      </w:r>
      <w:r>
        <w:rPr>
          <w:rFonts w:ascii="Arial" w:hAnsi="Arial" w:cs="Arial"/>
          <w:rtl w:val="true"/>
        </w:rPr>
        <w:t>שגרתית</w:t>
      </w:r>
      <w:r>
        <w:rPr>
          <w:rFonts w:cs="Arial" w:ascii="Arial" w:hAnsi="Arial"/>
          <w:rtl w:val="true"/>
        </w:rPr>
        <w:t xml:space="preserve">" </w:t>
      </w:r>
      <w:r>
        <w:rPr>
          <w:rFonts w:ascii="Arial" w:hAnsi="Arial" w:cs="Arial"/>
          <w:rtl w:val="true"/>
        </w:rPr>
        <w:t>של השתתפות בהפגנות וכנסים של הארגון</w:t>
      </w:r>
      <w:r>
        <w:rPr>
          <w:rFonts w:cs="Arial" w:ascii="Arial" w:hAnsi="Arial"/>
          <w:rtl w:val="true"/>
        </w:rPr>
        <w:t xml:space="preserve">, </w:t>
      </w:r>
      <w:r>
        <w:rPr>
          <w:rFonts w:ascii="Arial" w:hAnsi="Arial" w:cs="Arial"/>
          <w:rtl w:val="true"/>
        </w:rPr>
        <w:t xml:space="preserve">הדבקת כרוזים ותמונות של חללי הארגון </w:t>
      </w:r>
      <w:r>
        <w:rPr>
          <w:rFonts w:cs="Arial" w:ascii="Arial" w:hAnsi="Arial"/>
          <w:rtl w:val="true"/>
        </w:rPr>
        <w:t>(</w:t>
      </w:r>
      <w:r>
        <w:rPr>
          <w:rFonts w:ascii="Arial" w:hAnsi="Arial" w:cs="Arial"/>
          <w:b/>
          <w:b/>
          <w:bCs/>
          <w:rtl w:val="true"/>
        </w:rPr>
        <w:t>אישום ראשון</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השתתף הנאשם בחמש סדרות של אימונים צבאיים שכללו אימונים בכלי נשק</w:t>
      </w:r>
      <w:r>
        <w:rPr>
          <w:rFonts w:cs="Arial" w:ascii="Arial" w:hAnsi="Arial"/>
          <w:rtl w:val="true"/>
        </w:rPr>
        <w:t xml:space="preserve">, </w:t>
      </w:r>
      <w:r>
        <w:rPr>
          <w:rFonts w:ascii="Arial" w:hAnsi="Arial" w:cs="Arial"/>
          <w:rtl w:val="true"/>
        </w:rPr>
        <w:t xml:space="preserve">טילים והפעלת מטעני חבלה </w:t>
      </w:r>
      <w:r>
        <w:rPr>
          <w:rFonts w:cs="Arial" w:ascii="Arial" w:hAnsi="Arial"/>
          <w:rtl w:val="true"/>
        </w:rPr>
        <w:t>(</w:t>
      </w:r>
      <w:r>
        <w:rPr>
          <w:rFonts w:ascii="Arial" w:hAnsi="Arial" w:cs="Arial"/>
          <w:b/>
          <w:b/>
          <w:bCs/>
          <w:rtl w:val="true"/>
        </w:rPr>
        <w:t>אישום שני</w:t>
      </w:r>
      <w:r>
        <w:rPr>
          <w:rFonts w:cs="Arial" w:ascii="Arial" w:hAnsi="Arial"/>
          <w:rtl w:val="true"/>
        </w:rPr>
        <w:t xml:space="preserve">). </w:t>
      </w:r>
      <w:r>
        <w:rPr>
          <w:rFonts w:ascii="Arial" w:hAnsi="Arial" w:cs="Arial"/>
          <w:rtl w:val="true"/>
        </w:rPr>
        <w:t>הנאשם הצטרף לחוליה צבאית של הארגון</w:t>
      </w:r>
      <w:r>
        <w:rPr>
          <w:rFonts w:cs="Arial" w:ascii="Arial" w:hAnsi="Arial"/>
          <w:rtl w:val="true"/>
        </w:rPr>
        <w:t xml:space="preserve">, </w:t>
      </w:r>
      <w:r>
        <w:rPr>
          <w:rFonts w:ascii="Arial" w:hAnsi="Arial" w:cs="Arial"/>
          <w:rtl w:val="true"/>
        </w:rPr>
        <w:t>ואף עמד בראשה</w:t>
      </w:r>
      <w:r>
        <w:rPr>
          <w:rFonts w:cs="Arial" w:ascii="Arial" w:hAnsi="Arial"/>
          <w:rtl w:val="true"/>
        </w:rPr>
        <w:t xml:space="preserve">. </w:t>
      </w:r>
      <w:r>
        <w:rPr>
          <w:rFonts w:ascii="Arial" w:hAnsi="Arial" w:cs="Arial"/>
          <w:rtl w:val="true"/>
        </w:rPr>
        <w:t>לאחר חטיפת החייל גלעד שליט</w:t>
      </w:r>
      <w:r>
        <w:rPr>
          <w:rFonts w:cs="Arial" w:ascii="Arial" w:hAnsi="Arial"/>
          <w:rtl w:val="true"/>
        </w:rPr>
        <w:t xml:space="preserve">, </w:t>
      </w:r>
      <w:r>
        <w:rPr>
          <w:rFonts w:ascii="Arial" w:hAnsi="Arial" w:cs="Arial"/>
          <w:rtl w:val="true"/>
        </w:rPr>
        <w:t xml:space="preserve">ביום </w:t>
      </w:r>
      <w:r>
        <w:rPr>
          <w:rFonts w:cs="Arial" w:ascii="Arial" w:hAnsi="Arial"/>
        </w:rPr>
        <w:t>25.6.2006</w:t>
      </w:r>
      <w:r>
        <w:rPr>
          <w:rFonts w:cs="Arial" w:ascii="Arial" w:hAnsi="Arial"/>
          <w:rtl w:val="true"/>
        </w:rPr>
        <w:t xml:space="preserve">, </w:t>
      </w:r>
      <w:r>
        <w:rPr>
          <w:rFonts w:ascii="Arial" w:hAnsi="Arial" w:cs="Arial"/>
          <w:rtl w:val="true"/>
        </w:rPr>
        <w:t>תכננו הנאשם וחברי החוליה אחרים</w:t>
      </w:r>
      <w:r>
        <w:rPr>
          <w:rFonts w:cs="Arial" w:ascii="Arial" w:hAnsi="Arial"/>
          <w:rtl w:val="true"/>
        </w:rPr>
        <w:t xml:space="preserve">, </w:t>
      </w:r>
      <w:r>
        <w:rPr>
          <w:rFonts w:ascii="Arial" w:hAnsi="Arial" w:cs="Arial"/>
          <w:rtl w:val="true"/>
        </w:rPr>
        <w:t>שעסקו בפעולות שמירה והתרעה באזור הגבול</w:t>
      </w:r>
      <w:r>
        <w:rPr>
          <w:rFonts w:cs="Arial" w:ascii="Arial" w:hAnsi="Arial"/>
          <w:rtl w:val="true"/>
        </w:rPr>
        <w:t xml:space="preserve">, </w:t>
      </w:r>
      <w:r>
        <w:rPr>
          <w:rFonts w:ascii="Arial" w:hAnsi="Arial" w:cs="Arial"/>
          <w:rtl w:val="true"/>
        </w:rPr>
        <w:t>בין עזה לישראל</w:t>
      </w:r>
      <w:r>
        <w:rPr>
          <w:rFonts w:cs="Arial" w:ascii="Arial" w:hAnsi="Arial"/>
          <w:rtl w:val="true"/>
        </w:rPr>
        <w:t xml:space="preserve">, </w:t>
      </w:r>
      <w:r>
        <w:rPr>
          <w:rFonts w:ascii="Arial" w:hAnsi="Arial" w:cs="Arial"/>
          <w:rtl w:val="true"/>
        </w:rPr>
        <w:t>לירות לעבר חיילי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במטרה לגרום למותם</w:t>
      </w:r>
      <w:r>
        <w:rPr>
          <w:rFonts w:cs="Arial" w:ascii="Arial" w:hAnsi="Arial"/>
          <w:rtl w:val="true"/>
        </w:rPr>
        <w:t xml:space="preserve">. </w:t>
      </w:r>
      <w:r>
        <w:rPr>
          <w:rFonts w:ascii="Arial" w:hAnsi="Arial" w:cs="Arial"/>
          <w:rtl w:val="true"/>
        </w:rPr>
        <w:t xml:space="preserve">לצורך כך סופקו לנאשם וחבריו לחוליה כלי נשק ותחמושת על ידי פעיל הארגון </w:t>
      </w:r>
      <w:r>
        <w:rPr>
          <w:rFonts w:cs="Arial" w:ascii="Arial" w:hAnsi="Arial"/>
          <w:rtl w:val="true"/>
        </w:rPr>
        <w:t>(</w:t>
      </w:r>
      <w:r>
        <w:rPr>
          <w:rFonts w:ascii="Arial" w:hAnsi="Arial" w:cs="Arial"/>
          <w:b/>
          <w:b/>
          <w:bCs/>
          <w:rtl w:val="true"/>
        </w:rPr>
        <w:t>אישום שלישי</w:t>
      </w:r>
      <w:r>
        <w:rPr>
          <w:rFonts w:cs="Arial" w:ascii="Arial" w:hAnsi="Arial"/>
          <w:rtl w:val="true"/>
        </w:rPr>
        <w:t xml:space="preserve">); </w:t>
      </w:r>
      <w:r>
        <w:rPr>
          <w:rFonts w:ascii="Arial" w:hAnsi="Arial" w:cs="Arial"/>
          <w:rtl w:val="true"/>
        </w:rPr>
        <w:t xml:space="preserve">ביום </w:t>
      </w:r>
      <w:r>
        <w:rPr>
          <w:rFonts w:cs="Arial" w:ascii="Arial" w:hAnsi="Arial"/>
        </w:rPr>
        <w:t>12.8.2006</w:t>
      </w:r>
      <w:r>
        <w:rPr>
          <w:rFonts w:cs="Arial" w:ascii="Arial" w:hAnsi="Arial"/>
          <w:rtl w:val="true"/>
        </w:rPr>
        <w:t xml:space="preserve"> </w:t>
      </w:r>
      <w:r>
        <w:rPr>
          <w:rFonts w:ascii="Arial" w:hAnsi="Arial" w:cs="Arial"/>
          <w:rtl w:val="true"/>
        </w:rPr>
        <w:t>בשעת ערב</w:t>
      </w:r>
      <w:r>
        <w:rPr>
          <w:rFonts w:cs="Arial" w:ascii="Arial" w:hAnsi="Arial"/>
          <w:rtl w:val="true"/>
        </w:rPr>
        <w:t xml:space="preserve">, </w:t>
      </w:r>
      <w:r>
        <w:rPr>
          <w:rFonts w:ascii="Arial" w:hAnsi="Arial" w:cs="Arial"/>
          <w:rtl w:val="true"/>
        </w:rPr>
        <w:t>עסקו הנאשם וחבריו בשמירה מעל גג מסגד</w:t>
      </w:r>
      <w:r>
        <w:rPr>
          <w:rFonts w:cs="Arial" w:ascii="Arial" w:hAnsi="Arial"/>
          <w:rtl w:val="true"/>
        </w:rPr>
        <w:t xml:space="preserve">, </w:t>
      </w:r>
      <w:r>
        <w:rPr>
          <w:rFonts w:ascii="Arial" w:hAnsi="Arial" w:cs="Arial"/>
          <w:rtl w:val="true"/>
        </w:rPr>
        <w:t>במרחק של שלושה ק</w:t>
      </w:r>
      <w:r>
        <w:rPr>
          <w:rFonts w:cs="Arial" w:ascii="Arial" w:hAnsi="Arial"/>
          <w:rtl w:val="true"/>
        </w:rPr>
        <w:t>"</w:t>
      </w:r>
      <w:r>
        <w:rPr>
          <w:rFonts w:ascii="Arial" w:hAnsi="Arial" w:cs="Arial"/>
          <w:rtl w:val="true"/>
        </w:rPr>
        <w:t>מ מהגבול</w:t>
      </w:r>
      <w:r>
        <w:rPr>
          <w:rFonts w:cs="Arial" w:ascii="Arial" w:hAnsi="Arial"/>
          <w:rtl w:val="true"/>
        </w:rPr>
        <w:t xml:space="preserve">, </w:t>
      </w:r>
      <w:r>
        <w:rPr>
          <w:rFonts w:ascii="Arial" w:hAnsi="Arial" w:cs="Arial"/>
          <w:rtl w:val="true"/>
        </w:rPr>
        <w:t>כשהם חמושים</w:t>
      </w:r>
      <w:r>
        <w:rPr>
          <w:rFonts w:cs="Arial" w:ascii="Arial" w:hAnsi="Arial"/>
          <w:rtl w:val="true"/>
        </w:rPr>
        <w:t xml:space="preserve">. </w:t>
      </w:r>
      <w:r>
        <w:rPr>
          <w:rFonts w:ascii="Arial" w:hAnsi="Arial" w:cs="Arial"/>
          <w:rtl w:val="true"/>
        </w:rPr>
        <w:t>בעקבות דיווח שקיבל על התקרבות רכב צבאי</w:t>
      </w:r>
      <w:r>
        <w:rPr>
          <w:rFonts w:cs="Arial" w:ascii="Arial" w:hAnsi="Arial"/>
          <w:rtl w:val="true"/>
        </w:rPr>
        <w:t xml:space="preserve">, </w:t>
      </w:r>
      <w:r>
        <w:rPr>
          <w:rFonts w:ascii="Arial" w:hAnsi="Arial" w:cs="Arial"/>
          <w:rtl w:val="true"/>
        </w:rPr>
        <w:t xml:space="preserve">ירה הנאשם לעבר הרכב ארבע יריות ודיווח על פעילות זו לפעילי ארגון אחרים </w:t>
      </w:r>
      <w:r>
        <w:rPr>
          <w:rFonts w:cs="Arial" w:ascii="Arial" w:hAnsi="Arial"/>
          <w:rtl w:val="true"/>
        </w:rPr>
        <w:t>(</w:t>
      </w:r>
      <w:r>
        <w:rPr>
          <w:rFonts w:ascii="Arial" w:hAnsi="Arial" w:cs="Arial"/>
          <w:b/>
          <w:b/>
          <w:bCs/>
          <w:rtl w:val="true"/>
        </w:rPr>
        <w:t>אישום רביעי</w:t>
      </w:r>
      <w:r>
        <w:rPr>
          <w:rFonts w:cs="Arial" w:ascii="Arial" w:hAnsi="Arial"/>
          <w:rtl w:val="true"/>
        </w:rPr>
        <w:t xml:space="preserve">); </w:t>
      </w:r>
      <w:r>
        <w:rPr>
          <w:rFonts w:ascii="Arial" w:hAnsi="Arial" w:cs="Arial"/>
          <w:rtl w:val="true"/>
        </w:rPr>
        <w:t xml:space="preserve">למן חודש יולי </w:t>
      </w:r>
      <w:r>
        <w:rPr>
          <w:rFonts w:cs="Arial" w:ascii="Arial" w:hAnsi="Arial"/>
        </w:rPr>
        <w:t>2005</w:t>
      </w:r>
      <w:r>
        <w:rPr>
          <w:rFonts w:cs="Arial" w:ascii="Arial" w:hAnsi="Arial"/>
          <w:rtl w:val="true"/>
        </w:rPr>
        <w:t xml:space="preserve"> </w:t>
      </w:r>
      <w:r>
        <w:rPr>
          <w:rFonts w:ascii="Arial" w:hAnsi="Arial" w:cs="Arial"/>
          <w:rtl w:val="true"/>
        </w:rPr>
        <w:t xml:space="preserve">ועד חודש יולי </w:t>
      </w:r>
      <w:r>
        <w:rPr>
          <w:rFonts w:cs="Arial" w:ascii="Arial" w:hAnsi="Arial"/>
        </w:rPr>
        <w:t>2006</w:t>
      </w:r>
      <w:r>
        <w:rPr>
          <w:rFonts w:cs="Arial" w:ascii="Arial" w:hAnsi="Arial"/>
          <w:rtl w:val="true"/>
        </w:rPr>
        <w:t xml:space="preserve">, </w:t>
      </w:r>
      <w:r>
        <w:rPr>
          <w:rFonts w:ascii="Arial" w:hAnsi="Arial" w:cs="Arial"/>
          <w:rtl w:val="true"/>
        </w:rPr>
        <w:t>בחמישה אירועים שונים</w:t>
      </w:r>
      <w:r>
        <w:rPr>
          <w:rFonts w:cs="Arial" w:ascii="Arial" w:hAnsi="Arial"/>
          <w:rtl w:val="true"/>
        </w:rPr>
        <w:t xml:space="preserve">, </w:t>
      </w:r>
      <w:r>
        <w:rPr>
          <w:rFonts w:ascii="Arial" w:hAnsi="Arial" w:cs="Arial"/>
          <w:rtl w:val="true"/>
        </w:rPr>
        <w:t>היה הנאשם מעורב ישירות בירי של שישה טילים מסוגים שונים לעבר ישראל</w:t>
      </w:r>
      <w:r>
        <w:rPr>
          <w:rFonts w:cs="Arial" w:ascii="Arial" w:hAnsi="Arial"/>
          <w:rtl w:val="true"/>
        </w:rPr>
        <w:t xml:space="preserve">. </w:t>
      </w:r>
      <w:r>
        <w:rPr>
          <w:rFonts w:ascii="Arial" w:hAnsi="Arial" w:cs="Arial"/>
          <w:rtl w:val="true"/>
        </w:rPr>
        <w:t>על פי אמרות הנאשם נכשלו ארבעה מהשיגורים</w:t>
      </w:r>
      <w:r>
        <w:rPr>
          <w:rFonts w:cs="Arial" w:ascii="Arial" w:hAnsi="Arial"/>
          <w:rtl w:val="true"/>
        </w:rPr>
        <w:t xml:space="preserve">, </w:t>
      </w:r>
      <w:r>
        <w:rPr>
          <w:rFonts w:ascii="Arial" w:hAnsi="Arial" w:cs="Arial"/>
          <w:rtl w:val="true"/>
        </w:rPr>
        <w:t xml:space="preserve">ושני טילים נוספים נורו בהצלחה לעבר ישראל </w:t>
      </w:r>
      <w:r>
        <w:rPr>
          <w:rFonts w:cs="Arial" w:ascii="Arial" w:hAnsi="Arial"/>
          <w:rtl w:val="true"/>
        </w:rPr>
        <w:t>(</w:t>
      </w:r>
      <w:r>
        <w:rPr>
          <w:rFonts w:ascii="Arial" w:hAnsi="Arial" w:cs="Arial"/>
          <w:b/>
          <w:b/>
          <w:bCs/>
          <w:rtl w:val="true"/>
        </w:rPr>
        <w:t>אישומים חמישי</w:t>
      </w:r>
      <w:r>
        <w:rPr>
          <w:rFonts w:cs="Arial" w:ascii="Arial" w:hAnsi="Arial"/>
          <w:b/>
          <w:bCs/>
          <w:rtl w:val="true"/>
        </w:rPr>
        <w:t xml:space="preserve">, </w:t>
      </w:r>
      <w:r>
        <w:rPr>
          <w:rFonts w:ascii="Arial" w:hAnsi="Arial" w:cs="Arial"/>
          <w:b/>
          <w:b/>
          <w:bCs/>
          <w:rtl w:val="true"/>
        </w:rPr>
        <w:t>שישי</w:t>
      </w:r>
      <w:r>
        <w:rPr>
          <w:rFonts w:cs="Arial" w:ascii="Arial" w:hAnsi="Arial"/>
          <w:b/>
          <w:bCs/>
          <w:rtl w:val="true"/>
        </w:rPr>
        <w:t xml:space="preserve">, </w:t>
      </w:r>
      <w:r>
        <w:rPr>
          <w:rFonts w:ascii="Arial" w:hAnsi="Arial" w:cs="Arial"/>
          <w:b/>
          <w:b/>
          <w:bCs/>
          <w:rtl w:val="true"/>
        </w:rPr>
        <w:t>שביעי</w:t>
      </w:r>
      <w:r>
        <w:rPr>
          <w:rFonts w:cs="Arial" w:ascii="Arial" w:hAnsi="Arial"/>
          <w:b/>
          <w:bCs/>
          <w:rtl w:val="true"/>
        </w:rPr>
        <w:t xml:space="preserve">, </w:t>
      </w:r>
      <w:r>
        <w:rPr>
          <w:rFonts w:ascii="Arial" w:hAnsi="Arial" w:cs="Arial"/>
          <w:b/>
          <w:b/>
          <w:bCs/>
          <w:rtl w:val="true"/>
        </w:rPr>
        <w:t>שמיני</w:t>
      </w:r>
      <w:r>
        <w:rPr>
          <w:rFonts w:cs="Arial" w:ascii="Arial" w:hAnsi="Arial"/>
          <w:b/>
          <w:bCs/>
          <w:rtl w:val="true"/>
        </w:rPr>
        <w:t xml:space="preserve">, </w:t>
      </w:r>
      <w:r>
        <w:rPr>
          <w:rFonts w:ascii="Arial" w:hAnsi="Arial" w:cs="Arial"/>
          <w:b/>
          <w:b/>
          <w:bCs/>
          <w:rtl w:val="true"/>
        </w:rPr>
        <w:t>תשיעי</w:t>
      </w:r>
      <w:r>
        <w:rPr>
          <w:rFonts w:cs="Arial" w:ascii="Arial" w:hAnsi="Arial"/>
          <w:rtl w:val="true"/>
        </w:rPr>
        <w:t xml:space="preserve">); </w:t>
      </w:r>
      <w:r>
        <w:rPr>
          <w:rFonts w:ascii="Arial" w:hAnsi="Arial" w:cs="Arial"/>
          <w:rtl w:val="true"/>
        </w:rPr>
        <w:t xml:space="preserve">ביום </w:t>
      </w:r>
      <w:r>
        <w:rPr>
          <w:rFonts w:cs="Arial" w:ascii="Arial" w:hAnsi="Arial"/>
        </w:rPr>
        <w:t>9.8.2006</w:t>
      </w:r>
      <w:r>
        <w:rPr>
          <w:rFonts w:cs="Arial" w:ascii="Arial" w:hAnsi="Arial"/>
          <w:rtl w:val="true"/>
        </w:rPr>
        <w:t xml:space="preserve"> </w:t>
      </w:r>
      <w:r>
        <w:rPr>
          <w:rFonts w:ascii="Arial" w:hAnsi="Arial" w:cs="Arial"/>
          <w:rtl w:val="true"/>
        </w:rPr>
        <w:t>הועבר לרשות הנאשם על ידי אחד מפעילי הארגון</w:t>
      </w:r>
      <w:r>
        <w:rPr>
          <w:rFonts w:cs="Arial" w:ascii="Arial" w:hAnsi="Arial"/>
          <w:rtl w:val="true"/>
        </w:rPr>
        <w:t xml:space="preserve">, </w:t>
      </w:r>
      <w:r>
        <w:rPr>
          <w:rFonts w:ascii="Arial" w:hAnsi="Arial" w:cs="Arial"/>
          <w:rtl w:val="true"/>
        </w:rPr>
        <w:t xml:space="preserve">מטען חבלה במשקל של </w:t>
      </w:r>
      <w:r>
        <w:rPr>
          <w:rFonts w:cs="Arial" w:ascii="Arial" w:hAnsi="Arial"/>
        </w:rPr>
        <w:t>30-25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שנועד לפגיעה בחיילי צה</w:t>
      </w:r>
      <w:r>
        <w:rPr>
          <w:rFonts w:cs="Arial" w:ascii="Arial" w:hAnsi="Arial"/>
          <w:rtl w:val="true"/>
        </w:rPr>
        <w:t>"</w:t>
      </w:r>
      <w:r>
        <w:rPr>
          <w:rFonts w:ascii="Arial" w:hAnsi="Arial" w:cs="Arial"/>
          <w:rtl w:val="true"/>
        </w:rPr>
        <w:t>ל במקרה של כניסת הצבא לאיזור מגורי הנאשם</w:t>
      </w:r>
      <w:r>
        <w:rPr>
          <w:rFonts w:cs="Arial" w:ascii="Arial" w:hAnsi="Arial"/>
          <w:rtl w:val="true"/>
        </w:rPr>
        <w:t xml:space="preserve">. </w:t>
      </w:r>
      <w:r>
        <w:rPr>
          <w:rFonts w:ascii="Arial" w:hAnsi="Arial" w:cs="Arial"/>
          <w:rtl w:val="true"/>
        </w:rPr>
        <w:t xml:space="preserve">ביום </w:t>
      </w:r>
      <w:r>
        <w:rPr>
          <w:rFonts w:cs="Arial" w:ascii="Arial" w:hAnsi="Arial"/>
        </w:rPr>
        <w:t>15.8.2006</w:t>
      </w:r>
      <w:r>
        <w:rPr>
          <w:rFonts w:cs="Arial" w:ascii="Arial" w:hAnsi="Arial"/>
          <w:rtl w:val="true"/>
        </w:rPr>
        <w:t xml:space="preserve"> </w:t>
      </w:r>
      <w:r>
        <w:rPr>
          <w:rFonts w:ascii="Arial" w:hAnsi="Arial" w:cs="Arial"/>
          <w:rtl w:val="true"/>
        </w:rPr>
        <w:t>פנה הנאשם למיודעו</w:t>
      </w:r>
      <w:r>
        <w:rPr>
          <w:rFonts w:cs="Arial" w:ascii="Arial" w:hAnsi="Arial"/>
          <w:rtl w:val="true"/>
        </w:rPr>
        <w:t xml:space="preserve">, </w:t>
      </w:r>
      <w:r>
        <w:rPr>
          <w:rFonts w:ascii="Arial" w:hAnsi="Arial" w:cs="Arial"/>
          <w:rtl w:val="true"/>
        </w:rPr>
        <w:t>פעיל הארגון</w:t>
      </w:r>
      <w:r>
        <w:rPr>
          <w:rFonts w:cs="Arial" w:ascii="Arial" w:hAnsi="Arial"/>
          <w:rtl w:val="true"/>
        </w:rPr>
        <w:t xml:space="preserve">, </w:t>
      </w:r>
      <w:r>
        <w:rPr>
          <w:rFonts w:ascii="Arial" w:hAnsi="Arial" w:cs="Arial"/>
          <w:rtl w:val="true"/>
        </w:rPr>
        <w:t>מועתצם קדיח</w:t>
      </w:r>
      <w:r>
        <w:rPr>
          <w:rFonts w:cs="Arial" w:ascii="Arial" w:hAnsi="Arial"/>
          <w:rtl w:val="true"/>
        </w:rPr>
        <w:t xml:space="preserve">, </w:t>
      </w:r>
      <w:r>
        <w:rPr>
          <w:rFonts w:ascii="Arial" w:hAnsi="Arial" w:cs="Arial"/>
          <w:rtl w:val="true"/>
        </w:rPr>
        <w:t>כדי שיסייע לו בהנחת המטען באיזור הגבול</w:t>
      </w:r>
      <w:r>
        <w:rPr>
          <w:rFonts w:cs="Arial" w:ascii="Arial" w:hAnsi="Arial"/>
          <w:rtl w:val="true"/>
        </w:rPr>
        <w:t xml:space="preserve">, </w:t>
      </w:r>
      <w:r>
        <w:rPr>
          <w:rFonts w:ascii="Arial" w:hAnsi="Arial" w:cs="Arial"/>
          <w:rtl w:val="true"/>
        </w:rPr>
        <w:t>לצורך פגיעה ברכב צה</w:t>
      </w:r>
      <w:r>
        <w:rPr>
          <w:rFonts w:cs="Arial" w:ascii="Arial" w:hAnsi="Arial"/>
          <w:rtl w:val="true"/>
        </w:rPr>
        <w:t>"</w:t>
      </w:r>
      <w:r>
        <w:rPr>
          <w:rFonts w:ascii="Arial" w:hAnsi="Arial" w:cs="Arial"/>
          <w:rtl w:val="true"/>
        </w:rPr>
        <w:t>לי</w:t>
      </w:r>
      <w:r>
        <w:rPr>
          <w:rFonts w:cs="Arial" w:ascii="Arial" w:hAnsi="Arial"/>
          <w:rtl w:val="true"/>
        </w:rPr>
        <w:t xml:space="preserve">. </w:t>
      </w:r>
      <w:r>
        <w:rPr>
          <w:rFonts w:ascii="Arial" w:hAnsi="Arial" w:cs="Arial"/>
          <w:rtl w:val="true"/>
        </w:rPr>
        <w:t>מועתצם נשא את המטען בדרך אל הגבול</w:t>
      </w:r>
      <w:r>
        <w:rPr>
          <w:rFonts w:cs="Arial" w:ascii="Arial" w:hAnsi="Arial"/>
          <w:rtl w:val="true"/>
        </w:rPr>
        <w:t xml:space="preserve">, </w:t>
      </w:r>
      <w:r>
        <w:rPr>
          <w:rFonts w:ascii="Arial" w:hAnsi="Arial" w:cs="Arial"/>
          <w:rtl w:val="true"/>
        </w:rPr>
        <w:t>והנאשם נשא עימו את חוט המטען וסוללה</w:t>
      </w:r>
      <w:r>
        <w:rPr>
          <w:rFonts w:cs="Arial" w:ascii="Arial" w:hAnsi="Arial"/>
          <w:rtl w:val="true"/>
        </w:rPr>
        <w:t xml:space="preserve">. </w:t>
      </w:r>
      <w:r>
        <w:rPr>
          <w:rFonts w:ascii="Arial" w:hAnsi="Arial" w:cs="Arial"/>
          <w:rtl w:val="true"/>
        </w:rPr>
        <w:t>שניים נוספים מאנשי החוליה נותרו כגיבוי מאחור</w:t>
      </w:r>
      <w:r>
        <w:rPr>
          <w:rFonts w:cs="Arial" w:ascii="Arial" w:hAnsi="Arial"/>
          <w:rtl w:val="true"/>
        </w:rPr>
        <w:t xml:space="preserve">. </w:t>
      </w:r>
      <w:r>
        <w:rPr>
          <w:rFonts w:ascii="Arial" w:hAnsi="Arial" w:cs="Arial"/>
          <w:rtl w:val="true"/>
        </w:rPr>
        <w:t>עם ההגעה לגבול</w:t>
      </w:r>
      <w:r>
        <w:rPr>
          <w:rFonts w:cs="Arial" w:ascii="Arial" w:hAnsi="Arial"/>
          <w:rtl w:val="true"/>
        </w:rPr>
        <w:t xml:space="preserve">, </w:t>
      </w:r>
      <w:r>
        <w:rPr>
          <w:rFonts w:ascii="Arial" w:hAnsi="Arial" w:cs="Arial"/>
          <w:rtl w:val="true"/>
        </w:rPr>
        <w:t>הבחינו כוחות הצבא במעשה</w:t>
      </w:r>
      <w:r>
        <w:rPr>
          <w:rFonts w:cs="Arial" w:ascii="Arial" w:hAnsi="Arial"/>
          <w:rtl w:val="true"/>
        </w:rPr>
        <w:t xml:space="preserve">, </w:t>
      </w:r>
      <w:r>
        <w:rPr>
          <w:rFonts w:ascii="Arial" w:hAnsi="Arial" w:cs="Arial"/>
          <w:rtl w:val="true"/>
        </w:rPr>
        <w:t>ופתחו באש</w:t>
      </w:r>
      <w:r>
        <w:rPr>
          <w:rFonts w:cs="Arial" w:ascii="Arial" w:hAnsi="Arial"/>
          <w:rtl w:val="true"/>
        </w:rPr>
        <w:t xml:space="preserve">. </w:t>
      </w:r>
      <w:r>
        <w:rPr>
          <w:rFonts w:ascii="Arial" w:hAnsi="Arial" w:cs="Arial"/>
          <w:rtl w:val="true"/>
        </w:rPr>
        <w:t>מועתצם מצא את מותו</w:t>
      </w:r>
      <w:r>
        <w:rPr>
          <w:rFonts w:cs="Arial" w:ascii="Arial" w:hAnsi="Arial"/>
          <w:rtl w:val="true"/>
        </w:rPr>
        <w:t xml:space="preserve">, </w:t>
      </w:r>
      <w:r>
        <w:rPr>
          <w:rFonts w:ascii="Arial" w:hAnsi="Arial" w:cs="Arial"/>
          <w:rtl w:val="true"/>
        </w:rPr>
        <w:t>ואילו הנאשם שנפצע ברגלו עקב הירי</w:t>
      </w:r>
      <w:r>
        <w:rPr>
          <w:rFonts w:cs="Arial" w:ascii="Arial" w:hAnsi="Arial"/>
          <w:rtl w:val="true"/>
        </w:rPr>
        <w:t xml:space="preserve">, </w:t>
      </w:r>
      <w:r>
        <w:rPr>
          <w:rFonts w:ascii="Arial" w:hAnsi="Arial" w:cs="Arial"/>
          <w:rtl w:val="true"/>
        </w:rPr>
        <w:t>נעצר</w:t>
      </w:r>
      <w:r>
        <w:rPr>
          <w:rFonts w:cs="Arial" w:ascii="Arial" w:hAnsi="Arial"/>
          <w:rtl w:val="true"/>
        </w:rPr>
        <w:t xml:space="preserve">, </w:t>
      </w:r>
      <w:r>
        <w:rPr>
          <w:rFonts w:ascii="Arial" w:hAnsi="Arial" w:cs="Arial"/>
          <w:rtl w:val="true"/>
        </w:rPr>
        <w:t xml:space="preserve">נותח ברגלו בבית החולים </w:t>
      </w:r>
      <w:r>
        <w:rPr>
          <w:rFonts w:cs="Arial" w:ascii="Arial" w:hAnsi="Arial"/>
          <w:rtl w:val="true"/>
        </w:rPr>
        <w:t>'</w:t>
      </w:r>
      <w:r>
        <w:rPr>
          <w:rFonts w:ascii="Arial" w:hAnsi="Arial" w:cs="Arial"/>
          <w:rtl w:val="true"/>
        </w:rPr>
        <w:t>סורוקה</w:t>
      </w:r>
      <w:r>
        <w:rPr>
          <w:rFonts w:cs="Arial" w:ascii="Arial" w:hAnsi="Arial"/>
          <w:rtl w:val="true"/>
        </w:rPr>
        <w:t xml:space="preserve">', </w:t>
      </w:r>
      <w:r>
        <w:rPr>
          <w:rFonts w:ascii="Arial" w:hAnsi="Arial" w:cs="Arial"/>
          <w:rtl w:val="true"/>
        </w:rPr>
        <w:t>ולאחר מכן קיבל טיפול רפואי רצוף</w:t>
      </w:r>
      <w:r>
        <w:rPr>
          <w:rFonts w:cs="Arial" w:ascii="Arial" w:hAnsi="Arial"/>
          <w:rtl w:val="true"/>
        </w:rPr>
        <w:t xml:space="preserve">, </w:t>
      </w:r>
      <w:r>
        <w:rPr>
          <w:rFonts w:ascii="Arial" w:hAnsi="Arial" w:cs="Arial"/>
          <w:rtl w:val="true"/>
        </w:rPr>
        <w:t>עד החלמת הפציעה</w:t>
      </w:r>
      <w:r>
        <w:rPr>
          <w:rFonts w:cs="Arial" w:ascii="Arial" w:hAnsi="Arial"/>
          <w:rtl w:val="true"/>
        </w:rPr>
        <w:t xml:space="preserve">, </w:t>
      </w:r>
      <w:r>
        <w:rPr>
          <w:rFonts w:ascii="Arial" w:hAnsi="Arial" w:cs="Arial"/>
          <w:rtl w:val="true"/>
        </w:rPr>
        <w:t>במתקן הכליאה</w:t>
      </w:r>
      <w:r>
        <w:rPr>
          <w:rFonts w:cs="Arial" w:ascii="Arial" w:hAnsi="Arial"/>
          <w:rtl w:val="true"/>
        </w:rPr>
        <w:t xml:space="preserve">, </w:t>
      </w:r>
      <w:r>
        <w:rPr>
          <w:rFonts w:ascii="Arial" w:hAnsi="Arial" w:cs="Arial"/>
          <w:rtl w:val="true"/>
        </w:rPr>
        <w:t xml:space="preserve">כמפורט בהכרעת הדין </w:t>
      </w:r>
      <w:r>
        <w:rPr>
          <w:rFonts w:cs="Arial" w:ascii="Arial" w:hAnsi="Arial"/>
          <w:rtl w:val="true"/>
        </w:rPr>
        <w:t>(</w:t>
      </w:r>
      <w:r>
        <w:rPr>
          <w:rFonts w:ascii="Arial" w:hAnsi="Arial" w:cs="Arial"/>
          <w:b/>
          <w:b/>
          <w:bCs/>
          <w:rtl w:val="true"/>
        </w:rPr>
        <w:t>אישום עשירי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בעקבות המעשים המתוארים הורשע הנאשם</w:t>
      </w:r>
      <w:r>
        <w:rPr>
          <w:rFonts w:cs="Arial" w:ascii="Arial" w:hAnsi="Arial"/>
          <w:rtl w:val="true"/>
        </w:rPr>
        <w:t xml:space="preserve">, </w:t>
      </w:r>
      <w:r>
        <w:rPr>
          <w:rFonts w:ascii="Arial" w:hAnsi="Arial" w:cs="Arial"/>
          <w:rtl w:val="true"/>
        </w:rPr>
        <w:t xml:space="preserve">במסגרת </w:t>
      </w:r>
      <w:r>
        <w:rPr>
          <w:rFonts w:ascii="Arial" w:hAnsi="Arial" w:cs="Arial"/>
          <w:b/>
          <w:b/>
          <w:bCs/>
          <w:rtl w:val="true"/>
        </w:rPr>
        <w:t>האישום הראשון</w:t>
      </w:r>
      <w:r>
        <w:rPr>
          <w:rFonts w:cs="Arial" w:ascii="Arial" w:hAnsi="Arial"/>
          <w:rtl w:val="true"/>
        </w:rPr>
        <w:t xml:space="preserve">, </w:t>
      </w:r>
      <w:r>
        <w:rPr>
          <w:rFonts w:ascii="Arial" w:hAnsi="Arial" w:cs="Arial"/>
          <w:rtl w:val="true"/>
        </w:rPr>
        <w:t>בעבירות של מגע עם סוכן חוץ</w:t>
      </w:r>
      <w:r>
        <w:rPr>
          <w:rFonts w:cs="Arial" w:ascii="Arial" w:hAnsi="Arial"/>
          <w:rtl w:val="true"/>
        </w:rPr>
        <w:t xml:space="preserve">, </w:t>
      </w:r>
      <w:r>
        <w:rPr>
          <w:rFonts w:ascii="Arial" w:hAnsi="Arial" w:cs="Arial"/>
          <w:rtl w:val="true"/>
        </w:rPr>
        <w:t xml:space="preserve">לפי </w:t>
      </w:r>
      <w:hyperlink r:id="rId20">
        <w:r>
          <w:rPr>
            <w:rStyle w:val="Hyperlink"/>
            <w:rFonts w:ascii="Arial" w:hAnsi="Arial" w:cs="Arial"/>
            <w:rtl w:val="true"/>
          </w:rPr>
          <w:t xml:space="preserve">סעיף </w:t>
        </w:r>
        <w:r>
          <w:rPr>
            <w:rStyle w:val="Hyperlink"/>
            <w:rFonts w:cs="Arial" w:ascii="Arial" w:hAnsi="Arial"/>
          </w:rPr>
          <w:t>114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 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w:t>
      </w:r>
      <w:r>
        <w:rPr>
          <w:rFonts w:ascii="Arial" w:hAnsi="Arial" w:cs="Arial"/>
          <w:rtl w:val="true"/>
        </w:rPr>
        <w:t>החוק</w:t>
      </w:r>
      <w:r>
        <w:rPr>
          <w:rFonts w:cs="Arial" w:ascii="Arial" w:hAnsi="Arial"/>
          <w:rtl w:val="true"/>
        </w:rPr>
        <w:t xml:space="preserve">"); </w:t>
      </w:r>
      <w:r>
        <w:rPr>
          <w:rFonts w:ascii="Arial" w:hAnsi="Arial" w:cs="Arial"/>
          <w:rtl w:val="true"/>
        </w:rPr>
        <w:t xml:space="preserve">חברות בארגון טרוריסטי לפי </w:t>
      </w:r>
      <w:hyperlink r:id="rId21">
        <w:r>
          <w:rPr>
            <w:rStyle w:val="Hyperlink"/>
            <w:rFonts w:ascii="Arial" w:hAnsi="Arial" w:cs="Arial"/>
            <w:rtl w:val="true"/>
          </w:rPr>
          <w:t xml:space="preserve">סעיף </w:t>
        </w:r>
        <w:r>
          <w:rPr>
            <w:rStyle w:val="Hyperlink"/>
            <w:rFonts w:cs="Arial" w:ascii="Arial" w:hAnsi="Arial"/>
          </w:rPr>
          <w:t>3</w:t>
        </w:r>
      </w:hyperlink>
      <w:r>
        <w:rPr>
          <w:rFonts w:cs="Arial" w:ascii="Arial" w:hAnsi="Arial"/>
          <w:rtl w:val="true"/>
        </w:rPr>
        <w:t xml:space="preserve"> </w:t>
      </w:r>
      <w:r>
        <w:rPr>
          <w:rFonts w:ascii="Arial" w:hAnsi="Arial" w:cs="Arial"/>
          <w:rtl w:val="true"/>
        </w:rPr>
        <w:t>לפקודת מניעת טרור</w:t>
      </w:r>
      <w:r>
        <w:rPr>
          <w:rFonts w:cs="Arial" w:ascii="Arial" w:hAnsi="Arial"/>
          <w:rtl w:val="true"/>
        </w:rPr>
        <w:t xml:space="preserve">, </w:t>
      </w:r>
      <w:r>
        <w:rPr>
          <w:rFonts w:ascii="Arial" w:hAnsi="Arial" w:cs="Arial"/>
          <w:rtl w:val="true"/>
        </w:rPr>
        <w:t>תש</w:t>
      </w:r>
      <w:r>
        <w:rPr>
          <w:rFonts w:cs="Arial" w:ascii="Arial" w:hAnsi="Arial"/>
          <w:rtl w:val="true"/>
        </w:rPr>
        <w:t>"</w:t>
      </w:r>
      <w:r>
        <w:rPr>
          <w:rFonts w:ascii="Arial" w:hAnsi="Arial" w:cs="Arial"/>
          <w:rtl w:val="true"/>
        </w:rPr>
        <w:t xml:space="preserve">ח – </w:t>
      </w:r>
      <w:r>
        <w:rPr>
          <w:rFonts w:cs="Arial" w:ascii="Arial" w:hAnsi="Arial"/>
        </w:rPr>
        <w:t>1948</w:t>
      </w:r>
      <w:r>
        <w:rPr>
          <w:rFonts w:cs="Arial" w:ascii="Arial" w:hAnsi="Arial"/>
          <w:rtl w:val="true"/>
        </w:rPr>
        <w:t xml:space="preserve"> (</w:t>
      </w:r>
      <w:r>
        <w:rPr>
          <w:rFonts w:ascii="Arial" w:hAnsi="Arial" w:cs="Arial"/>
          <w:rtl w:val="true"/>
        </w:rPr>
        <w:t>להלן</w:t>
      </w:r>
      <w:r>
        <w:rPr>
          <w:rFonts w:cs="Arial" w:ascii="Arial" w:hAnsi="Arial"/>
          <w:rtl w:val="true"/>
        </w:rPr>
        <w:t>:"</w:t>
      </w:r>
      <w:r>
        <w:rPr>
          <w:rFonts w:ascii="Arial" w:hAnsi="Arial" w:cs="Arial"/>
          <w:rtl w:val="true"/>
        </w:rPr>
        <w:t>הפקודה</w:t>
      </w:r>
      <w:r>
        <w:rPr>
          <w:rFonts w:cs="Arial" w:ascii="Arial" w:hAnsi="Arial"/>
          <w:rtl w:val="true"/>
        </w:rPr>
        <w:t xml:space="preserve">"), </w:t>
      </w:r>
      <w:r>
        <w:rPr>
          <w:rFonts w:ascii="Arial" w:hAnsi="Arial" w:cs="Arial"/>
          <w:rtl w:val="true"/>
        </w:rPr>
        <w:t>פעילות בארגון טרוריסטי</w:t>
      </w:r>
      <w:r>
        <w:rPr>
          <w:rFonts w:cs="Arial" w:ascii="Arial" w:hAnsi="Arial"/>
          <w:rtl w:val="true"/>
        </w:rPr>
        <w:t xml:space="preserve">, </w:t>
      </w:r>
      <w:r>
        <w:rPr>
          <w:rFonts w:ascii="Arial" w:hAnsi="Arial" w:cs="Arial"/>
          <w:rtl w:val="true"/>
        </w:rPr>
        <w:t xml:space="preserve">לפי </w:t>
      </w:r>
      <w:hyperlink r:id="rId22">
        <w:r>
          <w:rPr>
            <w:rStyle w:val="Hyperlink"/>
            <w:rFonts w:ascii="Arial" w:hAnsi="Arial" w:cs="Arial"/>
            <w:rtl w:val="true"/>
          </w:rPr>
          <w:t xml:space="preserve">סעיף </w:t>
        </w:r>
        <w:r>
          <w:rPr>
            <w:rStyle w:val="Hyperlink"/>
            <w:rFonts w:cs="Arial" w:ascii="Arial" w:hAnsi="Arial"/>
          </w:rPr>
          <w:t>2</w:t>
        </w:r>
      </w:hyperlink>
      <w:r>
        <w:rPr>
          <w:rFonts w:cs="Arial" w:ascii="Arial" w:hAnsi="Arial"/>
          <w:rtl w:val="true"/>
        </w:rPr>
        <w:t xml:space="preserve"> </w:t>
      </w:r>
      <w:r>
        <w:rPr>
          <w:rFonts w:ascii="Arial" w:hAnsi="Arial" w:cs="Arial"/>
          <w:rtl w:val="true"/>
        </w:rPr>
        <w:t>לפקודה</w:t>
      </w:r>
      <w:r>
        <w:rPr>
          <w:rFonts w:cs="Arial" w:ascii="Arial" w:hAnsi="Arial"/>
          <w:rtl w:val="true"/>
        </w:rPr>
        <w:t xml:space="preserve">; </w:t>
      </w:r>
      <w:r>
        <w:rPr>
          <w:rFonts w:ascii="Arial" w:hAnsi="Arial" w:cs="Arial"/>
          <w:rtl w:val="true"/>
        </w:rPr>
        <w:t xml:space="preserve">במסגרת </w:t>
      </w:r>
      <w:r>
        <w:rPr>
          <w:rFonts w:ascii="Arial" w:hAnsi="Arial" w:cs="Arial"/>
          <w:b/>
          <w:b/>
          <w:bCs/>
          <w:rtl w:val="true"/>
        </w:rPr>
        <w:t>האישום השני</w:t>
      </w:r>
      <w:r>
        <w:rPr>
          <w:rFonts w:ascii="Arial" w:hAnsi="Arial" w:cs="Arial"/>
          <w:rtl w:val="true"/>
        </w:rPr>
        <w:t xml:space="preserve"> הורשע הנאשם בעבירות של קשירת קשר לפשע</w:t>
      </w:r>
      <w:r>
        <w:rPr>
          <w:rFonts w:cs="Arial" w:ascii="Arial" w:hAnsi="Arial"/>
          <w:rtl w:val="true"/>
        </w:rPr>
        <w:t xml:space="preserve">, </w:t>
      </w:r>
      <w:r>
        <w:rPr>
          <w:rFonts w:ascii="Arial" w:hAnsi="Arial" w:cs="Arial"/>
          <w:rtl w:val="true"/>
        </w:rPr>
        <w:t xml:space="preserve">לפי </w:t>
      </w:r>
      <w:hyperlink r:id="rId23">
        <w:r>
          <w:rPr>
            <w:rStyle w:val="Hyperlink"/>
            <w:rFonts w:ascii="Arial" w:hAnsi="Arial" w:cs="Arial"/>
            <w:rtl w:val="true"/>
          </w:rPr>
          <w:t xml:space="preserve">סעיף </w:t>
        </w:r>
        <w:r>
          <w:rPr>
            <w:rStyle w:val="Hyperlink"/>
            <w:rFonts w:cs="Arial" w:ascii="Arial" w:hAnsi="Arial"/>
          </w:rPr>
          <w:t>499</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אימונים צבאיים אסורים לפי </w:t>
      </w:r>
      <w:hyperlink r:id="rId24">
        <w:r>
          <w:rPr>
            <w:rStyle w:val="Hyperlink"/>
            <w:rFonts w:ascii="Arial" w:hAnsi="Arial" w:cs="Arial"/>
            <w:rtl w:val="true"/>
          </w:rPr>
          <w:t xml:space="preserve">סעיף </w:t>
        </w:r>
        <w:r>
          <w:rPr>
            <w:rStyle w:val="Hyperlink"/>
            <w:rFonts w:cs="Arial" w:ascii="Arial" w:hAnsi="Arial"/>
          </w:rPr>
          <w:t>143</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נשק</w:t>
      </w:r>
      <w:r>
        <w:rPr>
          <w:rFonts w:cs="Arial" w:ascii="Arial" w:hAnsi="Arial"/>
          <w:rtl w:val="true"/>
        </w:rPr>
        <w:t xml:space="preserve">) </w:t>
      </w:r>
      <w:r>
        <w:rPr>
          <w:rFonts w:ascii="Arial" w:hAnsi="Arial" w:cs="Arial"/>
          <w:rtl w:val="true"/>
        </w:rPr>
        <w:t xml:space="preserve">לפי </w:t>
      </w:r>
      <w:hyperlink r:id="rId25">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לחוק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תחמושת</w:t>
      </w:r>
      <w:r>
        <w:rPr>
          <w:rFonts w:cs="Arial" w:ascii="Arial" w:hAnsi="Arial"/>
          <w:rtl w:val="true"/>
        </w:rPr>
        <w:t xml:space="preserve">) </w:t>
      </w:r>
      <w:r>
        <w:rPr>
          <w:rFonts w:ascii="Arial" w:hAnsi="Arial" w:cs="Arial"/>
          <w:rtl w:val="true"/>
        </w:rPr>
        <w:t xml:space="preserve">לפי </w:t>
      </w:r>
      <w:hyperlink r:id="rId26">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סיפא לחוק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נשק</w:t>
      </w:r>
      <w:r>
        <w:rPr>
          <w:rFonts w:cs="Arial" w:ascii="Arial" w:hAnsi="Arial"/>
          <w:rtl w:val="true"/>
        </w:rPr>
        <w:t xml:space="preserve">), </w:t>
      </w:r>
      <w:r>
        <w:rPr>
          <w:rFonts w:ascii="Arial" w:hAnsi="Arial" w:cs="Arial"/>
          <w:rtl w:val="true"/>
        </w:rPr>
        <w:t xml:space="preserve">לפי </w:t>
      </w:r>
      <w:hyperlink r:id="rId27">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במסגרת </w:t>
      </w:r>
      <w:r>
        <w:rPr>
          <w:rFonts w:ascii="Arial" w:hAnsi="Arial" w:cs="Arial"/>
          <w:b/>
          <w:b/>
          <w:bCs/>
          <w:rtl w:val="true"/>
        </w:rPr>
        <w:t>האישום השלישי</w:t>
      </w:r>
      <w:r>
        <w:rPr>
          <w:rFonts w:ascii="Arial" w:hAnsi="Arial" w:cs="Arial"/>
          <w:rtl w:val="true"/>
        </w:rPr>
        <w:t xml:space="preserve"> הורשע הנאשם בעבירות של קשירת קשר לפשע</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נשק</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תחמושת</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נשק</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תחמושת</w:t>
      </w:r>
      <w:r>
        <w:rPr>
          <w:rFonts w:cs="Arial" w:ascii="Arial" w:hAnsi="Arial"/>
          <w:rtl w:val="true"/>
        </w:rPr>
        <w:t xml:space="preserve">); </w:t>
      </w:r>
      <w:r>
        <w:rPr>
          <w:rFonts w:ascii="Arial" w:hAnsi="Arial" w:cs="Arial"/>
          <w:rtl w:val="true"/>
        </w:rPr>
        <w:t>פעילות בארגון טרוריסטי</w:t>
      </w:r>
      <w:r>
        <w:rPr>
          <w:rFonts w:cs="Arial" w:ascii="Arial" w:hAnsi="Arial"/>
          <w:rtl w:val="true"/>
        </w:rPr>
        <w:t xml:space="preserve">; </w:t>
      </w:r>
      <w:r>
        <w:rPr>
          <w:rFonts w:ascii="Arial" w:hAnsi="Arial" w:cs="Arial"/>
          <w:rtl w:val="true"/>
        </w:rPr>
        <w:t>במסגרת כל אחד מ</w:t>
      </w:r>
      <w:r>
        <w:rPr>
          <w:rFonts w:ascii="Arial" w:hAnsi="Arial" w:cs="Arial"/>
          <w:b/>
          <w:b/>
          <w:bCs/>
          <w:rtl w:val="true"/>
        </w:rPr>
        <w:t>האישומים הרביעי</w:t>
      </w:r>
      <w:r>
        <w:rPr>
          <w:rFonts w:cs="Arial" w:ascii="Arial" w:hAnsi="Arial"/>
          <w:b/>
          <w:bCs/>
          <w:rtl w:val="true"/>
        </w:rPr>
        <w:t xml:space="preserve">, </w:t>
      </w:r>
      <w:r>
        <w:rPr>
          <w:rFonts w:ascii="Arial" w:hAnsi="Arial" w:cs="Arial"/>
          <w:b/>
          <w:b/>
          <w:bCs/>
          <w:rtl w:val="true"/>
        </w:rPr>
        <w:t>החמישי</w:t>
      </w:r>
      <w:r>
        <w:rPr>
          <w:rFonts w:cs="Arial" w:ascii="Arial" w:hAnsi="Arial"/>
          <w:b/>
          <w:bCs/>
          <w:rtl w:val="true"/>
        </w:rPr>
        <w:t xml:space="preserve">, </w:t>
      </w:r>
      <w:r>
        <w:rPr>
          <w:rFonts w:ascii="Arial" w:hAnsi="Arial" w:cs="Arial"/>
          <w:b/>
          <w:b/>
          <w:bCs/>
          <w:rtl w:val="true"/>
        </w:rPr>
        <w:t>השישי</w:t>
      </w:r>
      <w:r>
        <w:rPr>
          <w:rFonts w:cs="Arial" w:ascii="Arial" w:hAnsi="Arial"/>
          <w:b/>
          <w:bCs/>
          <w:rtl w:val="true"/>
        </w:rPr>
        <w:t xml:space="preserve">, </w:t>
      </w:r>
      <w:r>
        <w:rPr>
          <w:rFonts w:ascii="Arial" w:hAnsi="Arial" w:cs="Arial"/>
          <w:b/>
          <w:b/>
          <w:bCs/>
          <w:rtl w:val="true"/>
        </w:rPr>
        <w:t>השביעי</w:t>
      </w:r>
      <w:r>
        <w:rPr>
          <w:rFonts w:cs="Arial" w:ascii="Arial" w:hAnsi="Arial"/>
          <w:b/>
          <w:bCs/>
          <w:rtl w:val="true"/>
        </w:rPr>
        <w:t xml:space="preserve">, </w:t>
      </w:r>
      <w:r>
        <w:rPr>
          <w:rFonts w:ascii="Arial" w:hAnsi="Arial" w:cs="Arial"/>
          <w:b/>
          <w:b/>
          <w:bCs/>
          <w:rtl w:val="true"/>
        </w:rPr>
        <w:t>השמיני והתשיעי</w:t>
      </w:r>
      <w:r>
        <w:rPr>
          <w:rFonts w:cs="Arial" w:ascii="Arial" w:hAnsi="Arial"/>
          <w:b/>
          <w:bCs/>
          <w:rtl w:val="true"/>
        </w:rPr>
        <w:t xml:space="preserve">, </w:t>
      </w:r>
      <w:r>
        <w:rPr>
          <w:rFonts w:ascii="Arial" w:hAnsi="Arial" w:cs="Arial"/>
          <w:rtl w:val="true"/>
        </w:rPr>
        <w:t>הורשע הנאשם בעבירות של ניסיון לרצח</w:t>
      </w:r>
      <w:r>
        <w:rPr>
          <w:rFonts w:cs="Arial" w:ascii="Arial" w:hAnsi="Arial"/>
          <w:rtl w:val="true"/>
        </w:rPr>
        <w:t xml:space="preserve">, </w:t>
      </w:r>
      <w:r>
        <w:rPr>
          <w:rFonts w:ascii="Arial" w:hAnsi="Arial" w:cs="Arial"/>
          <w:rtl w:val="true"/>
        </w:rPr>
        <w:t xml:space="preserve">לפי </w:t>
      </w:r>
      <w:hyperlink r:id="rId28">
        <w:r>
          <w:rPr>
            <w:rStyle w:val="Hyperlink"/>
            <w:rFonts w:ascii="Arial" w:hAnsi="Arial" w:cs="Arial"/>
            <w:rtl w:val="true"/>
          </w:rPr>
          <w:t xml:space="preserve">סעיף </w:t>
        </w:r>
        <w:r>
          <w:rPr>
            <w:rStyle w:val="Hyperlink"/>
            <w:rFonts w:cs="Arial" w:ascii="Arial" w:hAnsi="Arial"/>
          </w:rPr>
          <w:t>305</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וחברות בארגון טרוריסטי</w:t>
      </w:r>
      <w:r>
        <w:rPr>
          <w:rFonts w:cs="Arial" w:ascii="Arial" w:hAnsi="Arial"/>
          <w:rtl w:val="true"/>
        </w:rPr>
        <w:t xml:space="preserve">. </w:t>
      </w:r>
      <w:r>
        <w:rPr>
          <w:rFonts w:ascii="Arial" w:hAnsi="Arial" w:cs="Arial"/>
          <w:rtl w:val="true"/>
        </w:rPr>
        <w:t xml:space="preserve">בנוסף הורשע בעבירות של קשירת קשר לפשע </w:t>
      </w:r>
      <w:r>
        <w:rPr>
          <w:rFonts w:cs="Arial" w:ascii="Arial" w:hAnsi="Arial"/>
          <w:rtl w:val="true"/>
        </w:rPr>
        <w:t>(</w:t>
      </w:r>
      <w:r>
        <w:rPr>
          <w:rFonts w:ascii="Arial" w:hAnsi="Arial" w:cs="Arial"/>
          <w:rtl w:val="true"/>
        </w:rPr>
        <w:t>פרטי אישום חמישי ותשיעי</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נשק</w:t>
      </w:r>
      <w:r>
        <w:rPr>
          <w:rFonts w:cs="Arial" w:ascii="Arial" w:hAnsi="Arial"/>
          <w:rtl w:val="true"/>
        </w:rPr>
        <w:t>) (</w:t>
      </w:r>
      <w:r>
        <w:rPr>
          <w:rFonts w:ascii="Arial" w:hAnsi="Arial" w:cs="Arial"/>
          <w:rtl w:val="true"/>
        </w:rPr>
        <w:t>פרטי אישום חמישי ושישי</w:t>
      </w:r>
      <w:r>
        <w:rPr>
          <w:rFonts w:cs="Arial" w:ascii="Arial" w:hAnsi="Arial"/>
          <w:rtl w:val="true"/>
        </w:rPr>
        <w:t xml:space="preserve">); </w:t>
      </w:r>
      <w:r>
        <w:rPr>
          <w:rFonts w:ascii="Arial" w:hAnsi="Arial" w:cs="Arial"/>
          <w:rtl w:val="true"/>
        </w:rPr>
        <w:t xml:space="preserve">במסגרת </w:t>
      </w:r>
      <w:r>
        <w:rPr>
          <w:rFonts w:ascii="Arial" w:hAnsi="Arial" w:cs="Arial"/>
          <w:b/>
          <w:b/>
          <w:bCs/>
          <w:rtl w:val="true"/>
        </w:rPr>
        <w:t>האישום העשירי</w:t>
      </w:r>
      <w:r>
        <w:rPr>
          <w:rFonts w:ascii="Arial" w:hAnsi="Arial" w:cs="Arial"/>
          <w:rtl w:val="true"/>
        </w:rPr>
        <w:t xml:space="preserve"> הורשע הנאשם בעבירות של קשירת קשר לפשע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ניסיון לרצח</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החזקת נשק</w:t>
      </w:r>
      <w:r>
        <w:rPr>
          <w:rFonts w:cs="Arial" w:ascii="Arial" w:hAnsi="Arial"/>
          <w:rtl w:val="true"/>
        </w:rPr>
        <w:t xml:space="preserve">); </w:t>
      </w:r>
      <w:r>
        <w:rPr>
          <w:rFonts w:ascii="Arial" w:hAnsi="Arial" w:cs="Arial"/>
          <w:rtl w:val="true"/>
        </w:rPr>
        <w:t xml:space="preserve">עבירות נשק </w:t>
      </w:r>
      <w:r>
        <w:rPr>
          <w:rFonts w:cs="Arial" w:ascii="Arial" w:hAnsi="Arial"/>
          <w:rtl w:val="true"/>
        </w:rPr>
        <w:t>(</w:t>
      </w:r>
      <w:r>
        <w:rPr>
          <w:rFonts w:ascii="Arial" w:hAnsi="Arial" w:cs="Arial"/>
          <w:rtl w:val="true"/>
        </w:rPr>
        <w:t>נשיאת נשק</w:t>
      </w:r>
      <w:r>
        <w:rPr>
          <w:rFonts w:cs="Arial" w:ascii="Arial" w:hAnsi="Arial"/>
          <w:rtl w:val="true"/>
        </w:rPr>
        <w:t xml:space="preserve">); </w:t>
      </w:r>
      <w:r>
        <w:rPr>
          <w:rFonts w:ascii="Arial" w:hAnsi="Arial" w:cs="Arial"/>
          <w:rtl w:val="true"/>
        </w:rPr>
        <w:t>פעילות בארגון טרוריסטי</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עוד יש לציין</w:t>
      </w:r>
      <w:r>
        <w:rPr>
          <w:rFonts w:cs="Arial" w:ascii="Arial" w:hAnsi="Arial"/>
          <w:rtl w:val="true"/>
        </w:rPr>
        <w:t xml:space="preserve">, </w:t>
      </w:r>
      <w:r>
        <w:rPr>
          <w:rFonts w:ascii="Arial" w:hAnsi="Arial" w:cs="Arial"/>
          <w:rtl w:val="true"/>
        </w:rPr>
        <w:t>כי במסגרת האישום העשירי</w:t>
      </w:r>
      <w:r>
        <w:rPr>
          <w:rFonts w:cs="Arial" w:ascii="Arial" w:hAnsi="Arial"/>
          <w:rtl w:val="true"/>
        </w:rPr>
        <w:t xml:space="preserve">, </w:t>
      </w:r>
      <w:r>
        <w:rPr>
          <w:rFonts w:ascii="Arial" w:hAnsi="Arial" w:cs="Arial"/>
          <w:rtl w:val="true"/>
        </w:rPr>
        <w:t xml:space="preserve">הנאשם זוכה מעבירות של ניסיון להסתננות מזוינת לפי </w:t>
      </w:r>
      <w:hyperlink r:id="rId29">
        <w:r>
          <w:rPr>
            <w:rStyle w:val="Hyperlink"/>
            <w:rFonts w:ascii="Arial" w:hAnsi="Arial" w:cs="Arial"/>
            <w:rtl w:val="true"/>
          </w:rPr>
          <w:t xml:space="preserve">סעיף </w:t>
        </w:r>
        <w:r>
          <w:rPr>
            <w:rStyle w:val="Hyperlink"/>
            <w:rFonts w:cs="Arial" w:ascii="Arial" w:hAnsi="Arial"/>
          </w:rPr>
          <w:t>4</w:t>
        </w:r>
      </w:hyperlink>
      <w:r>
        <w:rPr>
          <w:rFonts w:cs="Arial" w:ascii="Arial" w:hAnsi="Arial"/>
          <w:rtl w:val="true"/>
        </w:rPr>
        <w:t xml:space="preserve"> </w:t>
      </w:r>
      <w:r>
        <w:rPr>
          <w:rFonts w:ascii="Arial" w:hAnsi="Arial" w:cs="Arial"/>
          <w:rtl w:val="true"/>
        </w:rPr>
        <w:t xml:space="preserve">לחוק למניעת הסתננות </w:t>
      </w:r>
      <w:r>
        <w:rPr>
          <w:rFonts w:cs="Arial" w:ascii="Arial" w:hAnsi="Arial"/>
          <w:rtl w:val="true"/>
        </w:rPr>
        <w:t>(</w:t>
      </w:r>
      <w:r>
        <w:rPr>
          <w:rFonts w:ascii="Arial" w:hAnsi="Arial" w:cs="Arial"/>
          <w:rtl w:val="true"/>
        </w:rPr>
        <w:t>עבירות ושיפוט</w:t>
      </w:r>
      <w:r>
        <w:rPr>
          <w:rFonts w:cs="Arial" w:ascii="Arial" w:hAnsi="Arial"/>
          <w:rtl w:val="true"/>
        </w:rPr>
        <w:t xml:space="preserve">) </w:t>
      </w:r>
      <w:r>
        <w:rPr>
          <w:rFonts w:ascii="Arial" w:hAnsi="Arial" w:cs="Arial"/>
          <w:rtl w:val="true"/>
        </w:rPr>
        <w:t>תשי</w:t>
      </w:r>
      <w:r>
        <w:rPr>
          <w:rFonts w:cs="Arial" w:ascii="Arial" w:hAnsi="Arial"/>
          <w:rtl w:val="true"/>
        </w:rPr>
        <w:t>"</w:t>
      </w:r>
      <w:r>
        <w:rPr>
          <w:rFonts w:ascii="Arial" w:hAnsi="Arial" w:cs="Arial"/>
          <w:rtl w:val="true"/>
        </w:rPr>
        <w:t xml:space="preserve">ד – </w:t>
      </w:r>
      <w:r>
        <w:rPr>
          <w:rFonts w:cs="Arial" w:ascii="Arial" w:hAnsi="Arial"/>
        </w:rPr>
        <w:t>1954</w:t>
      </w:r>
      <w:r>
        <w:rPr>
          <w:rFonts w:cs="Arial" w:ascii="Arial" w:hAnsi="Arial"/>
          <w:rtl w:val="true"/>
        </w:rPr>
        <w:t xml:space="preserve"> </w:t>
      </w:r>
      <w:r>
        <w:rPr>
          <w:rFonts w:ascii="Arial" w:hAnsi="Arial" w:cs="Arial"/>
          <w:rtl w:val="true"/>
        </w:rPr>
        <w:t xml:space="preserve">בצירוף </w:t>
      </w:r>
      <w:hyperlink r:id="rId30">
        <w:r>
          <w:rPr>
            <w:rStyle w:val="Hyperlink"/>
            <w:rFonts w:ascii="Arial" w:hAnsi="Arial" w:cs="Arial"/>
            <w:rtl w:val="true"/>
          </w:rPr>
          <w:t xml:space="preserve">סעיף </w:t>
        </w:r>
        <w:r>
          <w:rPr>
            <w:rStyle w:val="Hyperlink"/>
            <w:rFonts w:cs="Arial" w:ascii="Arial" w:hAnsi="Arial"/>
          </w:rPr>
          <w:t>25</w:t>
        </w:r>
      </w:hyperlink>
      <w:r>
        <w:rPr>
          <w:rFonts w:cs="Arial" w:ascii="Arial" w:hAnsi="Arial"/>
          <w:rtl w:val="true"/>
        </w:rPr>
        <w:t xml:space="preserve"> </w:t>
      </w:r>
      <w:r>
        <w:rPr>
          <w:rFonts w:ascii="Arial" w:hAnsi="Arial" w:cs="Arial"/>
          <w:rtl w:val="true"/>
        </w:rPr>
        <w:t>לחוק וניסיון לביצוע פשע על ידי מסתנן</w:t>
      </w:r>
      <w:r>
        <w:rPr>
          <w:rFonts w:cs="Arial" w:ascii="Arial" w:hAnsi="Arial"/>
          <w:rtl w:val="true"/>
        </w:rPr>
        <w:t xml:space="preserve">, </w:t>
      </w:r>
      <w:r>
        <w:rPr>
          <w:rFonts w:ascii="Arial" w:hAnsi="Arial" w:cs="Arial"/>
          <w:rtl w:val="true"/>
        </w:rPr>
        <w:t xml:space="preserve">לפי </w:t>
      </w:r>
      <w:hyperlink r:id="rId31">
        <w:r>
          <w:rPr>
            <w:rStyle w:val="Hyperlink"/>
            <w:rFonts w:ascii="Arial" w:hAnsi="Arial" w:cs="Arial"/>
            <w:rtl w:val="true"/>
          </w:rPr>
          <w:t xml:space="preserve">סעיף </w:t>
        </w:r>
        <w:r>
          <w:rPr>
            <w:rStyle w:val="Hyperlink"/>
            <w:rFonts w:cs="Arial" w:ascii="Arial" w:hAnsi="Arial"/>
          </w:rPr>
          <w:t>5</w:t>
        </w:r>
      </w:hyperlink>
      <w:r>
        <w:rPr>
          <w:rFonts w:cs="Arial" w:ascii="Arial" w:hAnsi="Arial"/>
          <w:rtl w:val="true"/>
        </w:rPr>
        <w:t xml:space="preserve"> </w:t>
      </w:r>
      <w:r>
        <w:rPr>
          <w:rFonts w:ascii="Arial" w:hAnsi="Arial" w:cs="Arial"/>
          <w:rtl w:val="true"/>
        </w:rPr>
        <w:t>לחוק למניעת הסתננות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עמדה בטיעוניה על החומרה העולה מהיקף ומשך פעילותו של הנאשם עד מעצרו</w:t>
      </w:r>
      <w:r>
        <w:rPr>
          <w:rFonts w:cs="Arial" w:ascii="Arial" w:hAnsi="Arial"/>
          <w:rtl w:val="true"/>
        </w:rPr>
        <w:t xml:space="preserve">, </w:t>
      </w:r>
      <w:r>
        <w:rPr>
          <w:rFonts w:ascii="Arial" w:hAnsi="Arial" w:cs="Arial"/>
          <w:rtl w:val="true"/>
        </w:rPr>
        <w:t>שלא פסקה גם משהנאשם התבגר וניתן היה בידו לעמוד על משמעות מעשיו</w:t>
      </w:r>
      <w:r>
        <w:rPr>
          <w:rFonts w:cs="Arial" w:ascii="Arial" w:hAnsi="Arial"/>
          <w:rtl w:val="true"/>
        </w:rPr>
        <w:t xml:space="preserve">. </w:t>
      </w:r>
      <w:r>
        <w:rPr>
          <w:rFonts w:ascii="Arial" w:hAnsi="Arial" w:cs="Arial"/>
          <w:rtl w:val="true"/>
        </w:rPr>
        <w:t>נוכח ריבוי המעשים</w:t>
      </w:r>
      <w:r>
        <w:rPr>
          <w:rFonts w:cs="Arial" w:ascii="Arial" w:hAnsi="Arial"/>
          <w:rtl w:val="true"/>
        </w:rPr>
        <w:t xml:space="preserve">, </w:t>
      </w:r>
      <w:r>
        <w:rPr>
          <w:rFonts w:ascii="Arial" w:hAnsi="Arial" w:cs="Arial"/>
          <w:rtl w:val="true"/>
        </w:rPr>
        <w:t>שתכליתם הייתה לגרום לפגיעה ללא הבחנה בחיילים ואזרחים</w:t>
      </w:r>
      <w:r>
        <w:rPr>
          <w:rFonts w:cs="Arial" w:ascii="Arial" w:hAnsi="Arial"/>
          <w:rtl w:val="true"/>
        </w:rPr>
        <w:t xml:space="preserve">, </w:t>
      </w:r>
      <w:r>
        <w:rPr>
          <w:rFonts w:ascii="Arial" w:hAnsi="Arial" w:cs="Arial"/>
          <w:rtl w:val="true"/>
        </w:rPr>
        <w:t>סבורה המאשימה כי יש להטיל בגינם של המעשים השונים</w:t>
      </w:r>
      <w:r>
        <w:rPr>
          <w:rFonts w:cs="Arial" w:ascii="Arial" w:hAnsi="Arial"/>
          <w:rtl w:val="true"/>
        </w:rPr>
        <w:t xml:space="preserve">, </w:t>
      </w:r>
      <w:r>
        <w:rPr>
          <w:rFonts w:ascii="Arial" w:hAnsi="Arial" w:cs="Arial"/>
          <w:rtl w:val="true"/>
        </w:rPr>
        <w:t>עונשי מאסר כבדים ונפרדים</w:t>
      </w:r>
      <w:r>
        <w:rPr>
          <w:rFonts w:cs="Arial" w:ascii="Arial" w:hAnsi="Arial"/>
          <w:rtl w:val="true"/>
        </w:rPr>
        <w:t xml:space="preserve">, </w:t>
      </w:r>
      <w:r>
        <w:rPr>
          <w:rFonts w:ascii="Arial" w:hAnsi="Arial" w:cs="Arial"/>
          <w:rtl w:val="true"/>
        </w:rPr>
        <w:t>שיצטברו זה לזה</w:t>
      </w:r>
      <w:r>
        <w:rPr>
          <w:rFonts w:cs="Arial" w:ascii="Arial" w:hAnsi="Arial"/>
          <w:rtl w:val="true"/>
        </w:rPr>
        <w:t xml:space="preserve">. </w:t>
      </w:r>
      <w:r>
        <w:rPr>
          <w:rFonts w:ascii="Arial" w:hAnsi="Arial" w:cs="Arial"/>
          <w:rtl w:val="true"/>
        </w:rPr>
        <w:t>העונש הכולל יביא לידי ביטוי את החומרה שבמעשיו הסדרתיים של הנאשם</w:t>
      </w:r>
      <w:r>
        <w:rPr>
          <w:rFonts w:cs="Arial" w:ascii="Arial" w:hAnsi="Arial"/>
          <w:rtl w:val="true"/>
        </w:rPr>
        <w:t xml:space="preserve">, </w:t>
      </w:r>
      <w:r>
        <w:rPr>
          <w:rFonts w:ascii="Arial" w:hAnsi="Arial" w:cs="Arial"/>
          <w:rtl w:val="true"/>
        </w:rPr>
        <w:t>העובדה האקראית</w:t>
      </w:r>
      <w:r>
        <w:rPr>
          <w:rFonts w:cs="Arial" w:ascii="Arial" w:hAnsi="Arial"/>
          <w:rtl w:val="true"/>
        </w:rPr>
        <w:t xml:space="preserve">, </w:t>
      </w:r>
      <w:r>
        <w:rPr>
          <w:rFonts w:ascii="Arial" w:hAnsi="Arial" w:cs="Arial"/>
          <w:rtl w:val="true"/>
        </w:rPr>
        <w:t>שלא הייתה תלוייה ברצון הנאשם</w:t>
      </w:r>
      <w:r>
        <w:rPr>
          <w:rFonts w:cs="Arial" w:ascii="Arial" w:hAnsi="Arial"/>
          <w:rtl w:val="true"/>
        </w:rPr>
        <w:t xml:space="preserve">, </w:t>
      </w:r>
      <w:r>
        <w:rPr>
          <w:rFonts w:ascii="Arial" w:hAnsi="Arial" w:cs="Arial"/>
          <w:rtl w:val="true"/>
        </w:rPr>
        <w:t>בכך שלא אירעו פגיעות בנפש</w:t>
      </w:r>
      <w:r>
        <w:rPr>
          <w:rFonts w:cs="Arial" w:ascii="Arial" w:hAnsi="Arial"/>
          <w:rtl w:val="true"/>
        </w:rPr>
        <w:t xml:space="preserve">, </w:t>
      </w:r>
      <w:r>
        <w:rPr>
          <w:rFonts w:ascii="Arial" w:hAnsi="Arial" w:cs="Arial"/>
          <w:rtl w:val="true"/>
        </w:rPr>
        <w:t>ואף את בזבוז הזמן השיפוטי שנצרך לניהול הוכחות במשך שנים</w:t>
      </w:r>
      <w:r>
        <w:rPr>
          <w:rFonts w:cs="Arial" w:ascii="Arial" w:hAnsi="Arial"/>
          <w:rtl w:val="true"/>
        </w:rPr>
        <w:t xml:space="preserve">. </w:t>
      </w:r>
      <w:r>
        <w:rPr>
          <w:rFonts w:ascii="Arial" w:hAnsi="Arial" w:cs="Arial"/>
          <w:rtl w:val="true"/>
        </w:rPr>
        <w:t>לדעת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נוכח יישום עקרונות הבניית הענישה</w:t>
      </w:r>
      <w:r>
        <w:rPr>
          <w:rFonts w:cs="Arial" w:ascii="Arial" w:hAnsi="Arial"/>
          <w:rtl w:val="true"/>
        </w:rPr>
        <w:t xml:space="preserve">, </w:t>
      </w:r>
      <w:r>
        <w:rPr>
          <w:rFonts w:ascii="Arial" w:hAnsi="Arial" w:cs="Arial"/>
          <w:rtl w:val="true"/>
        </w:rPr>
        <w:t>ופסיקת בית המשפט העליון אף במקרים קלים יותר</w:t>
      </w:r>
      <w:r>
        <w:rPr>
          <w:rFonts w:cs="Arial" w:ascii="Arial" w:hAnsi="Arial"/>
          <w:rtl w:val="true"/>
        </w:rPr>
        <w:t xml:space="preserve">, </w:t>
      </w:r>
      <w:r>
        <w:rPr>
          <w:rFonts w:ascii="Arial" w:hAnsi="Arial" w:cs="Arial"/>
          <w:rtl w:val="true"/>
        </w:rPr>
        <w:t>יש להטיל על הנאשם עונש שלא יפחת מ</w:t>
      </w:r>
      <w:r>
        <w:rPr>
          <w:rFonts w:cs="Arial" w:ascii="Arial" w:hAnsi="Arial"/>
          <w:rtl w:val="true"/>
        </w:rPr>
        <w:t xml:space="preserve">- </w:t>
      </w:r>
      <w:r>
        <w:rPr>
          <w:rFonts w:cs="Arial" w:ascii="Arial" w:hAnsi="Arial"/>
        </w:rPr>
        <w:t>35</w:t>
      </w:r>
      <w:r>
        <w:rPr>
          <w:rFonts w:cs="Arial" w:ascii="Arial" w:hAnsi="Arial"/>
          <w:rtl w:val="true"/>
        </w:rPr>
        <w:t xml:space="preserve"> </w:t>
      </w:r>
      <w:r>
        <w:rPr>
          <w:rFonts w:ascii="Arial" w:hAnsi="Arial" w:cs="Arial"/>
          <w:rtl w:val="true"/>
        </w:rPr>
        <w:t>שנות מאסר לריצוי ממשי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טענה בסיכומיה</w:t>
      </w:r>
      <w:r>
        <w:rPr>
          <w:rFonts w:cs="Arial" w:ascii="Arial" w:hAnsi="Arial"/>
          <w:rtl w:val="true"/>
        </w:rPr>
        <w:t xml:space="preserve">, </w:t>
      </w:r>
      <w:r>
        <w:rPr>
          <w:rFonts w:ascii="Arial" w:hAnsi="Arial" w:cs="Arial"/>
          <w:rtl w:val="true"/>
        </w:rPr>
        <w:t>כי מגוון העבירות החוזר</w:t>
      </w:r>
      <w:r>
        <w:rPr>
          <w:rFonts w:cs="Arial" w:ascii="Arial" w:hAnsi="Arial"/>
          <w:rtl w:val="true"/>
        </w:rPr>
        <w:t xml:space="preserve">, </w:t>
      </w:r>
      <w:r>
        <w:rPr>
          <w:rFonts w:ascii="Arial" w:hAnsi="Arial" w:cs="Arial"/>
          <w:rtl w:val="true"/>
        </w:rPr>
        <w:t>בסעיפי האישום השונים</w:t>
      </w:r>
      <w:r>
        <w:rPr>
          <w:rFonts w:cs="Arial" w:ascii="Arial" w:hAnsi="Arial"/>
          <w:rtl w:val="true"/>
        </w:rPr>
        <w:t xml:space="preserve">, </w:t>
      </w:r>
      <w:r>
        <w:rPr>
          <w:rFonts w:ascii="Arial" w:hAnsi="Arial" w:cs="Arial"/>
          <w:rtl w:val="true"/>
        </w:rPr>
        <w:t>אינו אלא בבחינת ריבוי עבירות מלאכותי</w:t>
      </w:r>
      <w:r>
        <w:rPr>
          <w:rFonts w:cs="Arial" w:ascii="Arial" w:hAnsi="Arial"/>
          <w:rtl w:val="true"/>
        </w:rPr>
        <w:t xml:space="preserve">, </w:t>
      </w:r>
      <w:r>
        <w:rPr>
          <w:rFonts w:ascii="Arial" w:hAnsi="Arial" w:cs="Arial"/>
          <w:rtl w:val="true"/>
        </w:rPr>
        <w:t>שהיה על התביעה להימנע ממנו בדרך ניסוחו של כתב האישום</w:t>
      </w:r>
      <w:r>
        <w:rPr>
          <w:rFonts w:cs="Arial" w:ascii="Arial" w:hAnsi="Arial"/>
          <w:rtl w:val="true"/>
        </w:rPr>
        <w:t xml:space="preserve">. </w:t>
      </w:r>
      <w:r>
        <w:rPr>
          <w:rFonts w:ascii="Arial" w:hAnsi="Arial" w:cs="Arial"/>
          <w:rtl w:val="true"/>
        </w:rPr>
        <w:t>אין מדובר רק ב</w:t>
      </w:r>
      <w:r>
        <w:rPr>
          <w:rFonts w:cs="Arial" w:ascii="Arial" w:hAnsi="Arial"/>
          <w:rtl w:val="true"/>
        </w:rPr>
        <w:t>"</w:t>
      </w:r>
      <w:r>
        <w:rPr>
          <w:rFonts w:ascii="Arial" w:hAnsi="Arial" w:cs="Arial"/>
          <w:rtl w:val="true"/>
        </w:rPr>
        <w:t>כשל טכני</w:t>
      </w:r>
      <w:r>
        <w:rPr>
          <w:rFonts w:cs="Arial" w:ascii="Arial" w:hAnsi="Arial"/>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אלא בניסיון של המאשימה להתבסס על ריבוי העבירות לצורך הטלת עונשים נפרדים בגין כל אחת מהעבירות</w:t>
      </w:r>
      <w:r>
        <w:rPr>
          <w:rFonts w:cs="Arial" w:ascii="Arial" w:hAnsi="Arial"/>
          <w:rtl w:val="true"/>
        </w:rPr>
        <w:t xml:space="preserve">, </w:t>
      </w:r>
      <w:r>
        <w:rPr>
          <w:rFonts w:ascii="Arial" w:hAnsi="Arial" w:cs="Arial"/>
          <w:rtl w:val="true"/>
        </w:rPr>
        <w:t>באופן שיביא להחמרה רבתי בעונשו של הנאשם</w:t>
      </w:r>
      <w:r>
        <w:rPr>
          <w:rFonts w:cs="Arial" w:ascii="Arial" w:hAnsi="Arial"/>
          <w:rtl w:val="true"/>
        </w:rPr>
        <w:t xml:space="preserve">. </w:t>
      </w:r>
      <w:r>
        <w:rPr>
          <w:rFonts w:ascii="Arial" w:hAnsi="Arial" w:cs="Arial"/>
          <w:rtl w:val="true"/>
        </w:rPr>
        <w:t>עוד נטען</w:t>
      </w:r>
      <w:r>
        <w:rPr>
          <w:rFonts w:cs="Arial" w:ascii="Arial" w:hAnsi="Arial"/>
          <w:rtl w:val="true"/>
        </w:rPr>
        <w:t xml:space="preserve">, </w:t>
      </w:r>
      <w:r>
        <w:rPr>
          <w:rFonts w:ascii="Arial" w:hAnsi="Arial" w:cs="Arial"/>
          <w:rtl w:val="true"/>
        </w:rPr>
        <w:t>כי אין להלום</w:t>
      </w:r>
      <w:r>
        <w:rPr>
          <w:rFonts w:cs="Arial" w:ascii="Arial" w:hAnsi="Arial"/>
          <w:rtl w:val="true"/>
        </w:rPr>
        <w:t xml:space="preserve">, </w:t>
      </w:r>
      <w:r>
        <w:rPr>
          <w:rFonts w:ascii="Arial" w:hAnsi="Arial" w:cs="Arial"/>
          <w:rtl w:val="true"/>
        </w:rPr>
        <w:t>כי עונשו של הנאשם יוחמר בשל דרך ניהול משפטו</w:t>
      </w:r>
      <w:r>
        <w:rPr>
          <w:rFonts w:cs="Arial" w:ascii="Arial" w:hAnsi="Arial"/>
          <w:rtl w:val="true"/>
        </w:rPr>
        <w:t xml:space="preserve">, </w:t>
      </w:r>
      <w:r>
        <w:rPr>
          <w:rFonts w:ascii="Arial" w:hAnsi="Arial" w:cs="Arial"/>
          <w:rtl w:val="true"/>
        </w:rPr>
        <w:t>ורצונו לחשוף את מהלכי החקירה שבה נמסרו אמרותיו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עמדה על גילו הצעיר של הנאשם</w:t>
      </w:r>
      <w:r>
        <w:rPr>
          <w:rFonts w:cs="Arial" w:ascii="Arial" w:hAnsi="Arial"/>
          <w:rtl w:val="true"/>
        </w:rPr>
        <w:t xml:space="preserve">, </w:t>
      </w:r>
      <w:r>
        <w:rPr>
          <w:rFonts w:ascii="Arial" w:hAnsi="Arial" w:cs="Arial"/>
          <w:rtl w:val="true"/>
        </w:rPr>
        <w:t xml:space="preserve">שבעת מעצרו היה בן </w:t>
      </w:r>
      <w:r>
        <w:rPr>
          <w:rFonts w:cs="Arial" w:ascii="Arial" w:hAnsi="Arial"/>
        </w:rPr>
        <w:t>19</w:t>
      </w:r>
      <w:r>
        <w:rPr>
          <w:rFonts w:cs="Arial" w:ascii="Arial" w:hAnsi="Arial"/>
          <w:rtl w:val="true"/>
        </w:rPr>
        <w:t xml:space="preserve"> </w:t>
      </w:r>
      <w:r>
        <w:rPr>
          <w:rFonts w:ascii="Arial" w:hAnsi="Arial" w:cs="Arial"/>
          <w:rtl w:val="true"/>
        </w:rPr>
        <w:t>שנים בלבד</w:t>
      </w:r>
      <w:r>
        <w:rPr>
          <w:rFonts w:cs="Arial" w:ascii="Arial" w:hAnsi="Arial"/>
          <w:rtl w:val="true"/>
        </w:rPr>
        <w:t xml:space="preserve">, </w:t>
      </w:r>
      <w:r>
        <w:rPr>
          <w:rFonts w:ascii="Arial" w:hAnsi="Arial" w:cs="Arial"/>
          <w:rtl w:val="true"/>
        </w:rPr>
        <w:t>ומשעיקר העבירות בוצע על ידו בהיותו קטין</w:t>
      </w:r>
      <w:r>
        <w:rPr>
          <w:rFonts w:cs="Arial" w:ascii="Arial" w:hAnsi="Arial"/>
          <w:rtl w:val="true"/>
        </w:rPr>
        <w:t xml:space="preserve">. </w:t>
      </w:r>
      <w:r>
        <w:rPr>
          <w:rFonts w:ascii="Arial" w:hAnsi="Arial" w:cs="Arial"/>
          <w:rtl w:val="true"/>
        </w:rPr>
        <w:t>צויין</w:t>
      </w:r>
      <w:r>
        <w:rPr>
          <w:rFonts w:cs="Arial" w:ascii="Arial" w:hAnsi="Arial"/>
          <w:rtl w:val="true"/>
        </w:rPr>
        <w:t xml:space="preserve">, </w:t>
      </w:r>
      <w:r>
        <w:rPr>
          <w:rFonts w:ascii="Arial" w:hAnsi="Arial" w:cs="Arial"/>
          <w:rtl w:val="true"/>
        </w:rPr>
        <w:t>כי נוכח מקום מגוריו של הנאשם</w:t>
      </w:r>
      <w:r>
        <w:rPr>
          <w:rFonts w:cs="Arial" w:ascii="Arial" w:hAnsi="Arial"/>
          <w:rtl w:val="true"/>
        </w:rPr>
        <w:t xml:space="preserve">, </w:t>
      </w:r>
      <w:r>
        <w:rPr>
          <w:rFonts w:ascii="Arial" w:hAnsi="Arial" w:cs="Arial"/>
          <w:rtl w:val="true"/>
        </w:rPr>
        <w:t>וביצוע העבירות ממניעים לאומניים</w:t>
      </w:r>
      <w:r>
        <w:rPr>
          <w:rFonts w:cs="Arial" w:ascii="Arial" w:hAnsi="Arial"/>
          <w:rtl w:val="true"/>
        </w:rPr>
        <w:t xml:space="preserve">, </w:t>
      </w:r>
      <w:r>
        <w:rPr>
          <w:rFonts w:ascii="Arial" w:hAnsi="Arial" w:cs="Arial"/>
          <w:rtl w:val="true"/>
        </w:rPr>
        <w:t>אין הנאשם</w:t>
      </w:r>
      <w:r>
        <w:rPr>
          <w:rFonts w:cs="Arial" w:ascii="Arial" w:hAnsi="Arial"/>
          <w:rtl w:val="true"/>
        </w:rPr>
        <w:t xml:space="preserve">, </w:t>
      </w:r>
      <w:r>
        <w:rPr>
          <w:rFonts w:ascii="Arial" w:hAnsi="Arial" w:cs="Arial"/>
          <w:rtl w:val="true"/>
        </w:rPr>
        <w:t>נהנה</w:t>
      </w:r>
      <w:r>
        <w:rPr>
          <w:rFonts w:cs="Arial" w:ascii="Arial" w:hAnsi="Arial"/>
          <w:rtl w:val="true"/>
        </w:rPr>
        <w:t xml:space="preserve">, </w:t>
      </w:r>
      <w:r>
        <w:rPr>
          <w:rFonts w:ascii="Arial" w:hAnsi="Arial" w:cs="Arial"/>
          <w:rtl w:val="true"/>
        </w:rPr>
        <w:t>חרף קטינותו</w:t>
      </w:r>
      <w:r>
        <w:rPr>
          <w:rFonts w:cs="Arial" w:ascii="Arial" w:hAnsi="Arial"/>
          <w:rtl w:val="true"/>
        </w:rPr>
        <w:t xml:space="preserve">, </w:t>
      </w:r>
      <w:r>
        <w:rPr>
          <w:rFonts w:ascii="Arial" w:hAnsi="Arial" w:cs="Arial"/>
          <w:rtl w:val="true"/>
        </w:rPr>
        <w:t>מהזכות ליטול חלק בהליכי שיקום להם זכאי</w:t>
      </w:r>
      <w:r>
        <w:rPr>
          <w:rFonts w:cs="Arial" w:ascii="Arial" w:hAnsi="Arial"/>
          <w:rtl w:val="true"/>
        </w:rPr>
        <w:t xml:space="preserve">, </w:t>
      </w:r>
      <w:r>
        <w:rPr>
          <w:rFonts w:ascii="Arial" w:hAnsi="Arial" w:cs="Arial"/>
          <w:rtl w:val="true"/>
        </w:rPr>
        <w:t>ברגיל</w:t>
      </w:r>
      <w:r>
        <w:rPr>
          <w:rFonts w:cs="Arial" w:ascii="Arial" w:hAnsi="Arial"/>
          <w:rtl w:val="true"/>
        </w:rPr>
        <w:t xml:space="preserve">, </w:t>
      </w:r>
      <w:r>
        <w:rPr>
          <w:rFonts w:ascii="Arial" w:hAnsi="Arial" w:cs="Arial"/>
          <w:rtl w:val="true"/>
        </w:rPr>
        <w:t>קטין</w:t>
      </w:r>
      <w:r>
        <w:rPr>
          <w:rFonts w:cs="Arial" w:ascii="Arial" w:hAnsi="Arial"/>
          <w:rtl w:val="true"/>
        </w:rPr>
        <w:t xml:space="preserve">, </w:t>
      </w:r>
      <w:r>
        <w:rPr>
          <w:rFonts w:ascii="Arial" w:hAnsi="Arial" w:cs="Arial"/>
          <w:rtl w:val="true"/>
        </w:rPr>
        <w:t>תושב המדינה</w:t>
      </w:r>
      <w:r>
        <w:rPr>
          <w:rFonts w:cs="Arial" w:ascii="Arial" w:hAnsi="Arial"/>
          <w:rtl w:val="true"/>
        </w:rPr>
        <w:t xml:space="preserve">, </w:t>
      </w:r>
      <w:r>
        <w:rPr>
          <w:rFonts w:ascii="Arial" w:hAnsi="Arial" w:cs="Arial"/>
          <w:rtl w:val="true"/>
        </w:rPr>
        <w:t>המסתבך בביצוע מעשי עבירה</w:t>
      </w:r>
      <w:r>
        <w:rPr>
          <w:rFonts w:cs="Arial" w:ascii="Arial" w:hAnsi="Arial"/>
          <w:rtl w:val="true"/>
        </w:rPr>
        <w:t xml:space="preserve">. </w:t>
      </w:r>
      <w:r>
        <w:rPr>
          <w:rFonts w:ascii="Arial" w:hAnsi="Arial" w:cs="Arial"/>
          <w:rtl w:val="true"/>
        </w:rPr>
        <w:t>עוד נטען</w:t>
      </w:r>
      <w:r>
        <w:rPr>
          <w:rFonts w:cs="Arial" w:ascii="Arial" w:hAnsi="Arial"/>
          <w:rtl w:val="true"/>
        </w:rPr>
        <w:t xml:space="preserve">, </w:t>
      </w:r>
      <w:r>
        <w:rPr>
          <w:rFonts w:ascii="Arial" w:hAnsi="Arial" w:cs="Arial"/>
          <w:rtl w:val="true"/>
        </w:rPr>
        <w:t>כי הנאשם מסר גירסות שונות בחקירתו לגבי נסיבות הנחת המטען</w:t>
      </w:r>
      <w:r>
        <w:rPr>
          <w:rFonts w:cs="Arial" w:ascii="Arial" w:hAnsi="Arial"/>
          <w:rtl w:val="true"/>
        </w:rPr>
        <w:t xml:space="preserve">, </w:t>
      </w:r>
      <w:r>
        <w:rPr>
          <w:rFonts w:ascii="Arial" w:hAnsi="Arial" w:cs="Arial"/>
          <w:rtl w:val="true"/>
        </w:rPr>
        <w:t>שלאחריו נעצר</w:t>
      </w:r>
      <w:r>
        <w:rPr>
          <w:rFonts w:cs="Arial" w:ascii="Arial" w:hAnsi="Arial"/>
          <w:rtl w:val="true"/>
        </w:rPr>
        <w:t xml:space="preserve">, </w:t>
      </w:r>
      <w:r>
        <w:rPr>
          <w:rFonts w:ascii="Arial" w:hAnsi="Arial" w:cs="Arial"/>
          <w:rtl w:val="true"/>
        </w:rPr>
        <w:t>ואלה נותרו מעורפלות גם כיום</w:t>
      </w:r>
      <w:r>
        <w:rPr>
          <w:rFonts w:cs="Arial" w:ascii="Arial" w:hAnsi="Arial"/>
          <w:rtl w:val="true"/>
        </w:rPr>
        <w:t xml:space="preserve">. </w:t>
      </w:r>
      <w:r>
        <w:rPr>
          <w:rFonts w:ascii="Arial" w:hAnsi="Arial" w:cs="Arial"/>
          <w:rtl w:val="true"/>
        </w:rPr>
        <w:t>הירי לעבר הרכב בוצע ממרחק של מספר קילומטרים</w:t>
      </w:r>
      <w:r>
        <w:rPr>
          <w:rFonts w:cs="Arial" w:ascii="Arial" w:hAnsi="Arial"/>
          <w:rtl w:val="true"/>
        </w:rPr>
        <w:t xml:space="preserve">, </w:t>
      </w:r>
      <w:r>
        <w:rPr>
          <w:rFonts w:ascii="Arial" w:hAnsi="Arial" w:cs="Arial"/>
          <w:rtl w:val="true"/>
        </w:rPr>
        <w:t>ובמעשים האחרים המפורטים בכתב האישום</w:t>
      </w:r>
      <w:r>
        <w:rPr>
          <w:rFonts w:cs="Arial" w:ascii="Arial" w:hAnsi="Arial"/>
          <w:rtl w:val="true"/>
        </w:rPr>
        <w:t xml:space="preserve">, </w:t>
      </w:r>
      <w:r>
        <w:rPr>
          <w:rFonts w:ascii="Arial" w:hAnsi="Arial" w:cs="Arial"/>
          <w:rtl w:val="true"/>
        </w:rPr>
        <w:t>נגרר אחר אחרים</w:t>
      </w:r>
      <w:r>
        <w:rPr>
          <w:rFonts w:cs="Arial" w:ascii="Arial" w:hAnsi="Arial"/>
          <w:rtl w:val="true"/>
        </w:rPr>
        <w:t xml:space="preserve">, </w:t>
      </w:r>
      <w:r>
        <w:rPr>
          <w:rFonts w:ascii="Arial" w:hAnsi="Arial" w:cs="Arial"/>
          <w:rtl w:val="true"/>
        </w:rPr>
        <w:t>וכאמור</w:t>
      </w:r>
      <w:r>
        <w:rPr>
          <w:rFonts w:cs="Arial" w:ascii="Arial" w:hAnsi="Arial"/>
          <w:rtl w:val="true"/>
        </w:rPr>
        <w:t xml:space="preserve">, </w:t>
      </w:r>
      <w:r>
        <w:rPr>
          <w:rFonts w:ascii="Arial" w:hAnsi="Arial" w:cs="Arial"/>
          <w:rtl w:val="true"/>
        </w:rPr>
        <w:t>לא הוכח כי המעשים הביאו לנזקים כלשהם</w:t>
      </w:r>
      <w:r>
        <w:rPr>
          <w:rFonts w:cs="Arial" w:ascii="Arial" w:hAnsi="Arial"/>
          <w:rtl w:val="true"/>
        </w:rPr>
        <w:t xml:space="preserve">, </w:t>
      </w:r>
      <w:r>
        <w:rPr>
          <w:rFonts w:ascii="Arial" w:hAnsi="Arial" w:cs="Arial"/>
          <w:rtl w:val="true"/>
        </w:rPr>
        <w:t>וחלק הארי של שיגורי הטילים נכשל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צויין בנוסף</w:t>
      </w:r>
      <w:r>
        <w:rPr>
          <w:rFonts w:cs="Arial" w:ascii="Arial" w:hAnsi="Arial"/>
          <w:rtl w:val="true"/>
        </w:rPr>
        <w:t xml:space="preserve">, </w:t>
      </w:r>
      <w:r>
        <w:rPr>
          <w:rFonts w:ascii="Arial" w:hAnsi="Arial" w:cs="Arial"/>
          <w:rtl w:val="true"/>
        </w:rPr>
        <w:t>כי הנאשם סבל מפציעת ירי קשה ברגלו</w:t>
      </w:r>
      <w:r>
        <w:rPr>
          <w:rFonts w:cs="Arial" w:ascii="Arial" w:hAnsi="Arial"/>
          <w:rtl w:val="true"/>
        </w:rPr>
        <w:t xml:space="preserve">, </w:t>
      </w:r>
      <w:r>
        <w:rPr>
          <w:rFonts w:ascii="Arial" w:hAnsi="Arial" w:cs="Arial"/>
          <w:rtl w:val="true"/>
        </w:rPr>
        <w:t xml:space="preserve">וקיבל </w:t>
      </w:r>
      <w:r>
        <w:rPr>
          <w:rFonts w:cs="Arial" w:ascii="Arial" w:hAnsi="Arial"/>
          <w:rtl w:val="true"/>
        </w:rPr>
        <w:t>"</w:t>
      </w:r>
      <w:r>
        <w:rPr>
          <w:rFonts w:ascii="Arial" w:hAnsi="Arial" w:cs="Arial"/>
          <w:rtl w:val="true"/>
        </w:rPr>
        <w:t>טיפול רפואי כושל</w:t>
      </w:r>
      <w:r>
        <w:rPr>
          <w:rFonts w:cs="Arial" w:ascii="Arial" w:hAnsi="Arial"/>
          <w:rtl w:val="true"/>
        </w:rPr>
        <w:t xml:space="preserve">", </w:t>
      </w:r>
      <w:r>
        <w:rPr>
          <w:rFonts w:ascii="Arial" w:hAnsi="Arial" w:cs="Arial"/>
          <w:rtl w:val="true"/>
        </w:rPr>
        <w:t xml:space="preserve">ולפיכך </w:t>
      </w:r>
      <w:r>
        <w:rPr>
          <w:rFonts w:cs="Arial" w:ascii="Arial" w:hAnsi="Arial"/>
          <w:rtl w:val="true"/>
        </w:rPr>
        <w:t>"</w:t>
      </w:r>
      <w:r>
        <w:rPr>
          <w:rFonts w:ascii="Arial" w:hAnsi="Arial" w:cs="Arial"/>
          <w:rtl w:val="true"/>
        </w:rPr>
        <w:t>בא על עונשו העיקרי כבר בשלב של חקירתו</w:t>
      </w:r>
      <w:r>
        <w:rPr>
          <w:rFonts w:cs="Arial" w:ascii="Arial" w:hAnsi="Arial"/>
          <w:rtl w:val="true"/>
        </w:rPr>
        <w:t xml:space="preserve">", </w:t>
      </w:r>
      <w:r>
        <w:rPr>
          <w:rFonts w:ascii="Arial" w:hAnsi="Arial" w:cs="Arial"/>
          <w:rtl w:val="true"/>
        </w:rPr>
        <w:t>והוא הביע רצונו למות בשל נסיבות מעצרו</w:t>
      </w:r>
      <w:r>
        <w:rPr>
          <w:rFonts w:cs="Arial" w:ascii="Arial" w:hAnsi="Arial"/>
          <w:rtl w:val="true"/>
        </w:rPr>
        <w:t xml:space="preserve">, </w:t>
      </w:r>
      <w:r>
        <w:rPr>
          <w:rFonts w:ascii="Arial" w:hAnsi="Arial" w:cs="Arial"/>
          <w:rtl w:val="true"/>
        </w:rPr>
        <w:t>כפי שאף עלה מפרפראזות שהוצגו בעת הבאת הראיות</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בנסיבות אלה</w:t>
      </w:r>
      <w:r>
        <w:rPr>
          <w:rFonts w:cs="Arial" w:ascii="Arial" w:hAnsi="Arial"/>
          <w:rtl w:val="true"/>
        </w:rPr>
        <w:t xml:space="preserve">, </w:t>
      </w:r>
      <w:r>
        <w:rPr>
          <w:rFonts w:ascii="Arial" w:hAnsi="Arial" w:cs="Arial"/>
          <w:rtl w:val="true"/>
        </w:rPr>
        <w:t xml:space="preserve">סבורה ההגנה כי יש להטיל על הנאשם עונש </w:t>
      </w:r>
      <w:r>
        <w:rPr>
          <w:rFonts w:cs="Arial" w:ascii="Arial" w:hAnsi="Arial"/>
          <w:rtl w:val="true"/>
        </w:rPr>
        <w:t>"</w:t>
      </w:r>
      <w:r>
        <w:rPr>
          <w:rFonts w:ascii="Arial" w:hAnsi="Arial" w:cs="Arial"/>
          <w:rtl w:val="true"/>
        </w:rPr>
        <w:t>מתון ומאופק</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 xml:space="preserve">בסביבות </w:t>
      </w:r>
      <w:r>
        <w:rPr>
          <w:rFonts w:cs="Arial" w:ascii="Arial" w:hAnsi="Arial"/>
          <w:b/>
          <w:bCs/>
          <w:sz w:val="22"/>
          <w:szCs w:val="22"/>
        </w:rPr>
        <w:t>18-20</w:t>
      </w:r>
      <w:r>
        <w:rPr>
          <w:rFonts w:cs="Arial" w:ascii="Arial" w:hAnsi="Arial"/>
          <w:b/>
          <w:bCs/>
          <w:sz w:val="22"/>
          <w:szCs w:val="22"/>
          <w:rtl w:val="true"/>
        </w:rPr>
        <w:t xml:space="preserve"> </w:t>
      </w:r>
      <w:r>
        <w:rPr>
          <w:rFonts w:ascii="Arial" w:hAnsi="Arial" w:cs="Arial"/>
          <w:b/>
          <w:b/>
          <w:bCs/>
          <w:sz w:val="22"/>
          <w:sz w:val="22"/>
          <w:szCs w:val="22"/>
          <w:rtl w:val="true"/>
        </w:rPr>
        <w:t xml:space="preserve">שנה או </w:t>
      </w:r>
      <w:r>
        <w:rPr>
          <w:rFonts w:cs="Arial" w:ascii="Arial" w:hAnsi="Arial"/>
          <w:b/>
          <w:bCs/>
          <w:sz w:val="22"/>
          <w:szCs w:val="22"/>
        </w:rPr>
        <w:t>22</w:t>
      </w:r>
      <w:r>
        <w:rPr>
          <w:rFonts w:cs="Arial" w:ascii="Arial" w:hAnsi="Arial"/>
          <w:b/>
          <w:bCs/>
          <w:sz w:val="22"/>
          <w:szCs w:val="22"/>
          <w:rtl w:val="true"/>
        </w:rPr>
        <w:t xml:space="preserve"> </w:t>
      </w:r>
      <w:r>
        <w:rPr>
          <w:rFonts w:ascii="Arial" w:hAnsi="Arial" w:cs="Arial"/>
          <w:b/>
          <w:b/>
          <w:bCs/>
          <w:sz w:val="22"/>
          <w:sz w:val="22"/>
          <w:szCs w:val="22"/>
          <w:rtl w:val="true"/>
        </w:rPr>
        <w:t>שנה</w:t>
      </w:r>
      <w:r>
        <w:rPr>
          <w:rFonts w:cs="Arial" w:ascii="Arial" w:hAnsi="Arial"/>
          <w:b/>
          <w:bCs/>
          <w:sz w:val="22"/>
          <w:szCs w:val="22"/>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הדגיש בדברו האחרון את גילו הצעיר בעת מעצרו</w:t>
      </w:r>
      <w:r>
        <w:rPr>
          <w:rFonts w:cs="Arial" w:ascii="Arial" w:hAnsi="Arial"/>
          <w:rtl w:val="true"/>
        </w:rPr>
        <w:t xml:space="preserve">, </w:t>
      </w:r>
      <w:r>
        <w:rPr>
          <w:rFonts w:ascii="Arial" w:hAnsi="Arial" w:cs="Arial"/>
          <w:rtl w:val="true"/>
        </w:rPr>
        <w:t>ועתר להטלת עונש מתון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u w:val="single"/>
        </w:rPr>
      </w:pPr>
      <w:r>
        <w:rPr>
          <w:rFonts w:ascii="Arial" w:hAnsi="Arial" w:cs="Arial"/>
          <w:u w:val="single"/>
          <w:rtl w:val="true"/>
        </w:rPr>
        <w:t>דיון</w:t>
      </w:r>
    </w:p>
    <w:p>
      <w:pPr>
        <w:pStyle w:val="Normal"/>
        <w:spacing w:lineRule="auto" w:line="360"/>
        <w:ind w:end="0"/>
        <w:jc w:val="both"/>
        <w:textAlignment w:val="top"/>
        <w:rPr>
          <w:rFonts w:ascii="Arial" w:hAnsi="Arial" w:cs="Arial"/>
          <w:u w:val="single"/>
        </w:rPr>
      </w:pPr>
      <w:r>
        <w:rPr>
          <w:rFonts w:cs="Arial" w:ascii="Arial" w:hAnsi="Arial"/>
          <w:u w:val="single"/>
          <w:rtl w:val="true"/>
        </w:rPr>
      </w:r>
    </w:p>
    <w:p>
      <w:pPr>
        <w:pStyle w:val="Normal"/>
        <w:tabs>
          <w:tab w:val="clear" w:pos="720"/>
          <w:tab w:val="right" w:pos="6686" w:leader="none"/>
        </w:tabs>
        <w:spacing w:lineRule="auto" w:line="360"/>
        <w:ind w:end="0"/>
        <w:jc w:val="both"/>
        <w:textAlignment w:val="top"/>
        <w:rPr>
          <w:rFonts w:ascii="Arial" w:hAnsi="Arial" w:cs="Arial"/>
        </w:rPr>
      </w:pPr>
      <w:r>
        <w:rPr>
          <w:rFonts w:ascii="Arial" w:hAnsi="Arial" w:cs="Arial"/>
          <w:rtl w:val="true"/>
        </w:rPr>
        <w:t>על פי עקרונות הבניית שיקול הדעת השיפוטי בענישה</w:t>
      </w:r>
      <w:r>
        <w:rPr>
          <w:rFonts w:cs="Arial" w:ascii="Arial" w:hAnsi="Arial"/>
          <w:rtl w:val="true"/>
        </w:rPr>
        <w:t xml:space="preserve">, </w:t>
      </w:r>
      <w:r>
        <w:rPr>
          <w:rFonts w:ascii="Arial" w:hAnsi="Arial" w:cs="Arial"/>
          <w:rtl w:val="true"/>
        </w:rPr>
        <w:t>כפי שהותוו ב</w:t>
      </w:r>
      <w:hyperlink r:id="rId32">
        <w:r>
          <w:rPr>
            <w:rStyle w:val="Hyperlink"/>
            <w:rFonts w:ascii="Arial" w:hAnsi="Arial" w:cs="Arial"/>
            <w:rtl w:val="true"/>
          </w:rPr>
          <w:t>פרק ו</w:t>
        </w:r>
        <w:r>
          <w:rPr>
            <w:rStyle w:val="Hyperlink"/>
            <w:rFonts w:cs="Arial" w:ascii="Arial" w:hAnsi="Arial"/>
            <w:rtl w:val="true"/>
          </w:rPr>
          <w:t>'</w:t>
        </w:r>
      </w:hyperlink>
      <w:r>
        <w:rPr>
          <w:rFonts w:cs="Arial" w:ascii="Arial" w:hAnsi="Arial"/>
          <w:rtl w:val="true"/>
        </w:rPr>
        <w:t xml:space="preserve">, </w:t>
      </w:r>
      <w:hyperlink r:id="rId33">
        <w:r>
          <w:rPr>
            <w:rStyle w:val="Hyperlink"/>
            <w:rFonts w:ascii="Arial" w:hAnsi="Arial" w:cs="Arial"/>
            <w:rtl w:val="true"/>
          </w:rPr>
          <w:t>סימן א</w:t>
        </w:r>
        <w:r>
          <w:rPr>
            <w:rStyle w:val="Hyperlink"/>
            <w:rFonts w:cs="Arial" w:ascii="Arial" w:hAnsi="Arial"/>
            <w:rtl w:val="true"/>
          </w:rPr>
          <w:t>'</w:t>
        </w:r>
        <w:r>
          <w:rPr>
            <w:rStyle w:val="Hyperlink"/>
            <w:rFonts w:cs="Arial" w:ascii="Arial" w:hAnsi="Arial"/>
          </w:rPr>
          <w:t>1</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1977</w:t>
      </w:r>
      <w:r>
        <w:rPr>
          <w:rFonts w:cs="Arial" w:ascii="Arial" w:hAnsi="Arial"/>
          <w:rtl w:val="true"/>
        </w:rPr>
        <w:t xml:space="preserve">, </w:t>
      </w:r>
      <w:r>
        <w:rPr>
          <w:rFonts w:ascii="Arial" w:hAnsi="Arial" w:cs="Arial"/>
          <w:rtl w:val="true"/>
        </w:rPr>
        <w:t xml:space="preserve">יש לקבוע </w:t>
      </w:r>
      <w:r>
        <w:rPr>
          <w:rFonts w:cs="Arial" w:ascii="Arial" w:hAnsi="Arial"/>
          <w:b/>
          <w:bCs/>
          <w:sz w:val="22"/>
          <w:szCs w:val="22"/>
          <w:rtl w:val="true"/>
        </w:rPr>
        <w:t>"</w:t>
      </w:r>
      <w:r>
        <w:rPr>
          <w:rFonts w:ascii="Arial" w:hAnsi="Arial" w:cs="Arial"/>
          <w:b/>
          <w:b/>
          <w:bCs/>
          <w:sz w:val="22"/>
          <w:sz w:val="22"/>
          <w:szCs w:val="22"/>
          <w:rtl w:val="true"/>
        </w:rPr>
        <w:t xml:space="preserve">יחס הולם בין חומרת מעשה העבירה בנסיבותיו ומידת אשמו של הנאשם ובין סוג ומידת העונש המוטל עליו </w:t>
      </w:r>
      <w:r>
        <w:rPr>
          <w:rFonts w:cs="Arial" w:ascii="Arial" w:hAnsi="Arial"/>
          <w:b/>
          <w:bCs/>
          <w:sz w:val="22"/>
          <w:szCs w:val="22"/>
          <w:rtl w:val="true"/>
        </w:rPr>
        <w:t>(</w:t>
      </w:r>
      <w:r>
        <w:rPr>
          <w:rFonts w:ascii="Arial" w:hAnsi="Arial" w:cs="Arial"/>
          <w:b/>
          <w:b/>
          <w:bCs/>
          <w:sz w:val="22"/>
          <w:sz w:val="22"/>
          <w:szCs w:val="22"/>
          <w:rtl w:val="true"/>
        </w:rPr>
        <w:t>בסימן זה — העיקרון המנחה</w:t>
      </w:r>
      <w:r>
        <w:rPr>
          <w:rFonts w:cs="Arial" w:ascii="Arial" w:hAnsi="Arial"/>
          <w:b/>
          <w:bCs/>
          <w:sz w:val="22"/>
          <w:szCs w:val="22"/>
          <w:rtl w:val="true"/>
        </w:rPr>
        <w:t>)"</w:t>
      </w:r>
      <w:r>
        <w:rPr>
          <w:rFonts w:cs="Arial" w:ascii="Arial" w:hAnsi="Arial"/>
          <w:rtl w:val="true"/>
        </w:rPr>
        <w:t xml:space="preserve"> (</w:t>
      </w:r>
      <w:hyperlink r:id="rId34">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ב</w:t>
        </w:r>
      </w:hyperlink>
      <w:r>
        <w:rPr>
          <w:rFonts w:ascii="Arial" w:hAnsi="Arial" w:cs="Arial"/>
          <w:rtl w:val="true"/>
        </w:rPr>
        <w:t xml:space="preserve"> לחוק</w:t>
      </w:r>
      <w:r>
        <w:rPr>
          <w:rFonts w:cs="Arial" w:ascii="Arial" w:hAnsi="Arial"/>
          <w:rtl w:val="true"/>
        </w:rPr>
        <w:t xml:space="preserve">). </w:t>
      </w:r>
    </w:p>
    <w:p>
      <w:pPr>
        <w:pStyle w:val="Normal"/>
        <w:spacing w:lineRule="auto" w:line="360"/>
        <w:ind w:end="0"/>
        <w:jc w:val="both"/>
        <w:textAlignment w:val="top"/>
        <w:rPr>
          <w:rFonts w:ascii="Arial" w:hAnsi="Arial" w:cs="Arial"/>
          <w:b/>
          <w:bCs/>
          <w:sz w:val="22"/>
          <w:szCs w:val="22"/>
        </w:rPr>
      </w:pPr>
      <w:r>
        <w:rPr>
          <w:rFonts w:ascii="Arial" w:hAnsi="Arial" w:cs="Arial"/>
          <w:rtl w:val="true"/>
        </w:rPr>
        <w:t xml:space="preserve">בעניין זה קובע </w:t>
      </w:r>
      <w:hyperlink r:id="rId35">
        <w:r>
          <w:rPr>
            <w:rStyle w:val="Hyperlink"/>
            <w:rFonts w:ascii="Arial" w:hAnsi="Arial" w:cs="Arial"/>
            <w:rtl w:val="true"/>
          </w:rPr>
          <w:t>ס</w:t>
        </w:r>
        <w:r>
          <w:rPr>
            <w:rStyle w:val="Hyperlink"/>
            <w:rFonts w:cs="Arial" w:ascii="Arial" w:hAnsi="Arial"/>
            <w:rtl w:val="true"/>
          </w:rPr>
          <w:t xml:space="preserve">' </w:t>
        </w:r>
        <w:r>
          <w:rPr>
            <w:rStyle w:val="Hyperlink"/>
            <w:rFonts w:cs="Arial" w:ascii="Arial" w:hAnsi="Arial"/>
          </w:rPr>
          <w:t>40</w:t>
        </w:r>
        <w:r>
          <w:rPr>
            <w:rStyle w:val="Hyperlink"/>
            <w:rFonts w:ascii="Arial" w:hAnsi="Arial" w:cs="Arial"/>
            <w:rtl w:val="true"/>
          </w:rPr>
          <w:t>ג</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כי </w:t>
      </w:r>
      <w:r>
        <w:rPr>
          <w:rFonts w:cs="Arial" w:ascii="Arial" w:hAnsi="Arial"/>
          <w:b/>
          <w:bCs/>
          <w:sz w:val="22"/>
          <w:szCs w:val="22"/>
          <w:rtl w:val="true"/>
        </w:rPr>
        <w:t>"...</w:t>
      </w:r>
      <w:r>
        <w:rPr>
          <w:rFonts w:ascii="Arial" w:hAnsi="Arial" w:cs="Arial"/>
          <w:b/>
          <w:b/>
          <w:bCs/>
          <w:sz w:val="22"/>
          <w:sz w:val="22"/>
          <w:szCs w:val="22"/>
          <w:rtl w:val="true"/>
        </w:rPr>
        <w:t>בית המשפט יקבע מתחם עונש הולם למעשה העבירה שביצע הנאשם בהתאם לעיקרון המנחה</w:t>
      </w:r>
      <w:r>
        <w:rPr>
          <w:rFonts w:cs="Arial" w:ascii="Arial" w:hAnsi="Arial"/>
          <w:b/>
          <w:bCs/>
          <w:sz w:val="22"/>
          <w:szCs w:val="22"/>
          <w:rtl w:val="true"/>
        </w:rPr>
        <w:t xml:space="preserve">, </w:t>
      </w:r>
      <w:r>
        <w:rPr>
          <w:rFonts w:ascii="Arial" w:hAnsi="Arial" w:cs="Arial"/>
          <w:b/>
          <w:b/>
          <w:bCs/>
          <w:sz w:val="22"/>
          <w:sz w:val="22"/>
          <w:szCs w:val="22"/>
          <w:rtl w:val="true"/>
        </w:rPr>
        <w:t>ולשם כך יתחשב בערך החברתי שנפגע מביצוע העבירה</w:t>
      </w:r>
      <w:r>
        <w:rPr>
          <w:rFonts w:cs="Arial" w:ascii="Arial" w:hAnsi="Arial"/>
          <w:b/>
          <w:bCs/>
          <w:sz w:val="22"/>
          <w:szCs w:val="22"/>
          <w:rtl w:val="true"/>
        </w:rPr>
        <w:t xml:space="preserve">, </w:t>
      </w:r>
      <w:r>
        <w:rPr>
          <w:rFonts w:ascii="Arial" w:hAnsi="Arial" w:cs="Arial"/>
          <w:b/>
          <w:b/>
          <w:bCs/>
          <w:sz w:val="22"/>
          <w:sz w:val="22"/>
          <w:szCs w:val="22"/>
          <w:rtl w:val="true"/>
        </w:rPr>
        <w:t>במידת הפגיעה בו</w:t>
      </w:r>
      <w:r>
        <w:rPr>
          <w:rFonts w:cs="Arial" w:ascii="Arial" w:hAnsi="Arial"/>
          <w:b/>
          <w:bCs/>
          <w:sz w:val="22"/>
          <w:szCs w:val="22"/>
          <w:rtl w:val="true"/>
        </w:rPr>
        <w:t xml:space="preserve">, </w:t>
      </w:r>
      <w:r>
        <w:rPr>
          <w:rFonts w:ascii="Arial" w:hAnsi="Arial" w:cs="Arial"/>
          <w:b/>
          <w:b/>
          <w:bCs/>
          <w:sz w:val="22"/>
          <w:sz w:val="22"/>
          <w:szCs w:val="22"/>
          <w:rtl w:val="true"/>
        </w:rPr>
        <w:t xml:space="preserve">במדיניות הענישה הנהוגה ובנסיבות הקשורות בביצוע העבירה כאמור בסעיף </w:t>
      </w:r>
      <w:r>
        <w:rPr>
          <w:rFonts w:cs="Arial" w:ascii="Arial" w:hAnsi="Arial"/>
          <w:b/>
          <w:bCs/>
          <w:sz w:val="22"/>
          <w:szCs w:val="22"/>
        </w:rPr>
        <w:t>40</w:t>
      </w:r>
      <w:r>
        <w:rPr>
          <w:rFonts w:ascii="Arial" w:hAnsi="Arial" w:cs="Arial"/>
          <w:b/>
          <w:b/>
          <w:bCs/>
          <w:sz w:val="22"/>
          <w:sz w:val="22"/>
          <w:szCs w:val="22"/>
          <w:rtl w:val="true"/>
        </w:rPr>
        <w:t>ט</w:t>
      </w:r>
      <w:r>
        <w:rPr>
          <w:rFonts w:cs="Arial" w:ascii="Arial" w:hAnsi="Arial"/>
          <w:b/>
          <w:bCs/>
          <w:sz w:val="22"/>
          <w:szCs w:val="22"/>
          <w:rtl w:val="true"/>
        </w:rPr>
        <w:t>.</w:t>
      </w:r>
      <w:r>
        <w:rPr>
          <w:rFonts w:cs="Arial" w:ascii="Arial" w:hAnsi="Arial"/>
          <w:rtl w:val="true"/>
        </w:rPr>
        <w:t xml:space="preserve"> </w:t>
      </w:r>
      <w:r>
        <w:rPr>
          <w:rFonts w:ascii="Arial" w:hAnsi="Arial" w:cs="Arial"/>
          <w:rtl w:val="true"/>
        </w:rPr>
        <w:t xml:space="preserve">על פי סעיף </w:t>
      </w:r>
      <w:r>
        <w:rPr>
          <w:rFonts w:cs="Arial" w:ascii="Arial" w:hAnsi="Arial"/>
        </w:rPr>
        <w:t>40</w:t>
      </w:r>
      <w:r>
        <w:rPr>
          <w:rFonts w:ascii="Arial" w:hAnsi="Arial" w:cs="Arial"/>
          <w:rtl w:val="true"/>
        </w:rPr>
        <w:t>ג</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בית המשפט רשאי לחרוג ממתחם העונש ההולם</w:t>
      </w:r>
      <w:r>
        <w:rPr>
          <w:rFonts w:cs="Arial" w:ascii="Arial" w:hAnsi="Arial"/>
          <w:rtl w:val="true"/>
        </w:rPr>
        <w:t xml:space="preserve">, </w:t>
      </w:r>
      <w:r>
        <w:rPr>
          <w:rFonts w:ascii="Arial" w:hAnsi="Arial" w:cs="Arial"/>
          <w:rtl w:val="true"/>
        </w:rPr>
        <w:t>בנסיבות שאינן קשורות בביצוע העבירה</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 xml:space="preserve">בשל שיקולי שיקום או הגנה על שלום הציבור לפי הוראות סעיפים </w:t>
      </w:r>
      <w:r>
        <w:rPr>
          <w:rFonts w:cs="Arial" w:ascii="Arial" w:hAnsi="Arial"/>
          <w:b/>
          <w:bCs/>
          <w:sz w:val="22"/>
          <w:szCs w:val="22"/>
        </w:rPr>
        <w:t>40</w:t>
      </w:r>
      <w:r>
        <w:rPr>
          <w:rFonts w:ascii="Arial" w:hAnsi="Arial" w:cs="Arial"/>
          <w:b/>
          <w:b/>
          <w:bCs/>
          <w:sz w:val="22"/>
          <w:sz w:val="22"/>
          <w:szCs w:val="22"/>
          <w:rtl w:val="true"/>
        </w:rPr>
        <w:t>ד ו–</w:t>
      </w:r>
      <w:r>
        <w:rPr>
          <w:rFonts w:cs="Arial" w:ascii="Arial" w:hAnsi="Arial"/>
          <w:b/>
          <w:bCs/>
          <w:sz w:val="22"/>
          <w:szCs w:val="22"/>
        </w:rPr>
        <w:t>40</w:t>
      </w:r>
      <w:r>
        <w:rPr>
          <w:rFonts w:ascii="Arial" w:hAnsi="Arial" w:cs="Arial"/>
          <w:b/>
          <w:b/>
          <w:bCs/>
          <w:sz w:val="22"/>
          <w:sz w:val="22"/>
          <w:szCs w:val="22"/>
          <w:rtl w:val="true"/>
        </w:rPr>
        <w:t>ה</w:t>
      </w:r>
      <w:r>
        <w:rPr>
          <w:rFonts w:cs="Arial" w:ascii="Arial" w:hAnsi="Arial"/>
          <w:b/>
          <w:bCs/>
          <w:sz w:val="22"/>
          <w:szCs w:val="22"/>
          <w:rtl w:val="true"/>
        </w:rPr>
        <w:t xml:space="preserve">". </w:t>
      </w:r>
    </w:p>
    <w:p>
      <w:pPr>
        <w:pStyle w:val="Normal"/>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 w:val="right" w:pos="8306" w:leader="none"/>
        </w:tabs>
        <w:suppressAutoHyphens w:val="true"/>
        <w:autoSpaceDE w:val="false"/>
        <w:spacing w:lineRule="auto" w:line="360" w:before="72" w:after="0"/>
        <w:ind w:end="0"/>
        <w:jc w:val="both"/>
        <w:rPr>
          <w:rFonts w:ascii="Arial" w:hAnsi="Arial" w:cs="Arial"/>
          <w:b/>
          <w:bCs/>
          <w:sz w:val="22"/>
          <w:szCs w:val="22"/>
          <w:lang w:eastAsia="he-IL"/>
        </w:rPr>
      </w:pPr>
      <w:r>
        <w:rPr>
          <w:rFonts w:ascii="Arial" w:hAnsi="Arial" w:cs="Arial"/>
          <w:rtl w:val="true"/>
          <w:lang w:eastAsia="he-IL"/>
        </w:rPr>
        <w:t xml:space="preserve">עוד נקבע בסעיף </w:t>
      </w:r>
      <w:r>
        <w:rPr>
          <w:rFonts w:cs="Arial" w:ascii="Arial" w:hAnsi="Arial"/>
          <w:lang w:eastAsia="he-IL"/>
        </w:rPr>
        <w:t>40</w:t>
      </w:r>
      <w:r>
        <w:rPr>
          <w:rFonts w:ascii="Arial" w:hAnsi="Arial" w:cs="Arial"/>
          <w:rtl w:val="true"/>
          <w:lang w:eastAsia="he-IL"/>
        </w:rPr>
        <w:t>יג</w:t>
      </w:r>
      <w:r>
        <w:rPr>
          <w:rFonts w:cs="Arial" w:ascii="Arial" w:hAnsi="Arial"/>
          <w:rtl w:val="true"/>
          <w:lang w:eastAsia="he-IL"/>
        </w:rPr>
        <w:t xml:space="preserve">, </w:t>
      </w:r>
      <w:r>
        <w:rPr>
          <w:rFonts w:ascii="Arial" w:hAnsi="Arial" w:cs="Arial"/>
          <w:rtl w:val="true"/>
          <w:lang w:eastAsia="he-IL"/>
        </w:rPr>
        <w:t>כי אם הורשע הנאשם בכמה עבירות</w:t>
      </w:r>
      <w:r>
        <w:rPr>
          <w:rFonts w:cs="Arial" w:ascii="Arial" w:hAnsi="Arial"/>
          <w:rtl w:val="true"/>
          <w:lang w:eastAsia="he-IL"/>
        </w:rPr>
        <w:t xml:space="preserve">, </w:t>
      </w:r>
      <w:r>
        <w:rPr>
          <w:rFonts w:ascii="Arial" w:hAnsi="Arial" w:cs="Arial"/>
          <w:rtl w:val="true"/>
          <w:lang w:eastAsia="he-IL"/>
        </w:rPr>
        <w:t xml:space="preserve">המהוות אירוע אחד </w:t>
      </w:r>
      <w:r>
        <w:rPr>
          <w:rFonts w:cs="Arial" w:ascii="Arial" w:hAnsi="Arial"/>
          <w:b/>
          <w:bCs/>
          <w:sz w:val="22"/>
          <w:szCs w:val="22"/>
          <w:rtl w:val="true"/>
          <w:lang w:eastAsia="he-IL"/>
        </w:rPr>
        <w:t>"</w:t>
      </w:r>
      <w:r>
        <w:rPr>
          <w:rFonts w:ascii="Arial" w:hAnsi="Arial" w:cs="Arial"/>
          <w:b/>
          <w:b/>
          <w:bCs/>
          <w:sz w:val="22"/>
          <w:sz w:val="22"/>
          <w:szCs w:val="22"/>
          <w:rtl w:val="true"/>
          <w:lang w:eastAsia="he-IL"/>
        </w:rPr>
        <w:t xml:space="preserve">יקבע מתחם עונש הולם כאמור בסעיף </w:t>
      </w:r>
      <w:r>
        <w:rPr>
          <w:rFonts w:cs="Arial" w:ascii="Arial" w:hAnsi="Arial"/>
          <w:b/>
          <w:bCs/>
          <w:sz w:val="22"/>
          <w:szCs w:val="22"/>
          <w:lang w:eastAsia="he-IL"/>
        </w:rPr>
        <w:t>40</w:t>
      </w:r>
      <w:r>
        <w:rPr>
          <w:rFonts w:ascii="Arial" w:hAnsi="Arial" w:cs="Arial"/>
          <w:b/>
          <w:b/>
          <w:bCs/>
          <w:sz w:val="22"/>
          <w:sz w:val="22"/>
          <w:szCs w:val="22"/>
          <w:rtl w:val="true"/>
          <w:lang w:eastAsia="he-IL"/>
        </w:rPr>
        <w:t>ג</w:t>
      </w:r>
      <w:r>
        <w:rPr>
          <w:rFonts w:cs="Arial" w:ascii="Arial" w:hAnsi="Arial"/>
          <w:b/>
          <w:bCs/>
          <w:sz w:val="22"/>
          <w:szCs w:val="22"/>
          <w:rtl w:val="true"/>
          <w:lang w:eastAsia="he-IL"/>
        </w:rPr>
        <w:t>(</w:t>
      </w:r>
      <w:r>
        <w:rPr>
          <w:rFonts w:ascii="Arial" w:hAnsi="Arial" w:cs="Arial"/>
          <w:b/>
          <w:b/>
          <w:bCs/>
          <w:sz w:val="22"/>
          <w:sz w:val="22"/>
          <w:szCs w:val="22"/>
          <w:rtl w:val="true"/>
          <w:lang w:eastAsia="he-IL"/>
        </w:rPr>
        <w:t>א</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לאירוע כולו</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ויגזור עונש כולל לכל העבירות בשל אותו אירוע</w:t>
      </w:r>
      <w:r>
        <w:rPr>
          <w:rFonts w:cs="Arial" w:ascii="Arial" w:hAnsi="Arial"/>
          <w:b/>
          <w:bCs/>
          <w:sz w:val="22"/>
          <w:szCs w:val="22"/>
          <w:rtl w:val="true"/>
          <w:lang w:eastAsia="he-IL"/>
        </w:rPr>
        <w:t>".</w:t>
      </w:r>
      <w:r>
        <w:rPr>
          <w:rFonts w:cs="Arial" w:ascii="Arial" w:hAnsi="Arial"/>
          <w:rtl w:val="true"/>
          <w:lang w:eastAsia="he-IL"/>
        </w:rPr>
        <w:t xml:space="preserve"> </w:t>
      </w:r>
      <w:r>
        <w:rPr>
          <w:rFonts w:ascii="Arial" w:hAnsi="Arial" w:cs="Arial"/>
          <w:rtl w:val="true"/>
          <w:lang w:eastAsia="he-IL"/>
        </w:rPr>
        <w:t>הרשיע בית המשפט ב</w:t>
      </w:r>
      <w:r>
        <w:rPr>
          <w:rFonts w:cs="Arial" w:ascii="Arial" w:hAnsi="Arial"/>
          <w:b/>
          <w:bCs/>
          <w:sz w:val="22"/>
          <w:szCs w:val="22"/>
          <w:rtl w:val="true"/>
          <w:lang w:eastAsia="he-IL"/>
        </w:rPr>
        <w:t>"</w:t>
      </w:r>
      <w:r>
        <w:rPr>
          <w:rFonts w:ascii="Arial" w:hAnsi="Arial" w:cs="Arial"/>
          <w:b/>
          <w:b/>
          <w:bCs/>
          <w:sz w:val="22"/>
          <w:sz w:val="22"/>
          <w:szCs w:val="22"/>
          <w:rtl w:val="true"/>
          <w:lang w:eastAsia="he-IL"/>
        </w:rPr>
        <w:t>כמה עבירות המהוות כמה אירועים</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 xml:space="preserve">יקבע מתחם עונש הולם כאמור בסעיף </w:t>
      </w:r>
      <w:r>
        <w:rPr>
          <w:rFonts w:cs="Arial" w:ascii="Arial" w:hAnsi="Arial"/>
          <w:b/>
          <w:bCs/>
          <w:sz w:val="22"/>
          <w:szCs w:val="22"/>
          <w:lang w:eastAsia="he-IL"/>
        </w:rPr>
        <w:t>40</w:t>
      </w:r>
      <w:r>
        <w:rPr>
          <w:rFonts w:ascii="Arial" w:hAnsi="Arial" w:cs="Arial"/>
          <w:b/>
          <w:b/>
          <w:bCs/>
          <w:sz w:val="22"/>
          <w:sz w:val="22"/>
          <w:szCs w:val="22"/>
          <w:rtl w:val="true"/>
          <w:lang w:eastAsia="he-IL"/>
        </w:rPr>
        <w:t>ג</w:t>
      </w:r>
      <w:r>
        <w:rPr>
          <w:rFonts w:cs="Arial" w:ascii="Arial" w:hAnsi="Arial"/>
          <w:b/>
          <w:bCs/>
          <w:sz w:val="22"/>
          <w:szCs w:val="22"/>
          <w:rtl w:val="true"/>
          <w:lang w:eastAsia="he-IL"/>
        </w:rPr>
        <w:t>(</w:t>
      </w:r>
      <w:r>
        <w:rPr>
          <w:rFonts w:ascii="Arial" w:hAnsi="Arial" w:cs="Arial"/>
          <w:b/>
          <w:b/>
          <w:bCs/>
          <w:sz w:val="22"/>
          <w:sz w:val="22"/>
          <w:szCs w:val="22"/>
          <w:rtl w:val="true"/>
          <w:lang w:eastAsia="he-IL"/>
        </w:rPr>
        <w:t>א</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לכל אירוע בנפרד</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ולאחר מכן רשאי הוא לגזור עונש נפרד לכל אירוע או עונש כולל לכל האירועים</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גזר בית המשפט עונש נפרד לכל אירוע</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יקבע את מידת החפיפה בין העונשים או הצטברותם</w:t>
      </w:r>
      <w:r>
        <w:rPr>
          <w:rFonts w:cs="Arial" w:ascii="Arial" w:hAnsi="Arial"/>
          <w:b/>
          <w:bCs/>
          <w:sz w:val="22"/>
          <w:szCs w:val="22"/>
          <w:rtl w:val="true"/>
          <w:lang w:eastAsia="he-IL"/>
        </w:rPr>
        <w:t>",</w:t>
      </w:r>
      <w:r>
        <w:rPr>
          <w:rFonts w:cs="Arial" w:ascii="Arial" w:hAnsi="Arial"/>
          <w:rtl w:val="true"/>
          <w:lang w:eastAsia="he-IL"/>
        </w:rPr>
        <w:t xml:space="preserve"> </w:t>
      </w:r>
      <w:r>
        <w:rPr>
          <w:rFonts w:ascii="Arial" w:hAnsi="Arial" w:cs="Arial"/>
          <w:rtl w:val="true"/>
          <w:lang w:eastAsia="he-IL"/>
        </w:rPr>
        <w:t xml:space="preserve">הכל תוך שמירה </w:t>
      </w:r>
      <w:r>
        <w:rPr>
          <w:rFonts w:cs="Arial" w:ascii="Arial" w:hAnsi="Arial"/>
          <w:b/>
          <w:bCs/>
          <w:sz w:val="22"/>
          <w:szCs w:val="22"/>
          <w:rtl w:val="true"/>
          <w:lang w:eastAsia="he-IL"/>
        </w:rPr>
        <w:t>"</w:t>
      </w:r>
      <w:r>
        <w:rPr>
          <w:rFonts w:ascii="Arial" w:hAnsi="Arial" w:cs="Arial"/>
          <w:b/>
          <w:b/>
          <w:bCs/>
          <w:sz w:val="22"/>
          <w:sz w:val="22"/>
          <w:szCs w:val="22"/>
          <w:rtl w:val="true"/>
          <w:lang w:eastAsia="he-IL"/>
        </w:rPr>
        <w:t>על יחס הולם בין חומרת מכלול המעשים ומידת אשמו של הנאשם לבין סוג העונש</w:t>
      </w:r>
      <w:r>
        <w:rPr>
          <w:rFonts w:cs="Arial" w:ascii="Arial" w:hAnsi="Arial"/>
          <w:b/>
          <w:bCs/>
          <w:sz w:val="22"/>
          <w:szCs w:val="22"/>
          <w:rtl w:val="true"/>
          <w:lang w:eastAsia="he-IL"/>
        </w:rPr>
        <w:t xml:space="preserve">, </w:t>
      </w:r>
      <w:r>
        <w:rPr>
          <w:rFonts w:ascii="Arial" w:hAnsi="Arial" w:cs="Arial"/>
          <w:b/>
          <w:b/>
          <w:bCs/>
          <w:sz w:val="22"/>
          <w:sz w:val="22"/>
          <w:szCs w:val="22"/>
          <w:rtl w:val="true"/>
          <w:lang w:eastAsia="he-IL"/>
        </w:rPr>
        <w:t>ואם גזר עונש מאסר – לבין תקופת המאסר שעל הנאשם לשאת</w:t>
      </w:r>
      <w:r>
        <w:rPr>
          <w:rFonts w:cs="Arial" w:ascii="Arial" w:hAnsi="Arial"/>
          <w:b/>
          <w:bCs/>
          <w:sz w:val="22"/>
          <w:szCs w:val="22"/>
          <w:rtl w:val="true"/>
          <w:lang w:eastAsia="he-IL"/>
        </w:rPr>
        <w:t>."</w:t>
      </w:r>
    </w:p>
    <w:p>
      <w:pPr>
        <w:pStyle w:val="Normal"/>
        <w:tabs>
          <w:tab w:val="clear" w:pos="720"/>
          <w:tab w:val="right" w:pos="8306" w:leader="none"/>
        </w:tabs>
        <w:spacing w:lineRule="auto" w:line="360"/>
        <w:ind w:end="0"/>
        <w:jc w:val="both"/>
        <w:rPr>
          <w:rFonts w:ascii="Arial" w:hAnsi="Arial" w:cs="Arial"/>
          <w:b/>
          <w:bCs/>
          <w:sz w:val="22"/>
          <w:szCs w:val="22"/>
          <w:lang w:eastAsia="he-IL"/>
        </w:rPr>
      </w:pPr>
      <w:r>
        <w:rPr>
          <w:rFonts w:cs="Arial" w:ascii="Arial" w:hAnsi="Arial"/>
          <w:b/>
          <w:bCs/>
          <w:sz w:val="22"/>
          <w:szCs w:val="22"/>
          <w:rtl w:val="true"/>
          <w:lang w:eastAsia="he-IL"/>
        </w:rPr>
      </w:r>
    </w:p>
    <w:p>
      <w:pPr>
        <w:pStyle w:val="Normal"/>
        <w:spacing w:lineRule="auto" w:line="360"/>
        <w:ind w:end="0"/>
        <w:jc w:val="both"/>
        <w:rPr>
          <w:rFonts w:ascii="Arial" w:hAnsi="Arial" w:cs="Arial"/>
          <w:b/>
          <w:bCs/>
          <w:sz w:val="22"/>
          <w:szCs w:val="22"/>
        </w:rPr>
      </w:pPr>
      <w:r>
        <w:rPr>
          <w:rFonts w:ascii="Arial" w:hAnsi="Arial" w:cs="Arial"/>
          <w:rtl w:val="true"/>
        </w:rPr>
        <w:t>הפסיקה המושרשת בעבירות נגד הביטחון</w:t>
      </w:r>
      <w:r>
        <w:rPr>
          <w:rFonts w:cs="Arial" w:ascii="Arial" w:hAnsi="Arial"/>
          <w:rtl w:val="true"/>
        </w:rPr>
        <w:t xml:space="preserve">, </w:t>
      </w:r>
      <w:r>
        <w:rPr>
          <w:rFonts w:ascii="Arial" w:hAnsi="Arial" w:cs="Arial"/>
          <w:rtl w:val="true"/>
        </w:rPr>
        <w:t xml:space="preserve">המתווה את </w:t>
      </w:r>
      <w:r>
        <w:rPr>
          <w:rFonts w:cs="Arial" w:ascii="Arial" w:hAnsi="Arial"/>
          <w:rtl w:val="true"/>
        </w:rPr>
        <w:t>"</w:t>
      </w:r>
      <w:r>
        <w:rPr>
          <w:rFonts w:ascii="Arial" w:hAnsi="Arial" w:cs="Arial"/>
          <w:rtl w:val="true"/>
        </w:rPr>
        <w:t>מדיניות הענישה הנהוגה</w:t>
      </w:r>
      <w:r>
        <w:rPr>
          <w:rFonts w:cs="Arial" w:ascii="Arial" w:hAnsi="Arial"/>
          <w:rtl w:val="true"/>
        </w:rPr>
        <w:t xml:space="preserve">", </w:t>
      </w:r>
      <w:r>
        <w:rPr>
          <w:rFonts w:ascii="Arial" w:hAnsi="Arial" w:cs="Arial"/>
          <w:rtl w:val="true"/>
        </w:rPr>
        <w:t>והמפרטת את הערך החברתי שנפגע בעבירות כגון אלה שביצע הנאשם</w:t>
      </w:r>
      <w:r>
        <w:rPr>
          <w:rFonts w:cs="Arial" w:ascii="Arial" w:hAnsi="Arial"/>
          <w:rtl w:val="true"/>
        </w:rPr>
        <w:t xml:space="preserve">, </w:t>
      </w:r>
      <w:r>
        <w:rPr>
          <w:rFonts w:ascii="Arial" w:hAnsi="Arial" w:cs="Arial"/>
          <w:rtl w:val="true"/>
        </w:rPr>
        <w:t>קובעת</w:t>
      </w:r>
      <w:r>
        <w:rPr>
          <w:rFonts w:cs="Arial" w:ascii="Arial" w:hAnsi="Arial"/>
          <w:rtl w:val="true"/>
        </w:rPr>
        <w:t xml:space="preserve">, </w:t>
      </w:r>
      <w:r>
        <w:rPr>
          <w:rFonts w:ascii="Arial" w:hAnsi="Arial" w:cs="Arial"/>
          <w:rtl w:val="true"/>
        </w:rPr>
        <w:t>כי במסגרת ענישת מעשים אלה יש ליתן משקל בכורה לצורכי ההגנה על הציבור בישראל וכוחות הביטחון</w:t>
      </w:r>
      <w:r>
        <w:rPr>
          <w:rFonts w:cs="Arial" w:ascii="Arial" w:hAnsi="Arial"/>
          <w:rtl w:val="true"/>
        </w:rPr>
        <w:t xml:space="preserve">. </w:t>
      </w:r>
      <w:r>
        <w:rPr>
          <w:rFonts w:ascii="Arial" w:hAnsi="Arial" w:cs="Arial"/>
          <w:spacing w:val="10"/>
          <w:rtl w:val="true"/>
        </w:rPr>
        <w:t>ב</w:t>
      </w:r>
      <w:hyperlink r:id="rId36">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9349/07</w:t>
        </w:r>
        <w:r>
          <w:rPr>
            <w:rStyle w:val="Hyperlink"/>
            <w:rFonts w:cs="Arial" w:ascii="Arial" w:hAnsi="Arial"/>
            <w:b/>
            <w:bCs/>
            <w:rtl w:val="true"/>
          </w:rPr>
          <w:t xml:space="preserve"> </w:t>
        </w:r>
        <w:r>
          <w:rPr>
            <w:rStyle w:val="Hyperlink"/>
            <w:rFonts w:ascii="Arial" w:hAnsi="Arial" w:cs="Arial"/>
            <w:b/>
            <w:b/>
            <w:bCs/>
            <w:rtl w:val="true"/>
          </w:rPr>
          <w:t>איסמעיל חאמד נ</w:t>
        </w:r>
        <w:r>
          <w:rPr>
            <w:rStyle w:val="Hyperlink"/>
            <w:rFonts w:cs="Arial" w:ascii="Arial" w:hAnsi="Arial"/>
            <w:b/>
            <w:bCs/>
            <w:rtl w:val="true"/>
          </w:rPr>
          <w:t xml:space="preserve">' </w:t>
        </w:r>
        <w:r>
          <w:rPr>
            <w:rStyle w:val="Hyperlink"/>
            <w:rFonts w:ascii="Arial" w:hAnsi="Arial" w:cs="Arial"/>
            <w:b/>
            <w:b/>
            <w:bCs/>
            <w:rtl w:val="true"/>
          </w:rPr>
          <w:t xml:space="preserve">מדינת ישראל </w:t>
        </w:r>
      </w:hyperlink>
      <w:r>
        <w:rPr>
          <w:rFonts w:ascii="Arial" w:hAnsi="Arial" w:cs="Arial"/>
          <w:b/>
          <w:b/>
          <w:bCs/>
          <w:spacing w:val="10"/>
          <w:rtl w:val="true"/>
        </w:rPr>
        <w:t xml:space="preserve"> </w:t>
      </w:r>
      <w:r>
        <w:rPr>
          <w:rFonts w:cs="Arial" w:ascii="Arial" w:hAnsi="Arial"/>
          <w:spacing w:val="10"/>
          <w:rtl w:val="true"/>
        </w:rPr>
        <w:t>(</w:t>
      </w:r>
      <w:r>
        <w:rPr>
          <w:rFonts w:ascii="Arial" w:hAnsi="Arial" w:cs="Arial"/>
          <w:spacing w:val="10"/>
          <w:rtl w:val="true"/>
        </w:rPr>
        <w:t>לא פורסם</w:t>
      </w:r>
      <w:r>
        <w:rPr>
          <w:rFonts w:cs="Arial" w:ascii="Arial" w:hAnsi="Arial"/>
          <w:spacing w:val="10"/>
          <w:rtl w:val="true"/>
        </w:rPr>
        <w:t xml:space="preserve">, </w:t>
      </w:r>
      <w:r>
        <w:rPr>
          <w:rFonts w:cs="Arial" w:ascii="Arial" w:hAnsi="Arial"/>
          <w:spacing w:val="10"/>
        </w:rPr>
        <w:t>23.6.2008</w:t>
      </w:r>
      <w:r>
        <w:rPr>
          <w:rFonts w:cs="Arial" w:ascii="Arial" w:hAnsi="Arial"/>
          <w:spacing w:val="10"/>
          <w:rtl w:val="true"/>
        </w:rPr>
        <w:t xml:space="preserve">, </w:t>
      </w:r>
      <w:r>
        <w:rPr>
          <w:rFonts w:ascii="Arial" w:hAnsi="Arial" w:cs="Arial"/>
          <w:spacing w:val="10"/>
          <w:rtl w:val="true"/>
        </w:rPr>
        <w:t>להלן</w:t>
      </w:r>
      <w:r>
        <w:rPr>
          <w:rFonts w:cs="Arial" w:ascii="Arial" w:hAnsi="Arial"/>
          <w:spacing w:val="10"/>
          <w:rtl w:val="true"/>
        </w:rPr>
        <w:t xml:space="preserve">: </w:t>
      </w:r>
      <w:r>
        <w:rPr>
          <w:rFonts w:ascii="Arial" w:hAnsi="Arial" w:cs="Arial"/>
          <w:b/>
          <w:b/>
          <w:bCs/>
          <w:spacing w:val="10"/>
          <w:sz w:val="22"/>
          <w:sz w:val="22"/>
          <w:szCs w:val="22"/>
          <w:rtl w:val="true"/>
        </w:rPr>
        <w:t>עניין חאמד</w:t>
      </w:r>
      <w:r>
        <w:rPr>
          <w:rFonts w:cs="Arial" w:ascii="Arial" w:hAnsi="Arial"/>
          <w:spacing w:val="10"/>
          <w:rtl w:val="true"/>
        </w:rPr>
        <w:t xml:space="preserve">), </w:t>
      </w:r>
      <w:r>
        <w:rPr>
          <w:rFonts w:ascii="Arial" w:hAnsi="Arial" w:cs="Arial"/>
          <w:spacing w:val="10"/>
          <w:rtl w:val="true"/>
        </w:rPr>
        <w:t>נאמר בעניין זה</w:t>
      </w:r>
      <w:r>
        <w:rPr>
          <w:rFonts w:cs="Arial" w:ascii="Arial" w:hAnsi="Arial"/>
          <w:spacing w:val="10"/>
          <w:rtl w:val="true"/>
        </w:rPr>
        <w:t>:</w:t>
      </w:r>
      <w:r>
        <w:rPr>
          <w:rFonts w:cs="Arial" w:ascii="Arial" w:hAnsi="Arial"/>
          <w:rtl w:val="true"/>
        </w:rPr>
        <w:t xml:space="preserve"> </w:t>
      </w:r>
      <w:r>
        <w:rPr>
          <w:rFonts w:cs="Arial" w:ascii="Arial" w:hAnsi="Arial"/>
          <w:b/>
          <w:bCs/>
          <w:spacing w:val="10"/>
          <w:sz w:val="22"/>
          <w:szCs w:val="22"/>
          <w:rtl w:val="true"/>
        </w:rPr>
        <w:t>"</w:t>
      </w:r>
      <w:r>
        <w:rPr>
          <w:rFonts w:ascii="Arial" w:hAnsi="Arial" w:cs="Arial"/>
          <w:b/>
          <w:b/>
          <w:bCs/>
          <w:spacing w:val="10"/>
          <w:sz w:val="22"/>
          <w:sz w:val="22"/>
          <w:szCs w:val="22"/>
          <w:rtl w:val="true"/>
        </w:rPr>
        <w:t>מעשי טרור המכוונים לפגוע בחיי ישראלים – חיילים או אזרחים – מחייבים ענישה מחמירה במיוחד</w:t>
      </w:r>
      <w:r>
        <w:rPr>
          <w:rFonts w:cs="Arial" w:ascii="Arial" w:hAnsi="Arial"/>
          <w:b/>
          <w:bCs/>
          <w:spacing w:val="10"/>
          <w:sz w:val="22"/>
          <w:szCs w:val="22"/>
          <w:rtl w:val="true"/>
        </w:rPr>
        <w:t xml:space="preserve">, </w:t>
      </w:r>
      <w:r>
        <w:rPr>
          <w:rFonts w:ascii="Arial" w:hAnsi="Arial" w:cs="Arial"/>
          <w:b/>
          <w:b/>
          <w:bCs/>
          <w:spacing w:val="10"/>
          <w:sz w:val="22"/>
          <w:sz w:val="22"/>
          <w:szCs w:val="22"/>
          <w:rtl w:val="true"/>
        </w:rPr>
        <w:t>אשר תטמיע את מסר הגמול וההרתעה כלפי כל מי שמעורב בפעילות בלתי חוקית המסכנת חיים</w:t>
      </w:r>
      <w:r>
        <w:rPr>
          <w:rFonts w:cs="Arial" w:ascii="Arial" w:hAnsi="Arial"/>
          <w:b/>
          <w:bCs/>
          <w:spacing w:val="10"/>
          <w:sz w:val="22"/>
          <w:szCs w:val="22"/>
          <w:rtl w:val="true"/>
        </w:rPr>
        <w:t>...".</w:t>
      </w:r>
      <w:r>
        <w:rPr>
          <w:rFonts w:cs="Arial" w:ascii="Arial" w:hAnsi="Arial"/>
          <w:b/>
          <w:bCs/>
          <w:sz w:val="22"/>
          <w:szCs w:val="22"/>
          <w:rtl w:val="true"/>
        </w:rPr>
        <w:t xml:space="preserve"> </w:t>
      </w:r>
    </w:p>
    <w:p>
      <w:pPr>
        <w:pStyle w:val="Normal"/>
        <w:spacing w:lineRule="auto" w:line="360"/>
        <w:ind w:end="0"/>
        <w:jc w:val="both"/>
        <w:rPr>
          <w:rFonts w:ascii="Arial" w:hAnsi="Arial" w:cs="Arial"/>
        </w:rPr>
      </w:pPr>
      <w:r>
        <w:rPr>
          <w:rFonts w:ascii="Arial" w:hAnsi="Arial" w:cs="Arial"/>
          <w:rtl w:val="true"/>
        </w:rPr>
        <w:t>ב</w:t>
      </w:r>
      <w:hyperlink r:id="rId37">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2651/10</w:t>
        </w:r>
        <w:r>
          <w:rPr>
            <w:rStyle w:val="Hyperlink"/>
            <w:rFonts w:cs="Arial" w:ascii="Arial" w:hAnsi="Arial"/>
            <w:b/>
            <w:bCs/>
            <w:rtl w:val="true"/>
          </w:rPr>
          <w:t xml:space="preserve"> ‏</w:t>
        </w:r>
        <w:r>
          <w:rPr>
            <w:rStyle w:val="Hyperlink"/>
            <w:rFonts w:ascii="Arial" w:hAnsi="Arial" w:cs="Arial"/>
            <w:b/>
            <w:b/>
            <w:bCs/>
            <w:rtl w:val="true"/>
          </w:rPr>
          <w:t>אבו ואדי שריף נ</w:t>
        </w:r>
        <w:r>
          <w:rPr>
            <w:rStyle w:val="Hyperlink"/>
            <w:rFonts w:cs="Arial" w:ascii="Arial" w:hAnsi="Arial"/>
            <w:b/>
            <w:bCs/>
            <w:rtl w:val="true"/>
          </w:rPr>
          <w:t xml:space="preserve">' </w:t>
        </w:r>
        <w:r>
          <w:rPr>
            <w:rStyle w:val="Hyperlink"/>
            <w:rFonts w:ascii="Arial" w:hAnsi="Arial" w:cs="Arial"/>
            <w:b/>
            <w:b/>
            <w:bCs/>
            <w:rtl w:val="true"/>
          </w:rPr>
          <w:t>מדינת ישראל</w:t>
        </w:r>
      </w:hyperlink>
      <w:r>
        <w:rPr>
          <w:rFonts w:cs="Arial" w:ascii="Arial" w:hAnsi="Arial"/>
          <w:b/>
          <w:bCs/>
          <w:u w:val="single"/>
          <w:rtl w:val="true"/>
        </w:rPr>
        <w:t>,</w:t>
      </w:r>
      <w:r>
        <w:rPr>
          <w:rFonts w:cs="Arial" w:ascii="Arial" w:hAnsi="Arial"/>
          <w:rtl w:val="true"/>
        </w:rPr>
        <w:t xml:space="preserve"> (</w:t>
      </w:r>
      <w:r>
        <w:rPr>
          <w:rFonts w:ascii="Arial" w:hAnsi="Arial" w:cs="Arial"/>
          <w:rtl w:val="true"/>
        </w:rPr>
        <w:t xml:space="preserve">ניתן ביום </w:t>
      </w:r>
      <w:r>
        <w:rPr>
          <w:rFonts w:cs="Arial" w:ascii="Arial" w:hAnsi="Arial"/>
        </w:rPr>
        <w:t>28.2.2011</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sz w:val="22"/>
          <w:sz w:val="22"/>
          <w:szCs w:val="22"/>
          <w:rtl w:val="true"/>
        </w:rPr>
        <w:t>עניין שריף</w:t>
      </w:r>
      <w:r>
        <w:rPr>
          <w:rFonts w:cs="Arial" w:ascii="Arial" w:hAnsi="Arial"/>
          <w:rtl w:val="true"/>
        </w:rPr>
        <w:t xml:space="preserve">), </w:t>
      </w:r>
      <w:r>
        <w:rPr>
          <w:rFonts w:ascii="Arial" w:hAnsi="Arial" w:cs="Arial"/>
          <w:rtl w:val="true"/>
        </w:rPr>
        <w:t xml:space="preserve">צויין כי </w:t>
      </w:r>
      <w:r>
        <w:rPr>
          <w:rFonts w:cs="Arial" w:ascii="Arial" w:hAnsi="Arial"/>
          <w:b/>
          <w:bCs/>
          <w:sz w:val="22"/>
          <w:szCs w:val="22"/>
          <w:rtl w:val="true"/>
        </w:rPr>
        <w:t>"....</w:t>
      </w:r>
      <w:r>
        <w:rPr>
          <w:rFonts w:ascii="Arial" w:hAnsi="Arial" w:cs="Arial"/>
          <w:b/>
          <w:b/>
          <w:bCs/>
          <w:sz w:val="22"/>
          <w:sz w:val="22"/>
          <w:szCs w:val="22"/>
          <w:rtl w:val="true"/>
        </w:rPr>
        <w:t>שיקול משמעותי בגזירת העונש בגין עבירות נגד בטחון המדינה הוא השיקול של הרתעת היחיד והרתעת הרבים</w:t>
      </w:r>
      <w:r>
        <w:rPr>
          <w:rFonts w:cs="Arial" w:ascii="Arial" w:hAnsi="Arial"/>
          <w:b/>
          <w:bCs/>
          <w:sz w:val="22"/>
          <w:szCs w:val="22"/>
          <w:rtl w:val="true"/>
        </w:rPr>
        <w:t xml:space="preserve">, </w:t>
      </w:r>
      <w:r>
        <w:rPr>
          <w:rFonts w:ascii="Arial" w:hAnsi="Arial" w:cs="Arial"/>
          <w:b/>
          <w:b/>
          <w:bCs/>
          <w:sz w:val="22"/>
          <w:sz w:val="22"/>
          <w:szCs w:val="22"/>
          <w:rtl w:val="true"/>
        </w:rPr>
        <w:t>כמו</w:t>
      </w:r>
      <w:r>
        <w:rPr>
          <w:rFonts w:cs="Arial" w:ascii="Arial" w:hAnsi="Arial"/>
          <w:b/>
          <w:bCs/>
          <w:sz w:val="22"/>
          <w:szCs w:val="22"/>
          <w:rtl w:val="true"/>
        </w:rPr>
        <w:t>-</w:t>
      </w:r>
      <w:r>
        <w:rPr>
          <w:rFonts w:ascii="Arial" w:hAnsi="Arial" w:cs="Arial"/>
          <w:b/>
          <w:b/>
          <w:bCs/>
          <w:sz w:val="22"/>
          <w:sz w:val="22"/>
          <w:szCs w:val="22"/>
          <w:rtl w:val="true"/>
        </w:rPr>
        <w:t>גם גמול</w:t>
      </w:r>
      <w:r>
        <w:rPr>
          <w:rFonts w:cs="Arial" w:ascii="Arial" w:hAnsi="Arial"/>
          <w:b/>
          <w:bCs/>
          <w:sz w:val="22"/>
          <w:szCs w:val="22"/>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ובמקרה אחר</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בית משפט זה נקט החמרה בעבירות בתחום פעילותם של ארגוני טרור</w:t>
      </w:r>
      <w:r>
        <w:rPr>
          <w:rFonts w:cs="Arial" w:ascii="Arial" w:hAnsi="Arial"/>
          <w:b/>
          <w:bCs/>
          <w:sz w:val="22"/>
          <w:szCs w:val="22"/>
          <w:rtl w:val="true"/>
        </w:rPr>
        <w:t xml:space="preserve">; </w:t>
      </w:r>
      <w:r>
        <w:rPr>
          <w:rFonts w:ascii="Arial" w:hAnsi="Arial" w:cs="Arial"/>
          <w:b/>
          <w:b/>
          <w:bCs/>
          <w:sz w:val="22"/>
          <w:sz w:val="22"/>
          <w:szCs w:val="22"/>
          <w:rtl w:val="true"/>
        </w:rPr>
        <w:t>כל מקרה לגופו</w:t>
      </w:r>
      <w:r>
        <w:rPr>
          <w:rFonts w:cs="Arial" w:ascii="Arial" w:hAnsi="Arial"/>
          <w:b/>
          <w:bCs/>
          <w:sz w:val="22"/>
          <w:szCs w:val="22"/>
          <w:rtl w:val="true"/>
        </w:rPr>
        <w:t xml:space="preserve">, </w:t>
      </w:r>
      <w:r>
        <w:rPr>
          <w:rFonts w:ascii="Arial" w:hAnsi="Arial" w:cs="Arial"/>
          <w:b/>
          <w:b/>
          <w:bCs/>
          <w:sz w:val="22"/>
          <w:sz w:val="22"/>
          <w:szCs w:val="22"/>
          <w:rtl w:val="true"/>
        </w:rPr>
        <w:t>אך המשותף להם הוא עבירות שהצטברותן מורה על מחויבות לפגיעה בישראל</w:t>
      </w:r>
      <w:r>
        <w:rPr>
          <w:rFonts w:cs="Arial" w:ascii="Arial" w:hAnsi="Arial"/>
          <w:b/>
          <w:bCs/>
          <w:sz w:val="22"/>
          <w:szCs w:val="22"/>
          <w:rtl w:val="true"/>
        </w:rPr>
        <w:t xml:space="preserve">... </w:t>
      </w:r>
      <w:r>
        <w:rPr>
          <w:rFonts w:ascii="Arial" w:hAnsi="Arial" w:cs="Arial"/>
          <w:b/>
          <w:b/>
          <w:bCs/>
          <w:sz w:val="22"/>
          <w:sz w:val="22"/>
          <w:szCs w:val="22"/>
          <w:rtl w:val="true"/>
        </w:rPr>
        <w:t>העושה כאלה</w:t>
      </w:r>
      <w:r>
        <w:rPr>
          <w:rFonts w:cs="Arial" w:ascii="Arial" w:hAnsi="Arial"/>
          <w:b/>
          <w:bCs/>
          <w:sz w:val="22"/>
          <w:szCs w:val="22"/>
          <w:rtl w:val="true"/>
        </w:rPr>
        <w:t xml:space="preserve">, </w:t>
      </w:r>
      <w:r>
        <w:rPr>
          <w:rFonts w:ascii="Arial" w:hAnsi="Arial" w:cs="Arial"/>
          <w:b/>
          <w:b/>
          <w:bCs/>
          <w:sz w:val="22"/>
          <w:sz w:val="22"/>
          <w:szCs w:val="22"/>
          <w:rtl w:val="true"/>
        </w:rPr>
        <w:t>נוטל עליו סיכון של ענישה מחמירה</w:t>
      </w:r>
      <w:r>
        <w:rPr>
          <w:rFonts w:cs="Arial" w:ascii="Arial" w:hAnsi="Arial"/>
          <w:b/>
          <w:bCs/>
          <w:sz w:val="22"/>
          <w:szCs w:val="22"/>
          <w:rtl w:val="true"/>
        </w:rPr>
        <w:t xml:space="preserve">, </w:t>
      </w:r>
      <w:r>
        <w:rPr>
          <w:rFonts w:ascii="Arial" w:hAnsi="Arial" w:cs="Arial"/>
          <w:b/>
          <w:b/>
          <w:bCs/>
          <w:sz w:val="22"/>
          <w:sz w:val="22"/>
          <w:szCs w:val="22"/>
          <w:rtl w:val="true"/>
        </w:rPr>
        <w:t>שמטרתה הן הרחקת העבריין מן האפשרות לעבור עבירות כאלה בעתיד</w:t>
      </w:r>
      <w:r>
        <w:rPr>
          <w:rFonts w:cs="Arial" w:ascii="Arial" w:hAnsi="Arial"/>
          <w:b/>
          <w:bCs/>
          <w:sz w:val="22"/>
          <w:szCs w:val="22"/>
          <w:rtl w:val="true"/>
        </w:rPr>
        <w:t xml:space="preserve">, </w:t>
      </w:r>
      <w:r>
        <w:rPr>
          <w:rFonts w:ascii="Arial" w:hAnsi="Arial" w:cs="Arial"/>
          <w:b/>
          <w:b/>
          <w:bCs/>
          <w:sz w:val="22"/>
          <w:sz w:val="22"/>
          <w:szCs w:val="22"/>
          <w:rtl w:val="true"/>
        </w:rPr>
        <w:t>והן הרתעת הרבים</w:t>
      </w:r>
      <w:r>
        <w:rPr>
          <w:rFonts w:cs="Arial" w:ascii="Arial" w:hAnsi="Arial"/>
          <w:b/>
          <w:bCs/>
          <w:sz w:val="22"/>
          <w:szCs w:val="22"/>
          <w:rtl w:val="true"/>
        </w:rPr>
        <w:t>"</w:t>
      </w:r>
      <w:r>
        <w:rPr>
          <w:rFonts w:cs="Arial" w:ascii="Arial" w:hAnsi="Arial"/>
          <w:rtl w:val="true"/>
        </w:rPr>
        <w:t xml:space="preserve"> (</w:t>
      </w:r>
      <w:hyperlink r:id="rId38">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9198/09</w:t>
        </w:r>
        <w:r>
          <w:rPr>
            <w:rStyle w:val="Hyperlink"/>
            <w:rFonts w:cs="Arial" w:ascii="Arial" w:hAnsi="Arial"/>
            <w:b/>
            <w:bCs/>
            <w:rtl w:val="true"/>
          </w:rPr>
          <w:t xml:space="preserve"> </w:t>
        </w:r>
        <w:r>
          <w:rPr>
            <w:rStyle w:val="Hyperlink"/>
            <w:rFonts w:ascii="Arial" w:hAnsi="Arial" w:cs="Arial"/>
            <w:b/>
            <w:b/>
            <w:bCs/>
            <w:rtl w:val="true"/>
          </w:rPr>
          <w:t>ראג</w:t>
        </w:r>
        <w:r>
          <w:rPr>
            <w:rStyle w:val="Hyperlink"/>
            <w:rFonts w:cs="Arial" w:ascii="Arial" w:hAnsi="Arial"/>
            <w:b/>
            <w:bCs/>
            <w:rtl w:val="true"/>
          </w:rPr>
          <w:t>'</w:t>
        </w:r>
        <w:r>
          <w:rPr>
            <w:rStyle w:val="Hyperlink"/>
            <w:rFonts w:ascii="Arial" w:hAnsi="Arial" w:cs="Arial"/>
            <w:b/>
            <w:b/>
            <w:bCs/>
            <w:rtl w:val="true"/>
          </w:rPr>
          <w:t>י עבד רבו נ</w:t>
        </w:r>
        <w:r>
          <w:rPr>
            <w:rStyle w:val="Hyperlink"/>
            <w:rFonts w:cs="Arial" w:ascii="Arial" w:hAnsi="Arial"/>
            <w:b/>
            <w:bCs/>
            <w:rtl w:val="true"/>
          </w:rPr>
          <w:t xml:space="preserve">. </w:t>
        </w:r>
        <w:r>
          <w:rPr>
            <w:rStyle w:val="Hyperlink"/>
            <w:rFonts w:ascii="Arial" w:hAnsi="Arial" w:cs="Arial"/>
            <w:b/>
            <w:b/>
            <w:bCs/>
            <w:rtl w:val="true"/>
          </w:rPr>
          <w:t>מ</w:t>
        </w:r>
        <w:r>
          <w:rPr>
            <w:rStyle w:val="Hyperlink"/>
            <w:rFonts w:cs="Arial" w:ascii="Arial" w:hAnsi="Arial"/>
            <w:b/>
            <w:bCs/>
            <w:rtl w:val="true"/>
          </w:rPr>
          <w:t>"</w:t>
        </w:r>
        <w:r>
          <w:rPr>
            <w:rStyle w:val="Hyperlink"/>
            <w:rFonts w:ascii="Arial" w:hAnsi="Arial" w:cs="Arial"/>
            <w:b/>
            <w:b/>
            <w:bCs/>
            <w:rtl w:val="true"/>
          </w:rPr>
          <w:t>י</w:t>
        </w:r>
      </w:hyperlink>
      <w:r>
        <w:rPr>
          <w:rFonts w:cs="Arial" w:ascii="Arial" w:hAnsi="Arial"/>
          <w:b/>
          <w:bCs/>
          <w:rtl w:val="true"/>
        </w:rPr>
        <w:t>,</w:t>
      </w:r>
      <w:r>
        <w:rPr>
          <w:rFonts w:cs="Arial" w:ascii="Arial" w:hAnsi="Arial"/>
          <w:rtl w:val="true"/>
        </w:rPr>
        <w:t xml:space="preserve"> </w:t>
      </w:r>
      <w:r>
        <w:rPr>
          <w:rFonts w:ascii="Arial" w:hAnsi="Arial" w:cs="Arial"/>
          <w:rtl w:val="true"/>
        </w:rPr>
        <w:t xml:space="preserve">ניתן ביום </w:t>
      </w:r>
      <w:r>
        <w:rPr>
          <w:rFonts w:cs="Arial" w:ascii="Arial" w:hAnsi="Arial"/>
        </w:rPr>
        <w:t>5.4.2011</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sz w:val="22"/>
          <w:sz w:val="22"/>
          <w:szCs w:val="22"/>
          <w:rtl w:val="true"/>
        </w:rPr>
        <w:t>ענין עבד רבו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2"/>
          <w:szCs w:val="22"/>
        </w:rPr>
      </w:pPr>
      <w:r>
        <w:rPr>
          <w:rFonts w:ascii="Arial" w:hAnsi="Arial" w:cs="Arial"/>
          <w:rtl w:val="true"/>
        </w:rPr>
        <w:t>באשר לנסיבותיהם האישיות של הנותנים ידם למעשי טרור</w:t>
      </w:r>
      <w:r>
        <w:rPr>
          <w:rFonts w:cs="Arial" w:ascii="Arial" w:hAnsi="Arial"/>
          <w:rtl w:val="true"/>
        </w:rPr>
        <w:t xml:space="preserve">, </w:t>
      </w:r>
      <w:r>
        <w:rPr>
          <w:rFonts w:ascii="Arial" w:hAnsi="Arial" w:cs="Arial"/>
          <w:rtl w:val="true"/>
        </w:rPr>
        <w:t xml:space="preserve">הודגש בעניין חאמד כי </w:t>
      </w:r>
      <w:r>
        <w:rPr>
          <w:rFonts w:cs="Arial" w:ascii="Arial" w:hAnsi="Arial"/>
          <w:b/>
          <w:bCs/>
          <w:spacing w:val="10"/>
          <w:sz w:val="22"/>
          <w:szCs w:val="22"/>
          <w:rtl w:val="true"/>
        </w:rPr>
        <w:t>"</w:t>
      </w:r>
      <w:r>
        <w:rPr>
          <w:rFonts w:ascii="Arial" w:hAnsi="Arial" w:cs="Arial"/>
          <w:b/>
          <w:b/>
          <w:bCs/>
          <w:spacing w:val="10"/>
          <w:sz w:val="22"/>
          <w:sz w:val="22"/>
          <w:szCs w:val="22"/>
          <w:rtl w:val="true"/>
        </w:rPr>
        <w:t>בסוג זה של עבירות הנסיבות האישיות של הנאשם מתגמדות במשקלן לנוכח חומרת המעשים והסיכונים הטמונים בהם</w:t>
      </w:r>
      <w:r>
        <w:rPr>
          <w:rFonts w:cs="Arial" w:ascii="Arial" w:hAnsi="Arial"/>
          <w:b/>
          <w:bCs/>
          <w:spacing w:val="10"/>
          <w:sz w:val="22"/>
          <w:szCs w:val="22"/>
          <w:rtl w:val="true"/>
        </w:rPr>
        <w:t xml:space="preserve">, </w:t>
      </w:r>
      <w:r>
        <w:rPr>
          <w:rFonts w:ascii="Arial" w:hAnsi="Arial" w:cs="Arial"/>
          <w:b/>
          <w:b/>
          <w:bCs/>
          <w:spacing w:val="10"/>
          <w:sz w:val="22"/>
          <w:sz w:val="22"/>
          <w:szCs w:val="22"/>
          <w:rtl w:val="true"/>
        </w:rPr>
        <w:t>למען יידע כל גורם עוין למדינה ולתושביה כי הוא צפוי לעונש חמור ביותר אם יימצא מעורב בפעולות טרור שנועדו לפגוע בביטחון אזרחי ישראל</w:t>
      </w:r>
      <w:r>
        <w:rPr>
          <w:rFonts w:cs="Arial" w:ascii="Arial" w:hAnsi="Arial"/>
          <w:b/>
          <w:bCs/>
          <w:spacing w:val="10"/>
          <w:sz w:val="22"/>
          <w:szCs w:val="22"/>
          <w:rtl w:val="true"/>
        </w:rPr>
        <w:t xml:space="preserve">, </w:t>
      </w:r>
      <w:r>
        <w:rPr>
          <w:rFonts w:ascii="Arial" w:hAnsi="Arial" w:cs="Arial"/>
          <w:b/>
          <w:b/>
          <w:bCs/>
          <w:spacing w:val="10"/>
          <w:sz w:val="22"/>
          <w:sz w:val="22"/>
          <w:szCs w:val="22"/>
          <w:rtl w:val="true"/>
        </w:rPr>
        <w:t>ולקטול חיים</w:t>
      </w:r>
      <w:r>
        <w:rPr>
          <w:rFonts w:cs="Arial" w:ascii="Arial" w:hAnsi="Arial"/>
          <w:b/>
          <w:bCs/>
          <w:spacing w:val="10"/>
          <w:sz w:val="22"/>
          <w:szCs w:val="22"/>
          <w:rtl w:val="true"/>
        </w:rPr>
        <w:t>".</w:t>
      </w:r>
    </w:p>
    <w:p>
      <w:pPr>
        <w:pStyle w:val="Normal"/>
        <w:spacing w:lineRule="auto" w:line="360"/>
        <w:ind w:end="0"/>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ציין בית המשפט העליון באחד המקרים</w:t>
      </w:r>
      <w:r>
        <w:rPr>
          <w:rFonts w:cs="Arial" w:ascii="Arial" w:hAnsi="Arial"/>
          <w:rtl w:val="true"/>
        </w:rPr>
        <w:t xml:space="preserve">, </w:t>
      </w:r>
      <w:r>
        <w:rPr>
          <w:rFonts w:ascii="Arial" w:hAnsi="Arial" w:cs="Arial"/>
          <w:rtl w:val="true"/>
        </w:rPr>
        <w:t>כי חרף שקולי ההרתעה וההגנה על שלום הציבור</w:t>
      </w:r>
      <w:r>
        <w:rPr>
          <w:rFonts w:cs="Arial" w:ascii="Arial" w:hAnsi="Arial"/>
          <w:rtl w:val="true"/>
        </w:rPr>
        <w:t xml:space="preserve">, </w:t>
      </w:r>
      <w:r>
        <w:rPr>
          <w:rFonts w:ascii="Arial" w:hAnsi="Arial" w:cs="Arial"/>
          <w:rtl w:val="true"/>
        </w:rPr>
        <w:t>אין מתעלמים משיקולי קולא הקשורים בנסיבות אישיות</w:t>
      </w:r>
      <w:r>
        <w:rPr>
          <w:rFonts w:cs="Arial" w:ascii="Arial" w:hAnsi="Arial"/>
          <w:rtl w:val="true"/>
        </w:rPr>
        <w:t xml:space="preserve">: </w:t>
      </w:r>
      <w:r>
        <w:rPr>
          <w:rFonts w:cs="Arial" w:ascii="Arial" w:hAnsi="Arial"/>
          <w:b/>
          <w:bCs/>
          <w:sz w:val="22"/>
          <w:szCs w:val="22"/>
          <w:rtl w:val="true"/>
        </w:rPr>
        <w:t>"</w:t>
      </w:r>
      <w:r>
        <w:rPr>
          <w:rFonts w:ascii="Arial" w:hAnsi="Arial" w:cs="Arial"/>
          <w:b/>
          <w:b/>
          <w:bCs/>
          <w:sz w:val="22"/>
          <w:sz w:val="22"/>
          <w:szCs w:val="22"/>
          <w:rtl w:val="true"/>
        </w:rPr>
        <w:t>בית משפט זה עמד לא אחת על החומרה הרבה שגלומה במעשים הקשורים בפעילות טרור ועל כך שמעשים כאמור מחייבים מתן משקל מוגבר לשיקולי הגמול וההרתעה על פני נסיבותיו האישיות של הנאשם</w:t>
      </w:r>
      <w:r>
        <w:rPr>
          <w:rFonts w:cs="Arial" w:ascii="Arial" w:hAnsi="Arial"/>
          <w:b/>
          <w:bCs/>
          <w:sz w:val="22"/>
          <w:szCs w:val="22"/>
          <w:rtl w:val="true"/>
        </w:rPr>
        <w:t xml:space="preserve">... </w:t>
      </w:r>
      <w:r>
        <w:rPr>
          <w:rFonts w:ascii="Arial" w:hAnsi="Arial" w:cs="Arial"/>
          <w:b/>
          <w:b/>
          <w:bCs/>
          <w:sz w:val="22"/>
          <w:sz w:val="22"/>
          <w:szCs w:val="22"/>
          <w:rtl w:val="true"/>
        </w:rPr>
        <w:t>ואולם</w:t>
      </w:r>
      <w:r>
        <w:rPr>
          <w:rFonts w:cs="Arial" w:ascii="Arial" w:hAnsi="Arial"/>
          <w:b/>
          <w:bCs/>
          <w:sz w:val="22"/>
          <w:szCs w:val="22"/>
          <w:rtl w:val="true"/>
        </w:rPr>
        <w:t xml:space="preserve">, </w:t>
      </w:r>
      <w:r>
        <w:rPr>
          <w:rFonts w:ascii="Arial" w:hAnsi="Arial" w:cs="Arial"/>
          <w:b/>
          <w:b/>
          <w:bCs/>
          <w:sz w:val="22"/>
          <w:sz w:val="22"/>
          <w:szCs w:val="22"/>
          <w:rtl w:val="true"/>
        </w:rPr>
        <w:t>יש לבחון כל מקרה לגופו ואין להתעלם לחלוטין מן הנסיבות המיוחדות האופפות אותו</w:t>
      </w:r>
      <w:r>
        <w:rPr>
          <w:rFonts w:cs="Arial" w:ascii="Arial" w:hAnsi="Arial"/>
          <w:b/>
          <w:bCs/>
          <w:sz w:val="22"/>
          <w:szCs w:val="22"/>
          <w:rtl w:val="true"/>
        </w:rPr>
        <w:t>..."</w:t>
      </w:r>
      <w:r>
        <w:rPr>
          <w:rFonts w:cs="Arial" w:ascii="Arial" w:hAnsi="Arial"/>
          <w:rtl w:val="true"/>
        </w:rPr>
        <w:t xml:space="preserve"> (</w:t>
      </w:r>
      <w:hyperlink r:id="rId39">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3834/07</w:t>
        </w:r>
        <w:r>
          <w:rPr>
            <w:rStyle w:val="Hyperlink"/>
            <w:rFonts w:cs="Arial" w:ascii="Arial" w:hAnsi="Arial"/>
            <w:b/>
            <w:bCs/>
            <w:rtl w:val="true"/>
          </w:rPr>
          <w:t xml:space="preserve"> </w:t>
        </w:r>
        <w:r>
          <w:rPr>
            <w:rStyle w:val="Hyperlink"/>
            <w:rFonts w:ascii="Arial" w:hAnsi="Arial" w:cs="Arial"/>
            <w:b/>
            <w:b/>
            <w:bCs/>
            <w:rtl w:val="true"/>
          </w:rPr>
          <w:t>מוחמד אבו שלוף נ</w:t>
        </w:r>
        <w:r>
          <w:rPr>
            <w:rStyle w:val="Hyperlink"/>
            <w:rFonts w:cs="Arial" w:ascii="Arial" w:hAnsi="Arial"/>
            <w:b/>
            <w:bCs/>
            <w:rtl w:val="true"/>
          </w:rPr>
          <w:t xml:space="preserve">. </w:t>
        </w:r>
        <w:r>
          <w:rPr>
            <w:rStyle w:val="Hyperlink"/>
            <w:rFonts w:ascii="Arial" w:hAnsi="Arial" w:cs="Arial"/>
            <w:b/>
            <w:b/>
            <w:bCs/>
            <w:rtl w:val="true"/>
          </w:rPr>
          <w:t>מ</w:t>
        </w:r>
        <w:r>
          <w:rPr>
            <w:rStyle w:val="Hyperlink"/>
            <w:rFonts w:cs="Arial" w:ascii="Arial" w:hAnsi="Arial"/>
            <w:b/>
            <w:bCs/>
            <w:rtl w:val="true"/>
          </w:rPr>
          <w:t>"</w:t>
        </w:r>
        <w:r>
          <w:rPr>
            <w:rStyle w:val="Hyperlink"/>
            <w:rFonts w:ascii="Arial" w:hAnsi="Arial" w:cs="Arial"/>
            <w:b/>
            <w:b/>
            <w:bCs/>
            <w:rtl w:val="true"/>
          </w:rPr>
          <w:t>י</w:t>
        </w:r>
      </w:hyperlink>
      <w:r>
        <w:rPr>
          <w:rFonts w:cs="Arial" w:ascii="Arial" w:hAnsi="Arial"/>
          <w:rtl w:val="true"/>
        </w:rPr>
        <w:t xml:space="preserve">, </w:t>
      </w:r>
      <w:r>
        <w:rPr>
          <w:rFonts w:ascii="Arial" w:hAnsi="Arial" w:cs="Arial"/>
          <w:rtl w:val="true"/>
        </w:rPr>
        <w:t xml:space="preserve">ניתן ביום </w:t>
      </w:r>
      <w:r>
        <w:rPr>
          <w:rFonts w:cs="Arial" w:ascii="Arial" w:hAnsi="Arial"/>
        </w:rPr>
        <w:t>29.3.2009</w:t>
      </w:r>
      <w:r>
        <w:rPr>
          <w:rFonts w:cs="Arial" w:ascii="Arial" w:hAnsi="Arial"/>
          <w:rtl w:val="true"/>
        </w:rPr>
        <w:t xml:space="preserve">). </w:t>
      </w:r>
      <w:r>
        <w:rPr>
          <w:rFonts w:ascii="Arial" w:hAnsi="Arial" w:cs="Arial"/>
          <w:rtl w:val="true"/>
        </w:rPr>
        <w:t>יש לציין</w:t>
      </w:r>
      <w:r>
        <w:rPr>
          <w:rFonts w:cs="Arial" w:ascii="Arial" w:hAnsi="Arial"/>
          <w:rtl w:val="true"/>
        </w:rPr>
        <w:t xml:space="preserve">, </w:t>
      </w:r>
      <w:r>
        <w:rPr>
          <w:rFonts w:ascii="Arial" w:hAnsi="Arial" w:cs="Arial"/>
          <w:rtl w:val="true"/>
        </w:rPr>
        <w:t>כי כיום</w:t>
      </w:r>
      <w:r>
        <w:rPr>
          <w:rFonts w:cs="Arial" w:ascii="Arial" w:hAnsi="Arial"/>
          <w:rtl w:val="true"/>
        </w:rPr>
        <w:t xml:space="preserve">, </w:t>
      </w:r>
      <w:r>
        <w:rPr>
          <w:rFonts w:ascii="Arial" w:hAnsi="Arial" w:cs="Arial"/>
          <w:rtl w:val="true"/>
        </w:rPr>
        <w:t>לאחר התיקון לחוק</w:t>
      </w:r>
      <w:r>
        <w:rPr>
          <w:rFonts w:cs="Arial" w:ascii="Arial" w:hAnsi="Arial"/>
          <w:rtl w:val="true"/>
        </w:rPr>
        <w:t xml:space="preserve">, </w:t>
      </w:r>
      <w:r>
        <w:rPr>
          <w:rFonts w:ascii="Arial" w:hAnsi="Arial" w:cs="Arial"/>
          <w:rtl w:val="true"/>
        </w:rPr>
        <w:t>השיקולים הקשורים בנסיבות האישיות של הנאשם</w:t>
      </w:r>
      <w:r>
        <w:rPr>
          <w:rFonts w:cs="Arial" w:ascii="Arial" w:hAnsi="Arial"/>
          <w:rtl w:val="true"/>
        </w:rPr>
        <w:t xml:space="preserve">, </w:t>
      </w:r>
      <w:r>
        <w:rPr>
          <w:rFonts w:ascii="Arial" w:hAnsi="Arial" w:cs="Arial"/>
          <w:rtl w:val="true"/>
        </w:rPr>
        <w:t>יילקחו בחשבון בקביעת העונש בתוך מתחם העונש ההולם שייקבע</w:t>
      </w:r>
      <w:r>
        <w:rPr>
          <w:rFonts w:cs="Arial" w:ascii="Arial" w:hAnsi="Arial"/>
          <w:rtl w:val="true"/>
        </w:rPr>
        <w:t xml:space="preserve">, </w:t>
      </w:r>
      <w:r>
        <w:rPr>
          <w:rFonts w:ascii="Arial" w:hAnsi="Arial" w:cs="Arial"/>
          <w:rtl w:val="true"/>
        </w:rPr>
        <w:t>שהרי המתחם ייקבע על פי הערך החברתי שנפגע</w:t>
      </w:r>
      <w:r>
        <w:rPr>
          <w:rFonts w:cs="Arial" w:ascii="Arial" w:hAnsi="Arial"/>
          <w:rtl w:val="true"/>
        </w:rPr>
        <w:t xml:space="preserve">, </w:t>
      </w:r>
      <w:r>
        <w:rPr>
          <w:rFonts w:ascii="Arial" w:hAnsi="Arial" w:cs="Arial"/>
          <w:rtl w:val="true"/>
        </w:rPr>
        <w:t>כמפורט לעיל</w:t>
      </w:r>
      <w:r>
        <w:rPr>
          <w:rFonts w:cs="Arial" w:ascii="Arial" w:hAnsi="Arial"/>
          <w:rtl w:val="true"/>
        </w:rPr>
        <w:t xml:space="preserve">, </w:t>
      </w:r>
      <w:r>
        <w:rPr>
          <w:rFonts w:ascii="Arial" w:hAnsi="Arial" w:cs="Arial"/>
          <w:rtl w:val="true"/>
        </w:rPr>
        <w:t>מידת הפגיעה בערך החברתי</w:t>
      </w:r>
      <w:r>
        <w:rPr>
          <w:rFonts w:cs="Arial" w:ascii="Arial" w:hAnsi="Arial"/>
          <w:rtl w:val="true"/>
        </w:rPr>
        <w:t xml:space="preserve">, </w:t>
      </w:r>
      <w:r>
        <w:rPr>
          <w:rFonts w:ascii="Arial" w:hAnsi="Arial" w:cs="Arial"/>
          <w:rtl w:val="true"/>
        </w:rPr>
        <w:t>מדיניות הענישה ונסיבות העבירה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פעילותו של הנאשם במסגרת ארגון הטרור אינה ייחודית</w:t>
      </w:r>
      <w:r>
        <w:rPr>
          <w:rFonts w:cs="Arial" w:ascii="Arial" w:hAnsi="Arial"/>
          <w:rtl w:val="true"/>
        </w:rPr>
        <w:t xml:space="preserve">. </w:t>
      </w:r>
      <w:r>
        <w:rPr>
          <w:rFonts w:ascii="Arial" w:hAnsi="Arial" w:cs="Arial"/>
          <w:rtl w:val="true"/>
        </w:rPr>
        <w:t xml:space="preserve">לא אחת מובאים בפנינו נאשמים העוברים </w:t>
      </w:r>
      <w:r>
        <w:rPr>
          <w:rFonts w:cs="Arial" w:ascii="Arial" w:hAnsi="Arial"/>
          <w:rtl w:val="true"/>
        </w:rPr>
        <w:t>"</w:t>
      </w:r>
      <w:r>
        <w:rPr>
          <w:rFonts w:ascii="Arial" w:hAnsi="Arial" w:cs="Arial"/>
          <w:rtl w:val="true"/>
        </w:rPr>
        <w:t>מסלול</w:t>
      </w:r>
      <w:r>
        <w:rPr>
          <w:rFonts w:cs="Arial" w:ascii="Arial" w:hAnsi="Arial"/>
          <w:rtl w:val="true"/>
        </w:rPr>
        <w:t xml:space="preserve">" </w:t>
      </w:r>
      <w:r>
        <w:rPr>
          <w:rFonts w:ascii="Arial" w:hAnsi="Arial" w:cs="Arial"/>
          <w:rtl w:val="true"/>
        </w:rPr>
        <w:t>דומה לזה שעבר הנאשם</w:t>
      </w:r>
      <w:r>
        <w:rPr>
          <w:rFonts w:cs="Arial" w:ascii="Arial" w:hAnsi="Arial"/>
          <w:rtl w:val="true"/>
        </w:rPr>
        <w:t xml:space="preserve">, </w:t>
      </w:r>
      <w:r>
        <w:rPr>
          <w:rFonts w:ascii="Arial" w:hAnsi="Arial" w:cs="Arial"/>
          <w:rtl w:val="true"/>
        </w:rPr>
        <w:t xml:space="preserve">החל מגיוס לארגון </w:t>
      </w:r>
      <w:r>
        <w:rPr>
          <w:rFonts w:cs="Arial" w:ascii="Arial" w:hAnsi="Arial"/>
          <w:rtl w:val="true"/>
        </w:rPr>
        <w:t xml:space="preserve">-  </w:t>
      </w:r>
      <w:r>
        <w:rPr>
          <w:rFonts w:ascii="Arial" w:hAnsi="Arial" w:cs="Arial"/>
          <w:rtl w:val="true"/>
        </w:rPr>
        <w:t>לא אחת בגיל צעיר יחסית</w:t>
      </w:r>
      <w:r>
        <w:rPr>
          <w:rFonts w:cs="Arial" w:ascii="Arial" w:hAnsi="Arial"/>
          <w:rtl w:val="true"/>
        </w:rPr>
        <w:t xml:space="preserve">, </w:t>
      </w:r>
      <w:r>
        <w:rPr>
          <w:rFonts w:ascii="Arial" w:hAnsi="Arial" w:cs="Arial"/>
          <w:rtl w:val="true"/>
        </w:rPr>
        <w:t>ואף בעת קטינות</w:t>
      </w:r>
      <w:r>
        <w:rPr>
          <w:rFonts w:cs="Arial" w:ascii="Arial" w:hAnsi="Arial"/>
          <w:rtl w:val="true"/>
        </w:rPr>
        <w:t xml:space="preserve">, </w:t>
      </w:r>
      <w:r>
        <w:rPr>
          <w:rFonts w:ascii="Arial" w:hAnsi="Arial" w:cs="Arial"/>
          <w:rtl w:val="true"/>
        </w:rPr>
        <w:t>מתן שירותים לארגון</w:t>
      </w:r>
      <w:r>
        <w:rPr>
          <w:rFonts w:cs="Arial" w:ascii="Arial" w:hAnsi="Arial"/>
          <w:rtl w:val="true"/>
        </w:rPr>
        <w:t xml:space="preserve">, </w:t>
      </w:r>
      <w:r>
        <w:rPr>
          <w:rFonts w:ascii="Arial" w:hAnsi="Arial" w:cs="Arial"/>
          <w:rtl w:val="true"/>
        </w:rPr>
        <w:t>השתלבות בחוליה צבאית של הארגון לאחר אימונים בנשק ובאמצעי חבלה שונים</w:t>
      </w:r>
      <w:r>
        <w:rPr>
          <w:rFonts w:cs="Arial" w:ascii="Arial" w:hAnsi="Arial"/>
          <w:rtl w:val="true"/>
        </w:rPr>
        <w:t xml:space="preserve">, </w:t>
      </w:r>
      <w:r>
        <w:rPr>
          <w:rFonts w:ascii="Arial" w:hAnsi="Arial" w:cs="Arial"/>
          <w:rtl w:val="true"/>
        </w:rPr>
        <w:t xml:space="preserve">וכלה בפעילות </w:t>
      </w:r>
      <w:r>
        <w:rPr>
          <w:rFonts w:cs="Arial" w:ascii="Arial" w:hAnsi="Arial"/>
          <w:rtl w:val="true"/>
        </w:rPr>
        <w:t>"</w:t>
      </w:r>
      <w:r>
        <w:rPr>
          <w:rFonts w:ascii="Arial" w:hAnsi="Arial" w:cs="Arial"/>
          <w:rtl w:val="true"/>
        </w:rPr>
        <w:t>הקשה</w:t>
      </w:r>
      <w:r>
        <w:rPr>
          <w:rFonts w:cs="Arial" w:ascii="Arial" w:hAnsi="Arial"/>
          <w:rtl w:val="true"/>
        </w:rPr>
        <w:t xml:space="preserve">" </w:t>
      </w:r>
      <w:r>
        <w:rPr>
          <w:rFonts w:ascii="Arial" w:hAnsi="Arial" w:cs="Arial"/>
          <w:rtl w:val="true"/>
        </w:rPr>
        <w:t>יותר</w:t>
      </w:r>
      <w:r>
        <w:rPr>
          <w:rFonts w:cs="Arial" w:ascii="Arial" w:hAnsi="Arial"/>
          <w:rtl w:val="true"/>
        </w:rPr>
        <w:t xml:space="preserve">, </w:t>
      </w:r>
      <w:r>
        <w:rPr>
          <w:rFonts w:ascii="Arial" w:hAnsi="Arial" w:cs="Arial"/>
          <w:rtl w:val="true"/>
        </w:rPr>
        <w:t>של ירי בכלי נשק</w:t>
      </w:r>
      <w:r>
        <w:rPr>
          <w:rFonts w:cs="Arial" w:ascii="Arial" w:hAnsi="Arial"/>
          <w:rtl w:val="true"/>
        </w:rPr>
        <w:t xml:space="preserve">, </w:t>
      </w:r>
      <w:r>
        <w:rPr>
          <w:rFonts w:ascii="Arial" w:hAnsi="Arial" w:cs="Arial"/>
          <w:rtl w:val="true"/>
        </w:rPr>
        <w:t>שיגור טילים</w:t>
      </w:r>
      <w:r>
        <w:rPr>
          <w:rFonts w:cs="Arial" w:ascii="Arial" w:hAnsi="Arial"/>
          <w:rtl w:val="true"/>
        </w:rPr>
        <w:t xml:space="preserve">, </w:t>
      </w:r>
      <w:r>
        <w:rPr>
          <w:rFonts w:ascii="Arial" w:hAnsi="Arial" w:cs="Arial"/>
          <w:rtl w:val="true"/>
        </w:rPr>
        <w:t>והטמנת מטעני חבלה</w:t>
      </w:r>
      <w:r>
        <w:rPr>
          <w:rFonts w:cs="Arial" w:ascii="Arial" w:hAnsi="Arial"/>
          <w:rtl w:val="true"/>
        </w:rPr>
        <w:t xml:space="preserve">. </w:t>
      </w:r>
      <w:r>
        <w:rPr>
          <w:rFonts w:ascii="Arial" w:hAnsi="Arial" w:cs="Arial"/>
          <w:rtl w:val="true"/>
        </w:rPr>
        <w:t>ככל שאין מקרה אחד דומה למשנהו</w:t>
      </w:r>
      <w:r>
        <w:rPr>
          <w:rFonts w:cs="Arial" w:ascii="Arial" w:hAnsi="Arial"/>
          <w:rtl w:val="true"/>
        </w:rPr>
        <w:t xml:space="preserve">, </w:t>
      </w:r>
      <w:r>
        <w:rPr>
          <w:rFonts w:ascii="Arial" w:hAnsi="Arial" w:cs="Arial"/>
          <w:rtl w:val="true"/>
        </w:rPr>
        <w:t>הרי שקיים ביטוי בפסיקה לרמת הענישה הראוייה הנוגעת למעשי העבירה השונים נגד הביטחון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sz w:val="22"/>
          <w:szCs w:val="22"/>
        </w:rPr>
      </w:pPr>
      <w:r>
        <w:rPr>
          <w:rFonts w:ascii="Arial" w:hAnsi="Arial" w:cs="Arial"/>
          <w:rtl w:val="true"/>
        </w:rPr>
        <w:t>כך נקבע</w:t>
      </w:r>
      <w:r>
        <w:rPr>
          <w:rFonts w:cs="Arial" w:ascii="Arial" w:hAnsi="Arial"/>
          <w:rtl w:val="true"/>
        </w:rPr>
        <w:t xml:space="preserve">, </w:t>
      </w:r>
      <w:r>
        <w:rPr>
          <w:rFonts w:ascii="Arial" w:hAnsi="Arial" w:cs="Arial"/>
          <w:rtl w:val="true"/>
        </w:rPr>
        <w:t xml:space="preserve">כי יש להטיל עונשים משמעותיים גם בגין עבירות </w:t>
      </w:r>
      <w:r>
        <w:rPr>
          <w:rFonts w:cs="Arial" w:ascii="Arial" w:hAnsi="Arial"/>
          <w:rtl w:val="true"/>
        </w:rPr>
        <w:t>"</w:t>
      </w:r>
      <w:r>
        <w:rPr>
          <w:rFonts w:ascii="Arial" w:hAnsi="Arial" w:cs="Arial"/>
          <w:rtl w:val="true"/>
        </w:rPr>
        <w:t>מסגרת</w:t>
      </w:r>
      <w:r>
        <w:rPr>
          <w:rFonts w:cs="Arial" w:ascii="Arial" w:hAnsi="Arial"/>
          <w:rtl w:val="true"/>
        </w:rPr>
        <w:t xml:space="preserve">" </w:t>
      </w:r>
      <w:r>
        <w:rPr>
          <w:rFonts w:ascii="Arial" w:hAnsi="Arial" w:cs="Arial"/>
          <w:rtl w:val="true"/>
        </w:rPr>
        <w:t>של חברות ופעילות בארגון טרור</w:t>
      </w:r>
      <w:r>
        <w:rPr>
          <w:rFonts w:cs="Arial" w:ascii="Arial" w:hAnsi="Arial"/>
          <w:rtl w:val="true"/>
        </w:rPr>
        <w:t xml:space="preserve">, </w:t>
      </w:r>
      <w:r>
        <w:rPr>
          <w:rFonts w:ascii="Arial" w:hAnsi="Arial" w:cs="Arial"/>
          <w:rtl w:val="true"/>
        </w:rPr>
        <w:t>ונטילת חלק באימונים צבאיים במסגרת הארגון</w:t>
      </w:r>
      <w:r>
        <w:rPr>
          <w:rFonts w:cs="Arial" w:ascii="Arial" w:hAnsi="Arial"/>
          <w:rtl w:val="true"/>
        </w:rPr>
        <w:t xml:space="preserve">. </w:t>
      </w:r>
      <w:r>
        <w:rPr>
          <w:rFonts w:ascii="Arial" w:hAnsi="Arial" w:cs="Arial"/>
          <w:rtl w:val="true"/>
        </w:rPr>
        <w:t>ב</w:t>
      </w:r>
      <w:hyperlink r:id="rId40">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1244/08</w:t>
        </w:r>
        <w:r>
          <w:rPr>
            <w:rStyle w:val="Hyperlink"/>
            <w:rFonts w:cs="Arial" w:ascii="Arial" w:hAnsi="Arial"/>
            <w:b/>
            <w:bCs/>
            <w:rtl w:val="true"/>
          </w:rPr>
          <w:t xml:space="preserve"> ‏</w:t>
        </w:r>
        <w:r>
          <w:rPr>
            <w:rStyle w:val="Hyperlink"/>
            <w:rFonts w:ascii="Arial" w:hAnsi="Arial" w:cs="Arial"/>
            <w:b/>
            <w:b/>
            <w:bCs/>
            <w:rtl w:val="true"/>
          </w:rPr>
          <w:t>מדינת ישראל נ</w:t>
        </w:r>
        <w:r>
          <w:rPr>
            <w:rStyle w:val="Hyperlink"/>
            <w:rFonts w:cs="Arial" w:ascii="Arial" w:hAnsi="Arial"/>
            <w:b/>
            <w:bCs/>
            <w:rtl w:val="true"/>
          </w:rPr>
          <w:t xml:space="preserve">' </w:t>
        </w:r>
        <w:r>
          <w:rPr>
            <w:rStyle w:val="Hyperlink"/>
            <w:rFonts w:ascii="Arial" w:hAnsi="Arial" w:cs="Arial"/>
            <w:b/>
            <w:b/>
            <w:bCs/>
            <w:rtl w:val="true"/>
          </w:rPr>
          <w:t>סאמר עוידאת</w:t>
        </w:r>
      </w:hyperlink>
      <w:r>
        <w:rPr>
          <w:rFonts w:cs="Arial" w:ascii="Arial" w:hAnsi="Arial"/>
          <w:rtl w:val="true"/>
        </w:rPr>
        <w:t>, (</w:t>
      </w:r>
      <w:r>
        <w:rPr>
          <w:rFonts w:ascii="Arial" w:hAnsi="Arial" w:cs="Arial"/>
          <w:rtl w:val="true"/>
        </w:rPr>
        <w:t xml:space="preserve">ניתן ביום </w:t>
      </w:r>
      <w:r>
        <w:rPr>
          <w:rFonts w:cs="Arial" w:ascii="Arial" w:hAnsi="Arial"/>
        </w:rPr>
        <w:t>18.6.2008</w:t>
      </w:r>
      <w:r>
        <w:rPr>
          <w:rFonts w:cs="Arial" w:ascii="Arial" w:hAnsi="Arial"/>
          <w:rtl w:val="true"/>
        </w:rPr>
        <w:t xml:space="preserve">), </w:t>
      </w:r>
      <w:r>
        <w:rPr>
          <w:rFonts w:ascii="Arial" w:hAnsi="Arial" w:cs="Arial"/>
          <w:rtl w:val="true"/>
        </w:rPr>
        <w:t xml:space="preserve">נדון ערעורה של המדינה על קולת העונש שהוטל על המשיב שם </w:t>
      </w:r>
      <w:r>
        <w:rPr>
          <w:rFonts w:cs="Arial" w:ascii="Arial" w:hAnsi="Arial"/>
          <w:rtl w:val="true"/>
        </w:rPr>
        <w:t xml:space="preserve">- </w:t>
      </w:r>
      <w:r>
        <w:rPr>
          <w:rFonts w:ascii="Arial" w:hAnsi="Arial" w:cs="Arial"/>
          <w:rtl w:val="true"/>
        </w:rPr>
        <w:t>שלוש שנות מאסר לריצוי ממשי</w:t>
      </w:r>
      <w:r>
        <w:rPr>
          <w:rFonts w:cs="Arial" w:ascii="Arial" w:hAnsi="Arial"/>
          <w:rtl w:val="true"/>
        </w:rPr>
        <w:t xml:space="preserve">. </w:t>
      </w:r>
      <w:r>
        <w:rPr>
          <w:rFonts w:ascii="Arial" w:hAnsi="Arial" w:cs="Arial"/>
          <w:rtl w:val="true"/>
        </w:rPr>
        <w:t xml:space="preserve">על פי העובדות שהתבררו </w:t>
      </w:r>
      <w:r>
        <w:rPr>
          <w:rFonts w:cs="Arial" w:ascii="Arial" w:hAnsi="Arial"/>
          <w:rtl w:val="true"/>
        </w:rPr>
        <w:t>"</w:t>
      </w:r>
      <w:r>
        <w:rPr>
          <w:rFonts w:ascii="Arial" w:hAnsi="Arial" w:cs="Arial"/>
          <w:b/>
          <w:b/>
          <w:bCs/>
          <w:sz w:val="22"/>
          <w:sz w:val="22"/>
          <w:szCs w:val="22"/>
          <w:rtl w:val="true"/>
        </w:rPr>
        <w:t>הצטרף המשיב</w:t>
      </w:r>
      <w:r>
        <w:rPr>
          <w:rFonts w:cs="Arial" w:ascii="Arial" w:hAnsi="Arial"/>
          <w:b/>
          <w:bCs/>
          <w:sz w:val="22"/>
          <w:szCs w:val="22"/>
          <w:rtl w:val="true"/>
        </w:rPr>
        <w:t>...</w:t>
      </w:r>
      <w:r>
        <w:rPr>
          <w:rFonts w:ascii="Arial" w:hAnsi="Arial" w:cs="Arial"/>
          <w:b/>
          <w:b/>
          <w:bCs/>
          <w:sz w:val="22"/>
          <w:sz w:val="22"/>
          <w:szCs w:val="22"/>
          <w:rtl w:val="true"/>
        </w:rPr>
        <w:t>לארגון</w:t>
      </w:r>
      <w:r>
        <w:rPr>
          <w:rFonts w:cs="Arial" w:ascii="Arial" w:hAnsi="Arial"/>
          <w:b/>
          <w:bCs/>
          <w:sz w:val="22"/>
          <w:szCs w:val="22"/>
          <w:rtl w:val="true"/>
        </w:rPr>
        <w:t xml:space="preserve">... </w:t>
      </w:r>
      <w:r>
        <w:rPr>
          <w:rFonts w:ascii="Arial" w:hAnsi="Arial" w:cs="Arial"/>
          <w:b/>
          <w:b/>
          <w:bCs/>
          <w:sz w:val="22"/>
          <w:sz w:val="22"/>
          <w:szCs w:val="22"/>
          <w:rtl w:val="true"/>
        </w:rPr>
        <w:t>השתתף</w:t>
      </w:r>
      <w:r>
        <w:rPr>
          <w:rFonts w:cs="Arial" w:ascii="Arial" w:hAnsi="Arial"/>
          <w:b/>
          <w:bCs/>
          <w:sz w:val="22"/>
          <w:szCs w:val="22"/>
          <w:rtl w:val="true"/>
        </w:rPr>
        <w:t>...</w:t>
      </w:r>
      <w:r>
        <w:rPr>
          <w:rFonts w:ascii="Arial" w:hAnsi="Arial" w:cs="Arial"/>
          <w:b/>
          <w:b/>
          <w:bCs/>
          <w:sz w:val="22"/>
          <w:sz w:val="22"/>
          <w:szCs w:val="22"/>
          <w:rtl w:val="true"/>
        </w:rPr>
        <w:t>באימונים צבאיים</w:t>
      </w:r>
      <w:r>
        <w:rPr>
          <w:rFonts w:cs="Arial" w:ascii="Arial" w:hAnsi="Arial"/>
          <w:b/>
          <w:bCs/>
          <w:sz w:val="22"/>
          <w:szCs w:val="22"/>
          <w:rtl w:val="true"/>
        </w:rPr>
        <w:t xml:space="preserve">, </w:t>
      </w:r>
      <w:r>
        <w:rPr>
          <w:rFonts w:ascii="Arial" w:hAnsi="Arial" w:cs="Arial"/>
          <w:b/>
          <w:b/>
          <w:bCs/>
          <w:sz w:val="22"/>
          <w:sz w:val="22"/>
          <w:szCs w:val="22"/>
          <w:rtl w:val="true"/>
        </w:rPr>
        <w:t>שכללו ירי בנשק ובטילים נגד טנקים</w:t>
      </w:r>
      <w:r>
        <w:rPr>
          <w:rFonts w:cs="Arial" w:ascii="Arial" w:hAnsi="Arial"/>
          <w:b/>
          <w:bCs/>
          <w:sz w:val="22"/>
          <w:szCs w:val="22"/>
          <w:rtl w:val="true"/>
        </w:rPr>
        <w:t xml:space="preserve">. </w:t>
      </w:r>
      <w:r>
        <w:rPr>
          <w:rFonts w:ascii="Arial" w:hAnsi="Arial" w:cs="Arial"/>
          <w:b/>
          <w:b/>
          <w:bCs/>
          <w:sz w:val="22"/>
          <w:sz w:val="22"/>
          <w:szCs w:val="22"/>
          <w:rtl w:val="true"/>
        </w:rPr>
        <w:t>כמו כן</w:t>
      </w:r>
      <w:r>
        <w:rPr>
          <w:rFonts w:cs="Arial" w:ascii="Arial" w:hAnsi="Arial"/>
          <w:b/>
          <w:bCs/>
          <w:sz w:val="22"/>
          <w:szCs w:val="22"/>
          <w:rtl w:val="true"/>
        </w:rPr>
        <w:t xml:space="preserve">, </w:t>
      </w:r>
      <w:r>
        <w:rPr>
          <w:rFonts w:ascii="Arial" w:hAnsi="Arial" w:cs="Arial"/>
          <w:b/>
          <w:b/>
          <w:bCs/>
          <w:sz w:val="22"/>
          <w:sz w:val="22"/>
          <w:szCs w:val="22"/>
          <w:rtl w:val="true"/>
        </w:rPr>
        <w:t>השתתף</w:t>
      </w:r>
      <w:r>
        <w:rPr>
          <w:rFonts w:cs="Arial" w:ascii="Arial" w:hAnsi="Arial"/>
          <w:b/>
          <w:bCs/>
          <w:sz w:val="22"/>
          <w:szCs w:val="22"/>
          <w:rtl w:val="true"/>
        </w:rPr>
        <w:t>...</w:t>
      </w:r>
      <w:r>
        <w:rPr>
          <w:rFonts w:ascii="Arial" w:hAnsi="Arial" w:cs="Arial"/>
          <w:b/>
          <w:b/>
          <w:bCs/>
          <w:sz w:val="22"/>
          <w:sz w:val="22"/>
          <w:szCs w:val="22"/>
          <w:rtl w:val="true"/>
        </w:rPr>
        <w:t>בתהלוכות שערכו אנשי הארגון</w:t>
      </w:r>
      <w:r>
        <w:rPr>
          <w:rFonts w:cs="Arial" w:ascii="Arial" w:hAnsi="Arial"/>
          <w:b/>
          <w:bCs/>
          <w:sz w:val="22"/>
          <w:szCs w:val="22"/>
          <w:rtl w:val="true"/>
        </w:rPr>
        <w:t xml:space="preserve">, </w:t>
      </w:r>
      <w:r>
        <w:rPr>
          <w:rFonts w:ascii="Arial" w:hAnsi="Arial" w:cs="Arial"/>
          <w:b/>
          <w:b/>
          <w:bCs/>
          <w:sz w:val="22"/>
          <w:sz w:val="22"/>
          <w:szCs w:val="22"/>
          <w:rtl w:val="true"/>
        </w:rPr>
        <w:t>תצפת לעבר תנועת מסוקים</w:t>
      </w:r>
      <w:r>
        <w:rPr>
          <w:rFonts w:cs="Arial" w:ascii="Arial" w:hAnsi="Arial"/>
          <w:b/>
          <w:bCs/>
          <w:sz w:val="22"/>
          <w:szCs w:val="22"/>
          <w:rtl w:val="true"/>
        </w:rPr>
        <w:t xml:space="preserve">, </w:t>
      </w:r>
      <w:r>
        <w:rPr>
          <w:rFonts w:ascii="Arial" w:hAnsi="Arial" w:cs="Arial"/>
          <w:b/>
          <w:b/>
          <w:bCs/>
          <w:sz w:val="22"/>
          <w:sz w:val="22"/>
          <w:szCs w:val="22"/>
          <w:rtl w:val="true"/>
        </w:rPr>
        <w:t>ודיווח על כך לאחרים</w:t>
      </w:r>
      <w:r>
        <w:rPr>
          <w:rFonts w:cs="Arial" w:ascii="Arial" w:hAnsi="Arial"/>
          <w:b/>
          <w:bCs/>
          <w:sz w:val="22"/>
          <w:szCs w:val="22"/>
          <w:rtl w:val="true"/>
        </w:rPr>
        <w:t>".</w:t>
      </w:r>
      <w:r>
        <w:rPr>
          <w:rFonts w:cs="Arial" w:ascii="Arial" w:hAnsi="Arial"/>
          <w:rtl w:val="true"/>
        </w:rPr>
        <w:t xml:space="preserve"> </w:t>
      </w:r>
      <w:r>
        <w:rPr>
          <w:rFonts w:ascii="Arial" w:hAnsi="Arial" w:cs="Arial"/>
          <w:rtl w:val="true"/>
        </w:rPr>
        <w:t>בית המשפט העליון קבע כי יש להכפיל העונש שהוטל על ידי הערכאה הדיונית</w:t>
      </w:r>
      <w:r>
        <w:rPr>
          <w:rFonts w:cs="Arial" w:ascii="Arial" w:hAnsi="Arial"/>
          <w:rtl w:val="true"/>
        </w:rPr>
        <w:t xml:space="preserve">, </w:t>
      </w:r>
      <w:r>
        <w:rPr>
          <w:rFonts w:ascii="Arial" w:hAnsi="Arial" w:cs="Arial"/>
          <w:rtl w:val="true"/>
        </w:rPr>
        <w:t>ולהעמידו על שש שנות מאסר</w:t>
      </w:r>
      <w:r>
        <w:rPr>
          <w:rFonts w:cs="Arial" w:ascii="Arial" w:hAnsi="Arial"/>
          <w:rtl w:val="true"/>
        </w:rPr>
        <w:t xml:space="preserve">, </w:t>
      </w:r>
      <w:r>
        <w:rPr>
          <w:rFonts w:ascii="Arial" w:hAnsi="Arial" w:cs="Arial"/>
          <w:rtl w:val="true"/>
        </w:rPr>
        <w:t>וזאת בלא למצות צרכי ענישה</w:t>
      </w:r>
      <w:r>
        <w:rPr>
          <w:rFonts w:cs="Arial" w:ascii="Arial" w:hAnsi="Arial"/>
          <w:rtl w:val="true"/>
        </w:rPr>
        <w:t xml:space="preserve">, </w:t>
      </w:r>
      <w:r>
        <w:rPr>
          <w:rFonts w:ascii="Arial" w:hAnsi="Arial" w:cs="Arial"/>
          <w:rtl w:val="true"/>
        </w:rPr>
        <w:t>נוכח ההחמרה בידי ערכאת הערעור</w:t>
      </w:r>
      <w:r>
        <w:rPr>
          <w:rFonts w:cs="Arial" w:ascii="Arial" w:hAnsi="Arial"/>
          <w:rtl w:val="true"/>
        </w:rPr>
        <w:t xml:space="preserve">. </w:t>
      </w:r>
      <w:r>
        <w:rPr>
          <w:rFonts w:ascii="Arial" w:hAnsi="Arial" w:cs="Arial"/>
          <w:rtl w:val="true"/>
        </w:rPr>
        <w:t>צויין כי חרף גילו הצעיר של הנאשם ונסיבות אישיות</w:t>
      </w:r>
      <w:r>
        <w:rPr>
          <w:rFonts w:cs="Arial" w:ascii="Arial" w:hAnsi="Arial"/>
          <w:rtl w:val="true"/>
        </w:rPr>
        <w:t xml:space="preserve">, </w:t>
      </w:r>
      <w:r>
        <w:rPr>
          <w:rFonts w:ascii="Arial" w:hAnsi="Arial" w:cs="Arial"/>
          <w:rtl w:val="true"/>
        </w:rPr>
        <w:t xml:space="preserve">הרי </w:t>
      </w:r>
      <w:r>
        <w:rPr>
          <w:rFonts w:cs="Arial" w:ascii="Arial" w:hAnsi="Arial"/>
          <w:b/>
          <w:bCs/>
          <w:sz w:val="22"/>
          <w:szCs w:val="22"/>
          <w:rtl w:val="true"/>
        </w:rPr>
        <w:t>"</w:t>
      </w:r>
      <w:r>
        <w:rPr>
          <w:rFonts w:ascii="Arial" w:hAnsi="Arial" w:cs="Arial"/>
          <w:b/>
          <w:b/>
          <w:bCs/>
          <w:sz w:val="22"/>
          <w:sz w:val="22"/>
          <w:szCs w:val="22"/>
          <w:rtl w:val="true"/>
        </w:rPr>
        <w:t>שמעשיו היו ראויים לעונש חמור פי כמה נוכח הסכנה הנשקפת מהם לציבור בישראל</w:t>
      </w:r>
      <w:r>
        <w:rPr>
          <w:rFonts w:cs="Arial" w:ascii="Arial" w:hAnsi="Arial"/>
          <w:b/>
          <w:bCs/>
          <w:sz w:val="22"/>
          <w:szCs w:val="22"/>
          <w:rtl w:val="true"/>
        </w:rPr>
        <w:t xml:space="preserve">, </w:t>
      </w:r>
      <w:r>
        <w:rPr>
          <w:rFonts w:ascii="Arial" w:hAnsi="Arial" w:cs="Arial"/>
          <w:b/>
          <w:b/>
          <w:bCs/>
          <w:sz w:val="22"/>
          <w:sz w:val="22"/>
          <w:szCs w:val="22"/>
          <w:rtl w:val="true"/>
        </w:rPr>
        <w:t>בכלל</w:t>
      </w:r>
      <w:r>
        <w:rPr>
          <w:rFonts w:cs="Arial" w:ascii="Arial" w:hAnsi="Arial"/>
          <w:b/>
          <w:bCs/>
          <w:sz w:val="22"/>
          <w:szCs w:val="22"/>
          <w:rtl w:val="true"/>
        </w:rPr>
        <w:t xml:space="preserve">, </w:t>
      </w:r>
      <w:r>
        <w:rPr>
          <w:rFonts w:ascii="Arial" w:hAnsi="Arial" w:cs="Arial"/>
          <w:b/>
          <w:b/>
          <w:bCs/>
          <w:sz w:val="22"/>
          <w:sz w:val="22"/>
          <w:szCs w:val="22"/>
          <w:rtl w:val="true"/>
        </w:rPr>
        <w:t>ולכוחות הביטחון</w:t>
      </w:r>
      <w:r>
        <w:rPr>
          <w:rFonts w:cs="Arial" w:ascii="Arial" w:hAnsi="Arial"/>
          <w:b/>
          <w:bCs/>
          <w:sz w:val="22"/>
          <w:szCs w:val="22"/>
          <w:rtl w:val="true"/>
        </w:rPr>
        <w:t xml:space="preserve">, </w:t>
      </w:r>
      <w:r>
        <w:rPr>
          <w:rFonts w:ascii="Arial" w:hAnsi="Arial" w:cs="Arial"/>
          <w:b/>
          <w:b/>
          <w:bCs/>
          <w:sz w:val="22"/>
          <w:sz w:val="22"/>
          <w:szCs w:val="22"/>
          <w:rtl w:val="true"/>
        </w:rPr>
        <w:t>בפרט</w:t>
      </w:r>
      <w:r>
        <w:rPr>
          <w:rFonts w:cs="Arial" w:ascii="Arial" w:hAnsi="Arial"/>
          <w:b/>
          <w:bCs/>
          <w:sz w:val="22"/>
          <w:szCs w:val="22"/>
          <w:rtl w:val="true"/>
        </w:rPr>
        <w:t xml:space="preserve">, </w:t>
      </w:r>
      <w:r>
        <w:rPr>
          <w:rFonts w:ascii="Arial" w:hAnsi="Arial" w:cs="Arial"/>
          <w:b/>
          <w:b/>
          <w:bCs/>
          <w:sz w:val="22"/>
          <w:sz w:val="22"/>
          <w:szCs w:val="22"/>
          <w:rtl w:val="true"/>
        </w:rPr>
        <w:t>אלא שרמת הענישה בה נקט בית</w:t>
      </w:r>
      <w:r>
        <w:rPr>
          <w:rFonts w:cs="Arial" w:ascii="Arial" w:hAnsi="Arial"/>
          <w:b/>
          <w:bCs/>
          <w:sz w:val="22"/>
          <w:szCs w:val="22"/>
          <w:rtl w:val="true"/>
        </w:rPr>
        <w:t>-</w:t>
      </w:r>
      <w:r>
        <w:rPr>
          <w:rFonts w:ascii="Arial" w:hAnsi="Arial" w:cs="Arial"/>
          <w:b/>
          <w:b/>
          <w:bCs/>
          <w:sz w:val="22"/>
          <w:sz w:val="22"/>
          <w:szCs w:val="22"/>
          <w:rtl w:val="true"/>
        </w:rPr>
        <w:t>משפט קמא</w:t>
      </w:r>
      <w:r>
        <w:rPr>
          <w:rFonts w:cs="Arial" w:ascii="Arial" w:hAnsi="Arial"/>
          <w:b/>
          <w:bCs/>
          <w:sz w:val="22"/>
          <w:szCs w:val="22"/>
          <w:rtl w:val="true"/>
        </w:rPr>
        <w:t xml:space="preserve">, </w:t>
      </w:r>
      <w:r>
        <w:rPr>
          <w:rFonts w:ascii="Arial" w:hAnsi="Arial" w:cs="Arial"/>
          <w:b/>
          <w:b/>
          <w:bCs/>
          <w:sz w:val="22"/>
          <w:sz w:val="22"/>
          <w:szCs w:val="22"/>
          <w:rtl w:val="true"/>
        </w:rPr>
        <w:t>אף חורגת מרמת הענישה הנוהגת ועלולה להתפרש באופן שגוי על ידי אלה החורשים מזימות כנגד מדינת ישראל ואוכלוסייתה</w:t>
      </w:r>
      <w:r>
        <w:rPr>
          <w:rFonts w:cs="Arial" w:ascii="Arial" w:hAnsi="Arial"/>
          <w:b/>
          <w:bCs/>
          <w:sz w:val="22"/>
          <w:szCs w:val="22"/>
          <w:rtl w:val="true"/>
        </w:rPr>
        <w:t xml:space="preserve">." </w:t>
      </w:r>
    </w:p>
    <w:p>
      <w:pPr>
        <w:pStyle w:val="Normal"/>
        <w:spacing w:lineRule="auto" w:line="360"/>
        <w:ind w:end="0"/>
        <w:jc w:val="both"/>
        <w:rPr>
          <w:rFonts w:ascii="Arial" w:hAnsi="Arial" w:cs="Arial"/>
          <w:b/>
          <w:bCs/>
          <w:sz w:val="22"/>
          <w:szCs w:val="22"/>
        </w:rPr>
      </w:pPr>
      <w:r>
        <w:rPr>
          <w:rFonts w:cs="Arial" w:ascii="Arial" w:hAnsi="Arial"/>
          <w:b/>
          <w:bCs/>
          <w:sz w:val="22"/>
          <w:szCs w:val="22"/>
          <w:rtl w:val="true"/>
        </w:rPr>
      </w:r>
    </w:p>
    <w:p>
      <w:pPr>
        <w:pStyle w:val="Normal"/>
        <w:spacing w:lineRule="auto" w:line="360"/>
        <w:ind w:end="0"/>
        <w:jc w:val="both"/>
        <w:rPr>
          <w:rFonts w:ascii="Arial" w:hAnsi="Arial" w:cs="Arial"/>
        </w:rPr>
      </w:pPr>
      <w:r>
        <w:rPr>
          <w:rFonts w:ascii="Arial" w:hAnsi="Arial" w:cs="Arial"/>
          <w:rtl w:val="true"/>
        </w:rPr>
        <w:t>פסקי דין אחרים נוגעים לחומרה הייחודית ורמת הענישה הנוהגת בעבירות של שיגור טילים והנחת מטענים</w:t>
      </w:r>
      <w:r>
        <w:rPr>
          <w:rFonts w:cs="Arial" w:ascii="Arial" w:hAnsi="Arial"/>
          <w:rtl w:val="true"/>
        </w:rPr>
        <w:t xml:space="preserve">. </w:t>
      </w:r>
      <w:r>
        <w:rPr>
          <w:rFonts w:ascii="Arial" w:hAnsi="Arial" w:cs="Arial"/>
          <w:rtl w:val="true"/>
        </w:rPr>
        <w:t>מן הראוי לזכור כי רמת הענישה שנקבעה בעבר כבר נותנת ביטוי לנסיבות אישיות של הנאשמים במקרים שנדונו</w:t>
      </w:r>
      <w:r>
        <w:rPr>
          <w:rFonts w:cs="Arial" w:ascii="Arial" w:hAnsi="Arial"/>
          <w:rtl w:val="true"/>
        </w:rPr>
        <w:t xml:space="preserve">, </w:t>
      </w:r>
      <w:r>
        <w:rPr>
          <w:rFonts w:ascii="Arial" w:hAnsi="Arial" w:cs="Arial"/>
          <w:rtl w:val="true"/>
        </w:rPr>
        <w:t>כך שמתחם הענישה שייקבע – בהתבסס על הפגיעה הקשה בביטחון  המדינה ואזרחיה נוכח מעשים מעין אלה שבפנינו</w:t>
      </w:r>
      <w:r>
        <w:rPr>
          <w:rFonts w:cs="Arial" w:ascii="Arial" w:hAnsi="Arial"/>
          <w:rtl w:val="true"/>
        </w:rPr>
        <w:t xml:space="preserve">, </w:t>
      </w:r>
      <w:r>
        <w:rPr>
          <w:rFonts w:ascii="Arial" w:hAnsi="Arial" w:cs="Arial"/>
          <w:rtl w:val="true"/>
        </w:rPr>
        <w:t xml:space="preserve">וכאשר השיקולים הקשורים בנאשם אינם נבחנים </w:t>
      </w:r>
      <w:r>
        <w:rPr>
          <w:rFonts w:ascii="Arial" w:hAnsi="Arial" w:cs="Arial"/>
          <w:b/>
          <w:b/>
          <w:bCs/>
          <w:rtl w:val="true"/>
        </w:rPr>
        <w:t xml:space="preserve">בשלב הראשון </w:t>
      </w:r>
      <w:r>
        <w:rPr>
          <w:rFonts w:cs="Arial" w:ascii="Arial" w:hAnsi="Arial"/>
          <w:b/>
          <w:bCs/>
          <w:rtl w:val="true"/>
        </w:rPr>
        <w:t xml:space="preserve">- </w:t>
      </w:r>
      <w:r>
        <w:rPr>
          <w:rFonts w:ascii="Arial" w:hAnsi="Arial" w:cs="Arial"/>
          <w:rtl w:val="true"/>
        </w:rPr>
        <w:t>עשוי להיות גבוה יותר ממה שנפסק בעבר</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באחד המקרים שנדונו</w:t>
      </w:r>
      <w:r>
        <w:rPr>
          <w:rFonts w:cs="Arial" w:ascii="Arial" w:hAnsi="Arial"/>
          <w:rtl w:val="true"/>
        </w:rPr>
        <w:t xml:space="preserve">, </w:t>
      </w:r>
      <w:r>
        <w:rPr>
          <w:rFonts w:ascii="Arial" w:hAnsi="Arial" w:cs="Arial"/>
          <w:rtl w:val="true"/>
        </w:rPr>
        <w:t>נקבע</w:t>
      </w:r>
      <w:r>
        <w:rPr>
          <w:rFonts w:cs="Arial" w:ascii="Arial" w:hAnsi="Arial"/>
          <w:rtl w:val="true"/>
        </w:rPr>
        <w:t xml:space="preserve">, </w:t>
      </w:r>
      <w:r>
        <w:rPr>
          <w:rFonts w:ascii="Arial" w:hAnsi="Arial" w:cs="Arial"/>
          <w:rtl w:val="true"/>
        </w:rPr>
        <w:t xml:space="preserve">כי </w:t>
      </w:r>
      <w:r>
        <w:rPr>
          <w:rFonts w:cs="Arial" w:ascii="Arial" w:hAnsi="Arial"/>
          <w:b/>
          <w:bCs/>
          <w:sz w:val="22"/>
          <w:szCs w:val="22"/>
          <w:rtl w:val="true"/>
        </w:rPr>
        <w:t>"</w:t>
      </w:r>
      <w:r>
        <w:rPr>
          <w:rFonts w:ascii="Arial" w:hAnsi="Arial" w:cs="Arial"/>
          <w:b/>
          <w:b/>
          <w:bCs/>
          <w:sz w:val="22"/>
          <w:sz w:val="22"/>
          <w:szCs w:val="22"/>
          <w:rtl w:val="true"/>
        </w:rPr>
        <w:t>אין צורך להכביר מילים בהתייחס לסכנה הנשקפת מרקטות וטילים המשוגרים על ידי ארגוני הטרור מרצועת עזה לכיוון ישראל כדי לפגוע באזרחי המדינה</w:t>
      </w:r>
      <w:r>
        <w:rPr>
          <w:rFonts w:cs="Arial" w:ascii="Arial" w:hAnsi="Arial"/>
          <w:b/>
          <w:bCs/>
          <w:sz w:val="22"/>
          <w:szCs w:val="22"/>
          <w:rtl w:val="true"/>
        </w:rPr>
        <w:t xml:space="preserve">.... </w:t>
      </w:r>
      <w:r>
        <w:rPr>
          <w:rFonts w:ascii="Arial" w:hAnsi="Arial" w:cs="Arial"/>
          <w:b/>
          <w:b/>
          <w:bCs/>
          <w:sz w:val="22"/>
          <w:sz w:val="22"/>
          <w:szCs w:val="22"/>
          <w:rtl w:val="true"/>
        </w:rPr>
        <w:t>הלכה היא כי דרושה ענישה מחמירה בגין עבירות שעיקרן סיוע לטרור</w:t>
      </w:r>
      <w:r>
        <w:rPr>
          <w:rFonts w:cs="Arial" w:ascii="Arial" w:hAnsi="Arial"/>
          <w:b/>
          <w:bCs/>
          <w:sz w:val="22"/>
          <w:szCs w:val="22"/>
          <w:rtl w:val="true"/>
        </w:rPr>
        <w:t xml:space="preserve">, </w:t>
      </w:r>
      <w:r>
        <w:rPr>
          <w:rFonts w:ascii="Arial" w:hAnsi="Arial" w:cs="Arial"/>
          <w:b/>
          <w:b/>
          <w:bCs/>
          <w:sz w:val="22"/>
          <w:sz w:val="22"/>
          <w:szCs w:val="22"/>
          <w:rtl w:val="true"/>
        </w:rPr>
        <w:t xml:space="preserve">זאת גם שעה שהמעשים לא נשאו פרי </w:t>
      </w:r>
      <w:r>
        <w:rPr>
          <w:rFonts w:cs="Arial" w:ascii="Arial" w:hAnsi="Arial"/>
          <w:b/>
          <w:bCs/>
          <w:sz w:val="22"/>
          <w:szCs w:val="22"/>
          <w:rtl w:val="true"/>
        </w:rPr>
        <w:t>[</w:t>
      </w:r>
      <w:r>
        <w:rPr>
          <w:rFonts w:ascii="Arial" w:hAnsi="Arial" w:cs="Arial"/>
          <w:b/>
          <w:b/>
          <w:bCs/>
          <w:sz w:val="22"/>
          <w:sz w:val="22"/>
          <w:szCs w:val="22"/>
          <w:rtl w:val="true"/>
        </w:rPr>
        <w:t>ראו למשל</w:t>
      </w:r>
      <w:r>
        <w:rPr>
          <w:rFonts w:cs="Arial" w:ascii="Arial" w:hAnsi="Arial"/>
          <w:b/>
          <w:bCs/>
          <w:sz w:val="22"/>
          <w:szCs w:val="22"/>
          <w:rtl w:val="true"/>
        </w:rPr>
        <w:t xml:space="preserve">: </w:t>
      </w:r>
      <w:bookmarkStart w:id="7" w:name="Text1"/>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5269/11</w:t>
      </w:r>
      <w:r>
        <w:rPr>
          <w:rFonts w:cs="Arial" w:ascii="Arial" w:hAnsi="Arial"/>
          <w:b/>
          <w:bCs/>
          <w:sz w:val="22"/>
          <w:szCs w:val="22"/>
          <w:rtl w:val="true"/>
        </w:rPr>
        <w:t xml:space="preserve"> </w:t>
      </w:r>
      <w:r>
        <w:rPr>
          <w:rFonts w:ascii="Arial" w:hAnsi="Arial" w:cs="Arial"/>
          <w:b/>
          <w:b/>
          <w:bCs/>
          <w:sz w:val="22"/>
          <w:sz w:val="22"/>
          <w:szCs w:val="22"/>
          <w:rtl w:val="true"/>
        </w:rPr>
        <w:t>אג</w:t>
      </w:r>
      <w:r>
        <w:rPr>
          <w:rFonts w:cs="Arial" w:ascii="Arial" w:hAnsi="Arial"/>
          <w:b/>
          <w:bCs/>
          <w:sz w:val="22"/>
          <w:szCs w:val="22"/>
          <w:rtl w:val="true"/>
        </w:rPr>
        <w:t>'</w:t>
      </w:r>
      <w:r>
        <w:rPr>
          <w:rFonts w:ascii="Arial" w:hAnsi="Arial" w:cs="Arial"/>
          <w:b/>
          <w:b/>
          <w:bCs/>
          <w:sz w:val="22"/>
          <w:sz w:val="22"/>
          <w:szCs w:val="22"/>
          <w:rtl w:val="true"/>
        </w:rPr>
        <w:t>באריה נ</w:t>
      </w:r>
      <w:r>
        <w:rPr>
          <w:rFonts w:cs="Arial" w:ascii="Arial" w:hAnsi="Arial"/>
          <w:b/>
          <w:bCs/>
          <w:sz w:val="22"/>
          <w:szCs w:val="22"/>
          <w:rtl w:val="true"/>
        </w:rPr>
        <w:t xml:space="preserve">' </w:t>
      </w:r>
      <w:r>
        <w:rPr>
          <w:rFonts w:ascii="Arial" w:hAnsi="Arial" w:cs="Arial"/>
          <w:b/>
          <w:b/>
          <w:bCs/>
          <w:sz w:val="22"/>
          <w:sz w:val="22"/>
          <w:szCs w:val="22"/>
          <w:rtl w:val="true"/>
        </w:rPr>
        <w:t>מדינת ישראל</w:t>
      </w:r>
      <w:r>
        <w:rPr>
          <w:rFonts w:cs="Arial" w:ascii="Arial" w:hAnsi="Arial"/>
          <w:b/>
          <w:bCs/>
          <w:sz w:val="22"/>
          <w:szCs w:val="22"/>
          <w:rtl w:val="true"/>
        </w:rPr>
        <w:t xml:space="preserve">..." </w:t>
      </w:r>
      <w:r>
        <w:rPr>
          <w:rFonts w:cs="Arial" w:ascii="Arial" w:hAnsi="Arial"/>
          <w:sz w:val="22"/>
          <w:szCs w:val="22"/>
          <w:rtl w:val="true"/>
        </w:rPr>
        <w:t>(</w:t>
      </w:r>
      <w:hyperlink r:id="rId41">
        <w:bookmarkEnd w:id="7"/>
        <w:r>
          <w:rPr>
            <w:rStyle w:val="Hyperlink"/>
            <w:rFonts w:ascii="Arial" w:hAnsi="Arial" w:cs="Arial"/>
            <w:b/>
            <w:b/>
            <w:bCs/>
            <w:sz w:val="22"/>
            <w:sz w:val="22"/>
            <w:szCs w:val="22"/>
            <w:rtl w:val="true"/>
          </w:rPr>
          <w:t xml:space="preserve">עפ </w:t>
        </w:r>
        <w:r>
          <w:rPr>
            <w:rStyle w:val="Hyperlink"/>
            <w:rFonts w:cs="Arial" w:ascii="Arial" w:hAnsi="Arial"/>
            <w:b/>
            <w:bCs/>
            <w:sz w:val="22"/>
            <w:szCs w:val="22"/>
          </w:rPr>
          <w:t>2359/11</w:t>
        </w:r>
        <w:r>
          <w:rPr>
            <w:rStyle w:val="Hyperlink"/>
            <w:rFonts w:cs="Arial" w:ascii="Arial" w:hAnsi="Arial"/>
            <w:b/>
            <w:bCs/>
            <w:sz w:val="22"/>
            <w:szCs w:val="22"/>
            <w:rtl w:val="true"/>
          </w:rPr>
          <w:t xml:space="preserve"> ‏ ‏ </w:t>
        </w:r>
        <w:r>
          <w:rPr>
            <w:rStyle w:val="Hyperlink"/>
            <w:rFonts w:ascii="Arial" w:hAnsi="Arial" w:cs="Arial"/>
            <w:b/>
            <w:b/>
            <w:bCs/>
            <w:sz w:val="22"/>
            <w:sz w:val="22"/>
            <w:szCs w:val="22"/>
            <w:rtl w:val="true"/>
          </w:rPr>
          <w:t>עימאד חמד נ</w:t>
        </w:r>
        <w:r>
          <w:rPr>
            <w:rStyle w:val="Hyperlink"/>
            <w:rFonts w:cs="Arial" w:ascii="Arial" w:hAnsi="Arial"/>
            <w:b/>
            <w:bCs/>
            <w:sz w:val="22"/>
            <w:szCs w:val="22"/>
            <w:rtl w:val="true"/>
          </w:rPr>
          <w:t xml:space="preserve">' </w:t>
        </w:r>
        <w:r>
          <w:rPr>
            <w:rStyle w:val="Hyperlink"/>
            <w:rFonts w:ascii="Arial" w:hAnsi="Arial" w:cs="Arial"/>
            <w:b/>
            <w:b/>
            <w:bCs/>
            <w:sz w:val="22"/>
            <w:sz w:val="22"/>
            <w:szCs w:val="22"/>
            <w:rtl w:val="true"/>
          </w:rPr>
          <w:t>מדינת ישראל</w:t>
        </w:r>
      </w:hyperlink>
      <w:r>
        <w:rPr>
          <w:rFonts w:cs="Arial" w:ascii="Arial" w:hAnsi="Arial"/>
          <w:b/>
          <w:bCs/>
          <w:sz w:val="22"/>
          <w:szCs w:val="22"/>
          <w:u w:val="single"/>
          <w:rtl w:val="true"/>
        </w:rPr>
        <w:t>,</w:t>
      </w:r>
      <w:r>
        <w:rPr>
          <w:rFonts w:cs="Arial" w:ascii="Arial" w:hAnsi="Arial"/>
          <w:sz w:val="22"/>
          <w:szCs w:val="22"/>
          <w:rtl w:val="true"/>
        </w:rPr>
        <w:t xml:space="preserve"> </w:t>
      </w:r>
      <w:r>
        <w:rPr>
          <w:rFonts w:ascii="Arial" w:hAnsi="Arial" w:cs="Arial"/>
          <w:sz w:val="22"/>
          <w:sz w:val="22"/>
          <w:szCs w:val="22"/>
          <w:rtl w:val="true"/>
        </w:rPr>
        <w:t xml:space="preserve">ניתן ביום </w:t>
      </w:r>
      <w:r>
        <w:rPr>
          <w:rFonts w:cs="Arial" w:ascii="Arial" w:hAnsi="Arial"/>
          <w:sz w:val="22"/>
          <w:szCs w:val="22"/>
        </w:rPr>
        <w:t>28.6.2012</w:t>
      </w:r>
      <w:r>
        <w:rPr>
          <w:rFonts w:cs="Arial" w:ascii="Arial" w:hAnsi="Arial"/>
          <w:sz w:val="22"/>
          <w:szCs w:val="22"/>
          <w:rtl w:val="true"/>
        </w:rPr>
        <w:t>).</w:t>
      </w:r>
      <w:r>
        <w:rPr>
          <w:rFonts w:cs="Arial" w:ascii="Arial" w:hAnsi="Arial"/>
          <w:rtl w:val="true"/>
        </w:rPr>
        <w:t xml:space="preserve"> </w:t>
      </w:r>
      <w:r>
        <w:rPr>
          <w:rFonts w:ascii="Arial" w:hAnsi="Arial" w:cs="Arial"/>
          <w:rtl w:val="true"/>
        </w:rPr>
        <w:t xml:space="preserve">עוד צויין כי הטענה בדבר </w:t>
      </w:r>
      <w:r>
        <w:rPr>
          <w:rFonts w:cs="Arial" w:ascii="Arial" w:hAnsi="Arial"/>
          <w:rtl w:val="true"/>
        </w:rPr>
        <w:t>"</w:t>
      </w:r>
      <w:r>
        <w:rPr>
          <w:rFonts w:ascii="Arial" w:hAnsi="Arial" w:cs="Arial"/>
          <w:rtl w:val="true"/>
        </w:rPr>
        <w:t>לגיטימיות</w:t>
      </w:r>
      <w:r>
        <w:rPr>
          <w:rFonts w:cs="Arial" w:ascii="Arial" w:hAnsi="Arial"/>
          <w:rtl w:val="true"/>
        </w:rPr>
        <w:t xml:space="preserve">" </w:t>
      </w:r>
      <w:r>
        <w:rPr>
          <w:rFonts w:ascii="Arial" w:hAnsi="Arial" w:cs="Arial"/>
          <w:rtl w:val="true"/>
        </w:rPr>
        <w:t>המלחמה הטרוריסטית נגד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נשללת על פניה משמדובר בשיגור טילים</w:t>
      </w:r>
      <w:r>
        <w:rPr>
          <w:rFonts w:cs="Arial" w:ascii="Arial" w:hAnsi="Arial"/>
          <w:rtl w:val="true"/>
        </w:rPr>
        <w:t xml:space="preserve">, </w:t>
      </w:r>
      <w:r>
        <w:rPr>
          <w:rFonts w:ascii="Arial" w:hAnsi="Arial" w:cs="Arial"/>
          <w:rtl w:val="true"/>
        </w:rPr>
        <w:t xml:space="preserve">שכן </w:t>
      </w:r>
      <w:r>
        <w:rPr>
          <w:rFonts w:cs="Arial" w:ascii="Arial" w:hAnsi="Arial"/>
          <w:b/>
          <w:bCs/>
          <w:sz w:val="22"/>
          <w:szCs w:val="22"/>
          <w:rtl w:val="true"/>
        </w:rPr>
        <w:t>"</w:t>
      </w:r>
      <w:r>
        <w:rPr>
          <w:rFonts w:ascii="Arial" w:hAnsi="Arial" w:cs="Arial"/>
          <w:b/>
          <w:b/>
          <w:bCs/>
          <w:sz w:val="22"/>
          <w:sz w:val="22"/>
          <w:szCs w:val="22"/>
          <w:rtl w:val="true"/>
        </w:rPr>
        <w:t>העובדה שחלק ניכר ומרכזי מפעילותם היא פגיעות מכוונות באזרחים באמצעות טילים ובדרכים אחרות</w:t>
      </w:r>
      <w:r>
        <w:rPr>
          <w:rFonts w:cs="Arial" w:ascii="Arial" w:hAnsi="Arial"/>
          <w:b/>
          <w:bCs/>
          <w:sz w:val="22"/>
          <w:szCs w:val="22"/>
          <w:rtl w:val="true"/>
        </w:rPr>
        <w:t xml:space="preserve">, </w:t>
      </w:r>
      <w:r>
        <w:rPr>
          <w:rFonts w:ascii="Arial" w:hAnsi="Arial" w:cs="Arial"/>
          <w:b/>
          <w:b/>
          <w:bCs/>
          <w:sz w:val="22"/>
          <w:sz w:val="22"/>
          <w:szCs w:val="22"/>
          <w:rtl w:val="true"/>
        </w:rPr>
        <w:t>שהביאו לא אחת לאבדן הנפש והרכוש</w:t>
      </w:r>
      <w:r>
        <w:rPr>
          <w:rFonts w:cs="Arial" w:ascii="Arial" w:hAnsi="Arial"/>
          <w:b/>
          <w:bCs/>
          <w:sz w:val="22"/>
          <w:szCs w:val="22"/>
          <w:rtl w:val="true"/>
        </w:rPr>
        <w:t xml:space="preserve">, </w:t>
      </w:r>
      <w:r>
        <w:rPr>
          <w:rFonts w:ascii="Arial" w:hAnsi="Arial" w:cs="Arial"/>
          <w:b/>
          <w:b/>
          <w:bCs/>
          <w:sz w:val="22"/>
          <w:sz w:val="22"/>
          <w:szCs w:val="22"/>
          <w:rtl w:val="true"/>
        </w:rPr>
        <w:t>קרי</w:t>
      </w:r>
      <w:r>
        <w:rPr>
          <w:rFonts w:cs="Arial" w:ascii="Arial" w:hAnsi="Arial"/>
          <w:b/>
          <w:bCs/>
          <w:sz w:val="22"/>
          <w:szCs w:val="22"/>
          <w:rtl w:val="true"/>
        </w:rPr>
        <w:t xml:space="preserve">, </w:t>
      </w:r>
      <w:r>
        <w:rPr>
          <w:rFonts w:ascii="Arial" w:hAnsi="Arial" w:cs="Arial"/>
          <w:b/>
          <w:b/>
          <w:bCs/>
          <w:sz w:val="22"/>
          <w:sz w:val="22"/>
          <w:szCs w:val="22"/>
          <w:rtl w:val="true"/>
        </w:rPr>
        <w:t>פשעי מלחמה</w:t>
      </w:r>
      <w:r>
        <w:rPr>
          <w:rFonts w:cs="Arial" w:ascii="Arial" w:hAnsi="Arial"/>
          <w:b/>
          <w:bCs/>
          <w:sz w:val="22"/>
          <w:szCs w:val="22"/>
          <w:rtl w:val="true"/>
        </w:rPr>
        <w:t xml:space="preserve">, </w:t>
      </w:r>
      <w:r>
        <w:rPr>
          <w:rFonts w:ascii="Arial" w:hAnsi="Arial" w:cs="Arial"/>
          <w:b/>
          <w:b/>
          <w:bCs/>
          <w:sz w:val="22"/>
          <w:sz w:val="22"/>
          <w:szCs w:val="22"/>
          <w:rtl w:val="true"/>
        </w:rPr>
        <w:t>יש בה כדי להשמיט את הקרקע תחת טיעון זה</w:t>
      </w:r>
      <w:r>
        <w:rPr>
          <w:rFonts w:cs="Arial" w:ascii="Arial" w:hAnsi="Arial"/>
          <w:b/>
          <w:bCs/>
          <w:sz w:val="22"/>
          <w:szCs w:val="22"/>
          <w:rtl w:val="true"/>
        </w:rPr>
        <w:t xml:space="preserve">. </w:t>
      </w:r>
      <w:r>
        <w:rPr>
          <w:rFonts w:ascii="Arial" w:hAnsi="Arial" w:cs="Arial"/>
          <w:b/>
          <w:b/>
          <w:bCs/>
          <w:sz w:val="22"/>
          <w:sz w:val="22"/>
          <w:szCs w:val="22"/>
          <w:rtl w:val="true"/>
        </w:rPr>
        <w:t>הארגונים הללו מאוחדים במטרה אחת</w:t>
      </w:r>
      <w:r>
        <w:rPr>
          <w:rFonts w:cs="Arial" w:ascii="Arial" w:hAnsi="Arial"/>
          <w:b/>
          <w:bCs/>
          <w:sz w:val="22"/>
          <w:szCs w:val="22"/>
          <w:rtl w:val="true"/>
        </w:rPr>
        <w:t xml:space="preserve">, </w:t>
      </w:r>
      <w:r>
        <w:rPr>
          <w:rFonts w:ascii="Arial" w:hAnsi="Arial" w:cs="Arial"/>
          <w:b/>
          <w:b/>
          <w:bCs/>
          <w:sz w:val="22"/>
          <w:sz w:val="22"/>
          <w:szCs w:val="22"/>
          <w:rtl w:val="true"/>
        </w:rPr>
        <w:t>פגיעה במדינת ישראל</w:t>
      </w:r>
      <w:r>
        <w:rPr>
          <w:rFonts w:cs="Arial" w:ascii="Arial" w:hAnsi="Arial"/>
          <w:b/>
          <w:bCs/>
          <w:sz w:val="22"/>
          <w:szCs w:val="22"/>
          <w:rtl w:val="true"/>
        </w:rPr>
        <w:t xml:space="preserve">, </w:t>
      </w:r>
      <w:r>
        <w:rPr>
          <w:rFonts w:ascii="Arial" w:hAnsi="Arial" w:cs="Arial"/>
          <w:b/>
          <w:b/>
          <w:bCs/>
          <w:sz w:val="22"/>
          <w:sz w:val="22"/>
          <w:szCs w:val="22"/>
          <w:rtl w:val="true"/>
        </w:rPr>
        <w:t>בקיומה ובתושביה</w:t>
      </w:r>
      <w:r>
        <w:rPr>
          <w:rFonts w:cs="Arial" w:ascii="Arial" w:hAnsi="Arial"/>
          <w:b/>
          <w:bCs/>
          <w:sz w:val="22"/>
          <w:szCs w:val="22"/>
          <w:rtl w:val="true"/>
        </w:rPr>
        <w:t xml:space="preserve">; </w:t>
      </w:r>
      <w:r>
        <w:rPr>
          <w:rFonts w:ascii="Arial" w:hAnsi="Arial" w:cs="Arial"/>
          <w:b/>
          <w:b/>
          <w:bCs/>
          <w:sz w:val="22"/>
          <w:sz w:val="22"/>
          <w:szCs w:val="22"/>
          <w:rtl w:val="true"/>
        </w:rPr>
        <w:t>והם גם מממשים חלק מתכלית קיומם על</w:t>
      </w:r>
      <w:r>
        <w:rPr>
          <w:rFonts w:cs="Arial" w:ascii="Arial" w:hAnsi="Arial"/>
          <w:b/>
          <w:bCs/>
          <w:sz w:val="22"/>
          <w:szCs w:val="22"/>
          <w:rtl w:val="true"/>
        </w:rPr>
        <w:t>-</w:t>
      </w:r>
      <w:r>
        <w:rPr>
          <w:rFonts w:ascii="Arial" w:hAnsi="Arial" w:cs="Arial"/>
          <w:b/>
          <w:b/>
          <w:bCs/>
          <w:sz w:val="22"/>
          <w:sz w:val="22"/>
          <w:szCs w:val="22"/>
          <w:rtl w:val="true"/>
        </w:rPr>
        <w:t>ידי הפגיעה באזרחים</w:t>
      </w:r>
      <w:r>
        <w:rPr>
          <w:rFonts w:cs="Arial" w:ascii="Arial" w:hAnsi="Arial"/>
          <w:b/>
          <w:bCs/>
          <w:sz w:val="22"/>
          <w:szCs w:val="22"/>
          <w:rtl w:val="true"/>
        </w:rPr>
        <w:t xml:space="preserve">, </w:t>
      </w:r>
      <w:r>
        <w:rPr>
          <w:rFonts w:ascii="Arial" w:hAnsi="Arial" w:cs="Arial"/>
          <w:b/>
          <w:b/>
          <w:bCs/>
          <w:sz w:val="22"/>
          <w:sz w:val="22"/>
          <w:szCs w:val="22"/>
          <w:rtl w:val="true"/>
        </w:rPr>
        <w:t>בפשעי מלחמה כאמור</w:t>
      </w:r>
      <w:r>
        <w:rPr>
          <w:rFonts w:cs="Arial" w:ascii="Arial" w:hAnsi="Arial"/>
          <w:b/>
          <w:bCs/>
          <w:sz w:val="22"/>
          <w:szCs w:val="22"/>
          <w:rtl w:val="true"/>
        </w:rPr>
        <w:t xml:space="preserve">. </w:t>
      </w:r>
      <w:r>
        <w:rPr>
          <w:rFonts w:ascii="Arial" w:hAnsi="Arial" w:cs="Arial"/>
          <w:b/>
          <w:b/>
          <w:bCs/>
          <w:sz w:val="22"/>
          <w:sz w:val="22"/>
          <w:szCs w:val="22"/>
          <w:rtl w:val="true"/>
        </w:rPr>
        <w:t>אין סיבה להקל עם פעיליהם</w:t>
      </w:r>
      <w:r>
        <w:rPr>
          <w:rFonts w:cs="Arial" w:ascii="Arial" w:hAnsi="Arial"/>
          <w:b/>
          <w:bCs/>
          <w:sz w:val="22"/>
          <w:szCs w:val="22"/>
          <w:rtl w:val="true"/>
        </w:rPr>
        <w:t>."</w:t>
      </w:r>
      <w:r>
        <w:rPr>
          <w:rFonts w:cs="Arial" w:ascii="Arial" w:hAnsi="Arial"/>
          <w:rtl w:val="true"/>
        </w:rPr>
        <w:t xml:space="preserve"> (</w:t>
      </w:r>
      <w:r>
        <w:rPr>
          <w:rFonts w:ascii="Arial" w:hAnsi="Arial" w:cs="Arial"/>
          <w:rtl w:val="true"/>
        </w:rPr>
        <w:t>ענין עבד רבו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בעניין שריף נדון עניינו של פעיל ארגון טרור</w:t>
      </w:r>
      <w:r>
        <w:rPr>
          <w:rFonts w:cs="Arial" w:ascii="Arial" w:hAnsi="Arial"/>
          <w:rtl w:val="true"/>
        </w:rPr>
        <w:t xml:space="preserve">, </w:t>
      </w:r>
      <w:r>
        <w:rPr>
          <w:rFonts w:ascii="Arial" w:hAnsi="Arial" w:cs="Arial"/>
          <w:rtl w:val="true"/>
        </w:rPr>
        <w:t>שעסק בפעולות שמירה במשך ארבע שנים באחד מאיזורי עזה</w:t>
      </w:r>
      <w:r>
        <w:rPr>
          <w:rFonts w:cs="Arial" w:ascii="Arial" w:hAnsi="Arial"/>
          <w:rtl w:val="true"/>
        </w:rPr>
        <w:t xml:space="preserve">, </w:t>
      </w:r>
      <w:r>
        <w:rPr>
          <w:rFonts w:ascii="Arial" w:hAnsi="Arial" w:cs="Arial"/>
          <w:rtl w:val="true"/>
        </w:rPr>
        <w:t>כשהוא חמוש</w:t>
      </w:r>
      <w:r>
        <w:rPr>
          <w:rFonts w:cs="Arial" w:ascii="Arial" w:hAnsi="Arial"/>
          <w:rtl w:val="true"/>
        </w:rPr>
        <w:t xml:space="preserve">, </w:t>
      </w:r>
      <w:r>
        <w:rPr>
          <w:rFonts w:ascii="Arial" w:hAnsi="Arial" w:cs="Arial"/>
          <w:rtl w:val="true"/>
        </w:rPr>
        <w:t>ובאחד המקרים היה מצוייד במטען חבלה</w:t>
      </w:r>
      <w:r>
        <w:rPr>
          <w:rFonts w:cs="Arial" w:ascii="Arial" w:hAnsi="Arial"/>
          <w:rtl w:val="true"/>
        </w:rPr>
        <w:t xml:space="preserve">, </w:t>
      </w:r>
      <w:r>
        <w:rPr>
          <w:rFonts w:ascii="Arial" w:hAnsi="Arial" w:cs="Arial"/>
          <w:rtl w:val="true"/>
        </w:rPr>
        <w:t>כדי למנוע כניסת חיילים לאיזור</w:t>
      </w:r>
      <w:r>
        <w:rPr>
          <w:rFonts w:cs="Arial" w:ascii="Arial" w:hAnsi="Arial"/>
          <w:rtl w:val="true"/>
        </w:rPr>
        <w:t xml:space="preserve">; </w:t>
      </w:r>
      <w:r>
        <w:rPr>
          <w:rFonts w:ascii="Arial" w:hAnsi="Arial" w:cs="Arial"/>
          <w:rtl w:val="true"/>
        </w:rPr>
        <w:t>בשלושה מקרים אחרים</w:t>
      </w:r>
      <w:r>
        <w:rPr>
          <w:rFonts w:cs="Arial" w:ascii="Arial" w:hAnsi="Arial"/>
          <w:rtl w:val="true"/>
        </w:rPr>
        <w:t xml:space="preserve">, </w:t>
      </w:r>
      <w:r>
        <w:rPr>
          <w:rFonts w:ascii="Arial" w:hAnsi="Arial" w:cs="Arial"/>
          <w:rtl w:val="true"/>
        </w:rPr>
        <w:t>נטל חלק בשיגור טילים לעבר ישראל</w:t>
      </w:r>
      <w:r>
        <w:rPr>
          <w:rFonts w:cs="Arial" w:ascii="Arial" w:hAnsi="Arial"/>
          <w:rtl w:val="true"/>
        </w:rPr>
        <w:t xml:space="preserve">. </w:t>
      </w:r>
    </w:p>
    <w:p>
      <w:pPr>
        <w:pStyle w:val="Normal"/>
        <w:spacing w:lineRule="auto" w:line="360"/>
        <w:ind w:end="0"/>
        <w:jc w:val="both"/>
        <w:rPr>
          <w:rFonts w:ascii="Arial" w:hAnsi="Arial" w:cs="Arial"/>
          <w:b/>
          <w:bCs/>
          <w:sz w:val="22"/>
          <w:szCs w:val="22"/>
        </w:rPr>
      </w:pPr>
      <w:r>
        <w:rPr>
          <w:rFonts w:ascii="Arial" w:hAnsi="Arial" w:cs="Arial"/>
          <w:rtl w:val="true"/>
        </w:rPr>
        <w:t>על נאשם זה</w:t>
      </w:r>
      <w:r>
        <w:rPr>
          <w:rFonts w:cs="Arial" w:ascii="Arial" w:hAnsi="Arial"/>
          <w:rtl w:val="true"/>
        </w:rPr>
        <w:t xml:space="preserve">, </w:t>
      </w:r>
      <w:r>
        <w:rPr>
          <w:rFonts w:ascii="Arial" w:hAnsi="Arial" w:cs="Arial"/>
          <w:rtl w:val="true"/>
        </w:rPr>
        <w:t>שהודה במעשיו</w:t>
      </w:r>
      <w:r>
        <w:rPr>
          <w:rFonts w:cs="Arial" w:ascii="Arial" w:hAnsi="Arial"/>
          <w:rtl w:val="true"/>
        </w:rPr>
        <w:t xml:space="preserve">, </w:t>
      </w:r>
      <w:r>
        <w:rPr>
          <w:rFonts w:ascii="Arial" w:hAnsi="Arial" w:cs="Arial"/>
          <w:rtl w:val="true"/>
        </w:rPr>
        <w:t>במסגרת הסדר טיעון</w:t>
      </w:r>
      <w:r>
        <w:rPr>
          <w:rFonts w:cs="Arial" w:ascii="Arial" w:hAnsi="Arial"/>
          <w:rtl w:val="true"/>
        </w:rPr>
        <w:t xml:space="preserve">, </w:t>
      </w:r>
      <w:r>
        <w:rPr>
          <w:rFonts w:ascii="Arial" w:hAnsi="Arial" w:cs="Arial"/>
          <w:rtl w:val="true"/>
        </w:rPr>
        <w:t xml:space="preserve">הוטלו </w:t>
      </w:r>
      <w:r>
        <w:rPr>
          <w:rFonts w:cs="Arial" w:ascii="Arial" w:hAnsi="Arial"/>
        </w:rPr>
        <w:t>19</w:t>
      </w:r>
      <w:r>
        <w:rPr>
          <w:rFonts w:cs="Arial" w:ascii="Arial" w:hAnsi="Arial"/>
          <w:rtl w:val="true"/>
        </w:rPr>
        <w:t xml:space="preserve"> </w:t>
      </w:r>
      <w:r>
        <w:rPr>
          <w:rFonts w:ascii="Arial" w:hAnsi="Arial" w:cs="Arial"/>
          <w:rtl w:val="true"/>
        </w:rPr>
        <w:t xml:space="preserve">שנות מאסר לאחר שהוסכם בין הצדדים כי התביעה לא תעתור לענישה העולה על </w:t>
      </w:r>
      <w:r>
        <w:rPr>
          <w:rFonts w:cs="Arial" w:ascii="Arial" w:hAnsi="Arial"/>
        </w:rPr>
        <w:t>21</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באשר לרמת הענישה הראויה במקרה זה</w:t>
      </w:r>
      <w:r>
        <w:rPr>
          <w:rFonts w:cs="Arial" w:ascii="Arial" w:hAnsi="Arial"/>
          <w:rtl w:val="true"/>
        </w:rPr>
        <w:t xml:space="preserve">, </w:t>
      </w:r>
      <w:r>
        <w:rPr>
          <w:rFonts w:ascii="Arial" w:hAnsi="Arial" w:cs="Arial"/>
          <w:rtl w:val="true"/>
        </w:rPr>
        <w:t xml:space="preserve">נקבע בפסק הדין </w:t>
      </w:r>
      <w:r>
        <w:rPr>
          <w:rFonts w:cs="Arial" w:ascii="Arial" w:hAnsi="Arial"/>
          <w:rtl w:val="true"/>
        </w:rPr>
        <w:t>(</w:t>
      </w:r>
      <w:r>
        <w:rPr>
          <w:rFonts w:ascii="Arial" w:hAnsi="Arial" w:cs="Arial"/>
          <w:rtl w:val="true"/>
        </w:rPr>
        <w:t>כב</w:t>
      </w:r>
      <w:r>
        <w:rPr>
          <w:rFonts w:cs="Arial" w:ascii="Arial" w:hAnsi="Arial"/>
          <w:rtl w:val="true"/>
        </w:rPr>
        <w:t xml:space="preserve">' </w:t>
      </w:r>
      <w:r>
        <w:rPr>
          <w:rFonts w:ascii="Arial" w:hAnsi="Arial" w:cs="Arial"/>
          <w:rtl w:val="true"/>
        </w:rPr>
        <w:t>השופטת ארבל</w:t>
      </w:r>
      <w:r>
        <w:rPr>
          <w:rFonts w:cs="Arial" w:ascii="Arial" w:hAnsi="Arial"/>
          <w:rtl w:val="true"/>
        </w:rPr>
        <w:t xml:space="preserve">) </w:t>
      </w:r>
      <w:r>
        <w:rPr>
          <w:rFonts w:ascii="Arial" w:hAnsi="Arial" w:cs="Arial"/>
          <w:rtl w:val="true"/>
        </w:rPr>
        <w:t>כי לאחר סקירת הפסיקה הנהוגה</w:t>
      </w:r>
      <w:r>
        <w:rPr>
          <w:rFonts w:cs="Arial" w:ascii="Arial" w:hAnsi="Arial"/>
          <w:rtl w:val="true"/>
        </w:rPr>
        <w:t xml:space="preserve">, </w:t>
      </w:r>
      <w:r>
        <w:rPr>
          <w:rFonts w:ascii="Arial" w:hAnsi="Arial" w:cs="Arial"/>
          <w:rtl w:val="true"/>
        </w:rPr>
        <w:t>ובכללה פסיקה מחוזית</w:t>
      </w:r>
      <w:r>
        <w:rPr>
          <w:rFonts w:cs="Arial" w:ascii="Arial" w:hAnsi="Arial"/>
          <w:rtl w:val="true"/>
        </w:rPr>
        <w:t xml:space="preserve">, </w:t>
      </w:r>
      <w:r>
        <w:rPr>
          <w:rFonts w:ascii="Arial" w:hAnsi="Arial" w:cs="Arial"/>
          <w:rtl w:val="true"/>
        </w:rPr>
        <w:t>הרי ש</w:t>
      </w:r>
      <w:r>
        <w:rPr>
          <w:rFonts w:cs="Arial" w:ascii="Arial" w:hAnsi="Arial"/>
          <w:b/>
          <w:bCs/>
          <w:sz w:val="22"/>
          <w:szCs w:val="22"/>
          <w:rtl w:val="true"/>
        </w:rPr>
        <w:t>"...</w:t>
      </w:r>
      <w:r>
        <w:rPr>
          <w:rFonts w:ascii="Arial" w:hAnsi="Arial" w:cs="Arial"/>
          <w:b/>
          <w:b/>
          <w:bCs/>
          <w:sz w:val="22"/>
          <w:sz w:val="22"/>
          <w:szCs w:val="22"/>
          <w:rtl w:val="true"/>
        </w:rPr>
        <w:t>גם כאשר מביאים בחשבון את מכלול הנסיבות לקולא שהועלו</w:t>
      </w:r>
      <w:r>
        <w:rPr>
          <w:rFonts w:cs="Arial" w:ascii="Arial" w:hAnsi="Arial"/>
          <w:b/>
          <w:bCs/>
          <w:sz w:val="22"/>
          <w:szCs w:val="22"/>
          <w:rtl w:val="true"/>
        </w:rPr>
        <w:t xml:space="preserve">, </w:t>
      </w:r>
      <w:r>
        <w:rPr>
          <w:rFonts w:ascii="Arial" w:hAnsi="Arial" w:cs="Arial"/>
          <w:b/>
          <w:b/>
          <w:bCs/>
          <w:sz w:val="22"/>
          <w:sz w:val="22"/>
          <w:szCs w:val="22"/>
          <w:rtl w:val="true"/>
        </w:rPr>
        <w:t>העובדות הן כי המערער היה מעורב בביצוע פעילות טרור עמוקה ומתמשכת נגד ישראל</w:t>
      </w:r>
      <w:r>
        <w:rPr>
          <w:rFonts w:cs="Arial" w:ascii="Arial" w:hAnsi="Arial"/>
          <w:b/>
          <w:bCs/>
          <w:sz w:val="22"/>
          <w:szCs w:val="22"/>
          <w:rtl w:val="true"/>
        </w:rPr>
        <w:t xml:space="preserve">, </w:t>
      </w:r>
      <w:r>
        <w:rPr>
          <w:rFonts w:ascii="Arial" w:hAnsi="Arial" w:cs="Arial"/>
          <w:b/>
          <w:b/>
          <w:bCs/>
          <w:sz w:val="22"/>
          <w:sz w:val="22"/>
          <w:szCs w:val="22"/>
          <w:rtl w:val="true"/>
        </w:rPr>
        <w:t>שבעטיה תושבי הדרום חיים בשנים האחרונות במציאות עוכרת שלווה</w:t>
      </w:r>
      <w:r>
        <w:rPr>
          <w:rFonts w:cs="Arial" w:ascii="Arial" w:hAnsi="Arial"/>
          <w:b/>
          <w:bCs/>
          <w:sz w:val="22"/>
          <w:szCs w:val="22"/>
          <w:rtl w:val="true"/>
        </w:rPr>
        <w:t xml:space="preserve">, </w:t>
      </w:r>
      <w:r>
        <w:rPr>
          <w:rFonts w:ascii="Arial" w:hAnsi="Arial" w:cs="Arial"/>
          <w:b/>
          <w:b/>
          <w:bCs/>
          <w:sz w:val="22"/>
          <w:sz w:val="22"/>
          <w:szCs w:val="22"/>
          <w:rtl w:val="true"/>
        </w:rPr>
        <w:t>בשגרה מסויטת של אימה וחוסר ביטחון</w:t>
      </w:r>
      <w:r>
        <w:rPr>
          <w:rFonts w:cs="Arial" w:ascii="Arial" w:hAnsi="Arial"/>
          <w:b/>
          <w:bCs/>
          <w:sz w:val="22"/>
          <w:szCs w:val="22"/>
          <w:rtl w:val="true"/>
        </w:rPr>
        <w:t>...</w:t>
      </w:r>
      <w:r>
        <w:rPr>
          <w:rFonts w:ascii="Arial" w:hAnsi="Arial" w:cs="Arial"/>
          <w:b/>
          <w:b/>
          <w:bCs/>
          <w:sz w:val="22"/>
          <w:sz w:val="22"/>
          <w:szCs w:val="22"/>
          <w:rtl w:val="true"/>
        </w:rPr>
        <w:t>המערער מעורב בפעילות נגד ישראל שמטרתה לגרום פגיעות קשות</w:t>
      </w:r>
      <w:r>
        <w:rPr>
          <w:rFonts w:cs="Arial" w:ascii="Arial" w:hAnsi="Arial"/>
          <w:b/>
          <w:bCs/>
          <w:sz w:val="22"/>
          <w:szCs w:val="22"/>
          <w:rtl w:val="true"/>
        </w:rPr>
        <w:t xml:space="preserve">: </w:t>
      </w:r>
      <w:r>
        <w:rPr>
          <w:rFonts w:ascii="Arial" w:hAnsi="Arial" w:cs="Arial"/>
          <w:b/>
          <w:b/>
          <w:bCs/>
          <w:sz w:val="22"/>
          <w:sz w:val="22"/>
          <w:szCs w:val="22"/>
          <w:rtl w:val="true"/>
        </w:rPr>
        <w:t>באישום הראשון היה יעד הפעילות חיילי צה</w:t>
      </w:r>
      <w:r>
        <w:rPr>
          <w:rFonts w:cs="Arial" w:ascii="Arial" w:hAnsi="Arial"/>
          <w:b/>
          <w:bCs/>
          <w:sz w:val="22"/>
          <w:szCs w:val="22"/>
          <w:rtl w:val="true"/>
        </w:rPr>
        <w:t>"</w:t>
      </w:r>
      <w:r>
        <w:rPr>
          <w:rFonts w:ascii="Arial" w:hAnsi="Arial" w:cs="Arial"/>
          <w:b/>
          <w:b/>
          <w:bCs/>
          <w:sz w:val="22"/>
          <w:sz w:val="22"/>
          <w:szCs w:val="22"/>
          <w:rtl w:val="true"/>
        </w:rPr>
        <w:t>ל</w:t>
      </w:r>
      <w:r>
        <w:rPr>
          <w:rFonts w:cs="Arial" w:ascii="Arial" w:hAnsi="Arial"/>
          <w:b/>
          <w:bCs/>
          <w:sz w:val="22"/>
          <w:szCs w:val="22"/>
          <w:rtl w:val="true"/>
        </w:rPr>
        <w:t xml:space="preserve">, </w:t>
      </w:r>
      <w:r>
        <w:rPr>
          <w:rFonts w:ascii="Arial" w:hAnsi="Arial" w:cs="Arial"/>
          <w:b/>
          <w:b/>
          <w:bCs/>
          <w:sz w:val="22"/>
          <w:sz w:val="22"/>
          <w:szCs w:val="22"/>
          <w:rtl w:val="true"/>
        </w:rPr>
        <w:t>ובאישום השני היו תושבי דרומה של ישראל</w:t>
      </w:r>
      <w:r>
        <w:rPr>
          <w:rFonts w:cs="Arial" w:ascii="Arial" w:hAnsi="Arial"/>
          <w:b/>
          <w:bCs/>
          <w:sz w:val="22"/>
          <w:szCs w:val="22"/>
          <w:rtl w:val="true"/>
        </w:rPr>
        <w:t xml:space="preserve">. </w:t>
      </w:r>
      <w:r>
        <w:rPr>
          <w:rFonts w:ascii="Arial" w:hAnsi="Arial" w:cs="Arial"/>
          <w:b/>
          <w:b/>
          <w:bCs/>
          <w:sz w:val="22"/>
          <w:sz w:val="22"/>
          <w:szCs w:val="22"/>
          <w:rtl w:val="true"/>
        </w:rPr>
        <w:t>למרבה המזל כשלו יזמותיהם של המערער ושותפיו</w:t>
      </w:r>
      <w:r>
        <w:rPr>
          <w:rFonts w:cs="Arial" w:ascii="Arial" w:hAnsi="Arial"/>
          <w:b/>
          <w:bCs/>
          <w:sz w:val="22"/>
          <w:szCs w:val="22"/>
          <w:rtl w:val="true"/>
        </w:rPr>
        <w:t xml:space="preserve">, </w:t>
      </w:r>
      <w:r>
        <w:rPr>
          <w:rFonts w:ascii="Arial" w:hAnsi="Arial" w:cs="Arial"/>
          <w:b/>
          <w:b/>
          <w:bCs/>
          <w:sz w:val="22"/>
          <w:sz w:val="22"/>
          <w:szCs w:val="22"/>
          <w:rtl w:val="true"/>
        </w:rPr>
        <w:t>אך זאת בדרך נס</w:t>
      </w:r>
      <w:r>
        <w:rPr>
          <w:rFonts w:cs="Arial" w:ascii="Arial" w:hAnsi="Arial"/>
          <w:b/>
          <w:bCs/>
          <w:sz w:val="22"/>
          <w:szCs w:val="22"/>
          <w:rtl w:val="true"/>
        </w:rPr>
        <w:t xml:space="preserve">, </w:t>
      </w:r>
      <w:r>
        <w:rPr>
          <w:rFonts w:ascii="Arial" w:hAnsi="Arial" w:cs="Arial"/>
          <w:b/>
          <w:b/>
          <w:bCs/>
          <w:sz w:val="22"/>
          <w:sz w:val="22"/>
          <w:szCs w:val="22"/>
          <w:rtl w:val="true"/>
        </w:rPr>
        <w:t>מסיבות שאינן תלויות בהם</w:t>
      </w:r>
      <w:r>
        <w:rPr>
          <w:rFonts w:cs="Arial" w:ascii="Arial" w:hAnsi="Arial"/>
          <w:b/>
          <w:bCs/>
          <w:sz w:val="22"/>
          <w:szCs w:val="22"/>
          <w:rtl w:val="true"/>
        </w:rPr>
        <w:t xml:space="preserve">. </w:t>
      </w:r>
      <w:r>
        <w:rPr>
          <w:rFonts w:ascii="Arial" w:hAnsi="Arial" w:cs="Arial"/>
          <w:b/>
          <w:b/>
          <w:bCs/>
          <w:sz w:val="22"/>
          <w:sz w:val="22"/>
          <w:szCs w:val="22"/>
          <w:rtl w:val="true"/>
        </w:rPr>
        <w:t>מעורבותו של המערער בשיגור הטילים אינה פעילות אקראית</w:t>
      </w:r>
      <w:r>
        <w:rPr>
          <w:rFonts w:cs="Arial" w:ascii="Arial" w:hAnsi="Arial"/>
          <w:b/>
          <w:bCs/>
          <w:sz w:val="22"/>
          <w:szCs w:val="22"/>
          <w:rtl w:val="true"/>
        </w:rPr>
        <w:t xml:space="preserve">. </w:t>
      </w:r>
      <w:r>
        <w:rPr>
          <w:rFonts w:ascii="Arial" w:hAnsi="Arial" w:cs="Arial"/>
          <w:b/>
          <w:b/>
          <w:bCs/>
          <w:sz w:val="22"/>
          <w:sz w:val="22"/>
          <w:szCs w:val="22"/>
          <w:rtl w:val="true"/>
        </w:rPr>
        <w:t>מדובר בשלושה מקרים שנפרשו על פני מספר חודשים</w:t>
      </w:r>
      <w:r>
        <w:rPr>
          <w:rFonts w:cs="Arial" w:ascii="Arial" w:hAnsi="Arial"/>
          <w:b/>
          <w:bCs/>
          <w:sz w:val="22"/>
          <w:szCs w:val="22"/>
          <w:rtl w:val="true"/>
        </w:rPr>
        <w:t xml:space="preserve">, </w:t>
      </w:r>
      <w:r>
        <w:rPr>
          <w:rFonts w:ascii="Arial" w:hAnsi="Arial" w:cs="Arial"/>
          <w:b/>
          <w:b/>
          <w:bCs/>
          <w:sz w:val="22"/>
          <w:sz w:val="22"/>
          <w:szCs w:val="22"/>
          <w:rtl w:val="true"/>
        </w:rPr>
        <w:t>כשהמערער שב ומצטרף ליזמותיו של זכי לפגוע בישראל</w:t>
      </w:r>
      <w:r>
        <w:rPr>
          <w:rFonts w:cs="Arial" w:ascii="Arial" w:hAnsi="Arial"/>
          <w:b/>
          <w:bCs/>
          <w:sz w:val="22"/>
          <w:szCs w:val="22"/>
          <w:rtl w:val="true"/>
        </w:rPr>
        <w:t xml:space="preserve">. </w:t>
      </w:r>
    </w:p>
    <w:p>
      <w:pPr>
        <w:pStyle w:val="Normal"/>
        <w:overflowPunct w:val="false"/>
        <w:autoSpaceDE w:val="false"/>
        <w:spacing w:lineRule="auto" w:line="360"/>
        <w:ind w:end="0"/>
        <w:jc w:val="both"/>
        <w:rPr>
          <w:rFonts w:ascii="Arial" w:hAnsi="Arial" w:cs="Arial"/>
          <w:b/>
          <w:bCs/>
          <w:sz w:val="22"/>
          <w:szCs w:val="22"/>
        </w:rPr>
      </w:pPr>
      <w:r>
        <w:rPr>
          <w:rFonts w:ascii="Arial" w:hAnsi="Arial" w:cs="Arial"/>
          <w:b/>
          <w:b/>
          <w:bCs/>
          <w:sz w:val="22"/>
          <w:sz w:val="22"/>
          <w:szCs w:val="22"/>
          <w:rtl w:val="true"/>
        </w:rPr>
        <w:t>כאשר מביאים בחשבון את חומרת המעשים</w:t>
      </w:r>
      <w:r>
        <w:rPr>
          <w:rFonts w:cs="Arial" w:ascii="Arial" w:hAnsi="Arial"/>
          <w:b/>
          <w:bCs/>
          <w:sz w:val="22"/>
          <w:szCs w:val="22"/>
          <w:rtl w:val="true"/>
        </w:rPr>
        <w:t xml:space="preserve">, </w:t>
      </w:r>
      <w:r>
        <w:rPr>
          <w:rFonts w:ascii="Arial" w:hAnsi="Arial" w:cs="Arial"/>
          <w:b/>
          <w:b/>
          <w:bCs/>
          <w:sz w:val="22"/>
          <w:sz w:val="22"/>
          <w:szCs w:val="22"/>
          <w:rtl w:val="true"/>
        </w:rPr>
        <w:t>התמשכותם ופוטנציאל הפגיעה שבהם</w:t>
      </w:r>
      <w:r>
        <w:rPr>
          <w:rFonts w:cs="Arial" w:ascii="Arial" w:hAnsi="Arial"/>
          <w:b/>
          <w:bCs/>
          <w:sz w:val="22"/>
          <w:szCs w:val="22"/>
          <w:rtl w:val="true"/>
        </w:rPr>
        <w:t xml:space="preserve">, </w:t>
      </w:r>
      <w:r>
        <w:rPr>
          <w:rFonts w:ascii="Arial" w:hAnsi="Arial" w:cs="Arial"/>
          <w:b/>
          <w:b/>
          <w:bCs/>
          <w:sz w:val="22"/>
          <w:sz w:val="22"/>
          <w:szCs w:val="22"/>
          <w:rtl w:val="true"/>
        </w:rPr>
        <w:t>את החובה להגן על תושבי ישראל ולשלוח מסר חד</w:t>
      </w:r>
      <w:r>
        <w:rPr>
          <w:rFonts w:cs="Arial" w:ascii="Arial" w:hAnsi="Arial"/>
          <w:b/>
          <w:bCs/>
          <w:sz w:val="22"/>
          <w:szCs w:val="22"/>
          <w:rtl w:val="true"/>
        </w:rPr>
        <w:t>-</w:t>
      </w:r>
      <w:r>
        <w:rPr>
          <w:rFonts w:ascii="Arial" w:hAnsi="Arial" w:cs="Arial"/>
          <w:b/>
          <w:b/>
          <w:bCs/>
          <w:sz w:val="22"/>
          <w:sz w:val="22"/>
          <w:szCs w:val="22"/>
          <w:rtl w:val="true"/>
        </w:rPr>
        <w:t>משמעי ונוקב כי מי אשר פועל נגד ישראל יקבל כגמולו במלוא חומרת הדין</w:t>
      </w:r>
      <w:r>
        <w:rPr>
          <w:rFonts w:cs="Arial" w:ascii="Arial" w:hAnsi="Arial"/>
          <w:b/>
          <w:bCs/>
          <w:sz w:val="22"/>
          <w:szCs w:val="22"/>
          <w:rtl w:val="true"/>
        </w:rPr>
        <w:t xml:space="preserve">, </w:t>
      </w:r>
      <w:r>
        <w:rPr>
          <w:rFonts w:ascii="Arial" w:hAnsi="Arial" w:cs="Arial"/>
          <w:b/>
          <w:b/>
          <w:bCs/>
          <w:sz w:val="22"/>
          <w:sz w:val="22"/>
          <w:szCs w:val="22"/>
          <w:rtl w:val="true"/>
        </w:rPr>
        <w:t>ומנגד את הנסיבות לקולא שפורטו</w:t>
      </w:r>
      <w:r>
        <w:rPr>
          <w:rFonts w:cs="Arial" w:ascii="Arial" w:hAnsi="Arial"/>
          <w:b/>
          <w:bCs/>
          <w:sz w:val="22"/>
          <w:szCs w:val="22"/>
          <w:rtl w:val="true"/>
        </w:rPr>
        <w:t xml:space="preserve">, </w:t>
      </w:r>
      <w:r>
        <w:rPr>
          <w:rFonts w:ascii="Arial" w:hAnsi="Arial" w:cs="Arial"/>
          <w:b/>
          <w:b/>
          <w:bCs/>
          <w:sz w:val="22"/>
          <w:sz w:val="22"/>
          <w:szCs w:val="22"/>
          <w:rtl w:val="true"/>
        </w:rPr>
        <w:t>ובפרט את ההודאה</w:t>
      </w:r>
      <w:r>
        <w:rPr>
          <w:rFonts w:cs="Arial" w:ascii="Arial" w:hAnsi="Arial"/>
          <w:b/>
          <w:bCs/>
          <w:sz w:val="22"/>
          <w:szCs w:val="22"/>
          <w:rtl w:val="true"/>
        </w:rPr>
        <w:t xml:space="preserve">, </w:t>
      </w:r>
      <w:r>
        <w:rPr>
          <w:rFonts w:ascii="Arial" w:hAnsi="Arial" w:cs="Arial"/>
          <w:b/>
          <w:b/>
          <w:bCs/>
          <w:sz w:val="22"/>
          <w:sz w:val="22"/>
          <w:szCs w:val="22"/>
          <w:rtl w:val="true"/>
        </w:rPr>
        <w:t>ושיתוף הפעולה בחקירה</w:t>
      </w:r>
      <w:r>
        <w:rPr>
          <w:rFonts w:cs="Arial" w:ascii="Arial" w:hAnsi="Arial"/>
          <w:b/>
          <w:bCs/>
          <w:sz w:val="22"/>
          <w:szCs w:val="22"/>
          <w:rtl w:val="true"/>
        </w:rPr>
        <w:t xml:space="preserve">, </w:t>
      </w:r>
      <w:r>
        <w:rPr>
          <w:rFonts w:ascii="Arial" w:hAnsi="Arial" w:cs="Arial"/>
          <w:b/>
          <w:b/>
          <w:bCs/>
          <w:sz w:val="22"/>
          <w:sz w:val="22"/>
          <w:szCs w:val="22"/>
          <w:rtl w:val="true"/>
        </w:rPr>
        <w:t>ובפרט את הענישה במקרים דומים</w:t>
      </w:r>
      <w:r>
        <w:rPr>
          <w:rFonts w:cs="Arial" w:ascii="Arial" w:hAnsi="Arial"/>
          <w:b/>
          <w:bCs/>
          <w:sz w:val="22"/>
          <w:szCs w:val="22"/>
          <w:rtl w:val="true"/>
        </w:rPr>
        <w:t xml:space="preserve">, </w:t>
      </w:r>
      <w:r>
        <w:rPr>
          <w:rFonts w:ascii="Arial" w:hAnsi="Arial" w:cs="Arial"/>
          <w:b/>
          <w:b/>
          <w:bCs/>
          <w:sz w:val="22"/>
          <w:sz w:val="22"/>
          <w:szCs w:val="22"/>
          <w:rtl w:val="true"/>
        </w:rPr>
        <w:t>אנו סבורים כי יש מקום להקלה מסוימת בעונשו של המערער</w:t>
      </w:r>
      <w:r>
        <w:rPr>
          <w:rFonts w:cs="Arial" w:ascii="Arial" w:hAnsi="Arial"/>
          <w:b/>
          <w:bCs/>
          <w:sz w:val="22"/>
          <w:szCs w:val="22"/>
          <w:rtl w:val="true"/>
        </w:rPr>
        <w:t xml:space="preserve">. </w:t>
      </w:r>
      <w:r>
        <w:rPr>
          <w:rFonts w:ascii="Arial" w:hAnsi="Arial" w:cs="Arial"/>
          <w:b/>
          <w:b/>
          <w:bCs/>
          <w:sz w:val="22"/>
          <w:sz w:val="22"/>
          <w:szCs w:val="22"/>
          <w:rtl w:val="true"/>
        </w:rPr>
        <w:t xml:space="preserve">אנו מעמידים אפוא את עונשו של המערער על </w:t>
      </w:r>
      <w:r>
        <w:rPr>
          <w:rFonts w:cs="Arial" w:ascii="Arial" w:hAnsi="Arial"/>
          <w:b/>
          <w:bCs/>
          <w:sz w:val="22"/>
          <w:szCs w:val="22"/>
        </w:rPr>
        <w:t>17</w:t>
      </w:r>
      <w:r>
        <w:rPr>
          <w:rFonts w:cs="Arial" w:ascii="Arial" w:hAnsi="Arial"/>
          <w:b/>
          <w:bCs/>
          <w:sz w:val="22"/>
          <w:szCs w:val="22"/>
          <w:rtl w:val="true"/>
        </w:rPr>
        <w:t xml:space="preserve"> </w:t>
      </w:r>
      <w:r>
        <w:rPr>
          <w:rFonts w:ascii="Arial" w:hAnsi="Arial" w:cs="Arial"/>
          <w:b/>
          <w:b/>
          <w:bCs/>
          <w:sz w:val="22"/>
          <w:sz w:val="22"/>
          <w:szCs w:val="22"/>
          <w:rtl w:val="true"/>
        </w:rPr>
        <w:t>שנות מאסר בפועל</w:t>
      </w:r>
      <w:r>
        <w:rPr>
          <w:rFonts w:cs="Arial" w:ascii="Arial" w:hAnsi="Arial"/>
          <w:b/>
          <w:bCs/>
          <w:sz w:val="22"/>
          <w:szCs w:val="22"/>
          <w:rtl w:val="true"/>
        </w:rPr>
        <w:t xml:space="preserve">. </w:t>
      </w:r>
      <w:r>
        <w:rPr>
          <w:rFonts w:ascii="Arial" w:hAnsi="Arial" w:cs="Arial"/>
          <w:b/>
          <w:b/>
          <w:bCs/>
          <w:sz w:val="22"/>
          <w:sz w:val="22"/>
          <w:szCs w:val="22"/>
          <w:rtl w:val="true"/>
        </w:rPr>
        <w:t>עונש המאסר המותנה יישאר על כנו</w:t>
      </w:r>
      <w:r>
        <w:rPr>
          <w:rFonts w:cs="Arial" w:ascii="Arial" w:hAnsi="Arial"/>
          <w:b/>
          <w:bCs/>
          <w:sz w:val="22"/>
          <w:szCs w:val="22"/>
          <w:rtl w:val="true"/>
        </w:rPr>
        <w:t xml:space="preserve">."   </w:t>
      </w:r>
    </w:p>
    <w:p>
      <w:pPr>
        <w:pStyle w:val="Normal"/>
        <w:spacing w:lineRule="auto" w:line="360"/>
        <w:ind w:end="0"/>
        <w:jc w:val="both"/>
        <w:rPr>
          <w:rFonts w:ascii="Arial" w:hAnsi="Arial" w:cs="Arial"/>
          <w:b/>
          <w:bCs/>
          <w:sz w:val="22"/>
          <w:szCs w:val="22"/>
        </w:rPr>
      </w:pPr>
      <w:r>
        <w:rPr>
          <w:rFonts w:cs="Arial" w:ascii="Arial" w:hAnsi="Arial"/>
          <w:b/>
          <w:bCs/>
          <w:sz w:val="22"/>
          <w:szCs w:val="22"/>
          <w:rtl w:val="true"/>
        </w:rPr>
      </w:r>
    </w:p>
    <w:p>
      <w:pPr>
        <w:pStyle w:val="Normal"/>
        <w:spacing w:lineRule="auto" w:line="360"/>
        <w:ind w:end="0"/>
        <w:jc w:val="both"/>
        <w:rPr>
          <w:rFonts w:ascii="Arial" w:hAnsi="Arial" w:cs="Arial"/>
        </w:rPr>
      </w:pPr>
      <w:r>
        <w:rPr>
          <w:rFonts w:ascii="Arial" w:hAnsi="Arial" w:cs="Arial"/>
          <w:rtl w:val="true"/>
        </w:rPr>
        <w:t>בעניין אחר בו חבר הנאשם לארגוני טרור</w:t>
      </w:r>
      <w:r>
        <w:rPr>
          <w:rFonts w:cs="Arial" w:ascii="Arial" w:hAnsi="Arial"/>
          <w:rtl w:val="true"/>
        </w:rPr>
        <w:t xml:space="preserve">, </w:t>
      </w:r>
      <w:r>
        <w:rPr>
          <w:rFonts w:ascii="Arial" w:hAnsi="Arial" w:cs="Arial"/>
          <w:rtl w:val="true"/>
        </w:rPr>
        <w:t>ונתן ידו להטמנת מטען חבלה בגבול ישראל – עזה</w:t>
      </w:r>
      <w:r>
        <w:rPr>
          <w:rFonts w:cs="Arial" w:ascii="Arial" w:hAnsi="Arial"/>
          <w:rtl w:val="true"/>
        </w:rPr>
        <w:t xml:space="preserve">, </w:t>
      </w:r>
      <w:r>
        <w:rPr>
          <w:rFonts w:ascii="Arial" w:hAnsi="Arial" w:cs="Arial"/>
          <w:rtl w:val="true"/>
        </w:rPr>
        <w:t>במטרה להביא לפגיעה בחיי חיילים</w:t>
      </w:r>
      <w:r>
        <w:rPr>
          <w:rFonts w:cs="Arial" w:ascii="Arial" w:hAnsi="Arial"/>
          <w:rtl w:val="true"/>
        </w:rPr>
        <w:t xml:space="preserve">, </w:t>
      </w:r>
      <w:r>
        <w:rPr>
          <w:rFonts w:ascii="Arial" w:hAnsi="Arial" w:cs="Arial"/>
          <w:rtl w:val="true"/>
        </w:rPr>
        <w:t xml:space="preserve">צויין כי </w:t>
      </w:r>
      <w:r>
        <w:rPr>
          <w:rFonts w:cs="Arial" w:ascii="Arial" w:hAnsi="Arial"/>
          <w:b/>
          <w:bCs/>
          <w:sz w:val="22"/>
          <w:szCs w:val="22"/>
          <w:rtl w:val="true"/>
        </w:rPr>
        <w:t>"</w:t>
      </w:r>
      <w:r>
        <w:rPr>
          <w:rFonts w:ascii="Arial" w:hAnsi="Arial" w:cs="Arial"/>
          <w:b/>
          <w:b/>
          <w:bCs/>
          <w:sz w:val="22"/>
          <w:sz w:val="22"/>
          <w:szCs w:val="22"/>
          <w:rtl w:val="true"/>
        </w:rPr>
        <w:t>המשיבה הגישה פסקי דין מהם עלה כי במקרים שבהם הוטמנו מטעני חבלה המכוונים לפגוע בכוחות צה</w:t>
      </w:r>
      <w:r>
        <w:rPr>
          <w:rFonts w:cs="Arial" w:ascii="Arial" w:hAnsi="Arial"/>
          <w:b/>
          <w:bCs/>
          <w:sz w:val="22"/>
          <w:szCs w:val="22"/>
          <w:rtl w:val="true"/>
        </w:rPr>
        <w:t>"</w:t>
      </w:r>
      <w:r>
        <w:rPr>
          <w:rFonts w:ascii="Arial" w:hAnsi="Arial" w:cs="Arial"/>
          <w:b/>
          <w:b/>
          <w:bCs/>
          <w:sz w:val="22"/>
          <w:sz w:val="22"/>
          <w:szCs w:val="22"/>
          <w:rtl w:val="true"/>
        </w:rPr>
        <w:t>ל</w:t>
      </w:r>
      <w:r>
        <w:rPr>
          <w:rFonts w:cs="Arial" w:ascii="Arial" w:hAnsi="Arial"/>
          <w:b/>
          <w:bCs/>
          <w:sz w:val="22"/>
          <w:szCs w:val="22"/>
          <w:rtl w:val="true"/>
        </w:rPr>
        <w:t xml:space="preserve">, </w:t>
      </w:r>
      <w:r>
        <w:rPr>
          <w:rFonts w:ascii="Arial" w:hAnsi="Arial" w:cs="Arial"/>
          <w:b/>
          <w:b/>
          <w:bCs/>
          <w:sz w:val="22"/>
          <w:sz w:val="22"/>
          <w:szCs w:val="22"/>
          <w:rtl w:val="true"/>
        </w:rPr>
        <w:t>אף אם לא נגרם כל נזק בפועל מהטמנת המטענים</w:t>
      </w:r>
      <w:r>
        <w:rPr>
          <w:rFonts w:cs="Arial" w:ascii="Arial" w:hAnsi="Arial"/>
          <w:b/>
          <w:bCs/>
          <w:sz w:val="22"/>
          <w:szCs w:val="22"/>
          <w:rtl w:val="true"/>
        </w:rPr>
        <w:t xml:space="preserve">, </w:t>
      </w:r>
      <w:r>
        <w:rPr>
          <w:rFonts w:ascii="Arial" w:hAnsi="Arial" w:cs="Arial"/>
          <w:b/>
          <w:b/>
          <w:bCs/>
          <w:sz w:val="22"/>
          <w:sz w:val="22"/>
          <w:szCs w:val="22"/>
          <w:rtl w:val="true"/>
        </w:rPr>
        <w:t xml:space="preserve">הוטלו בין עשר לשלוש עשרה שנות מאסר בפועל </w:t>
      </w:r>
      <w:r>
        <w:rPr>
          <w:rFonts w:cs="Arial" w:ascii="Arial" w:hAnsi="Arial"/>
          <w:b/>
          <w:bCs/>
          <w:sz w:val="22"/>
          <w:szCs w:val="22"/>
          <w:rtl w:val="true"/>
        </w:rPr>
        <w:t>(</w:t>
      </w:r>
      <w:r>
        <w:rPr>
          <w:rFonts w:ascii="Arial" w:hAnsi="Arial" w:cs="Arial"/>
          <w:b/>
          <w:b/>
          <w:bCs/>
          <w:sz w:val="22"/>
          <w:sz w:val="22"/>
          <w:szCs w:val="22"/>
          <w:rtl w:val="true"/>
        </w:rPr>
        <w:t>ראו והשוו</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1220/08</w:t>
      </w:r>
      <w:r>
        <w:rPr>
          <w:rFonts w:cs="Arial" w:ascii="Arial" w:hAnsi="Arial"/>
          <w:b/>
          <w:bCs/>
          <w:sz w:val="22"/>
          <w:szCs w:val="22"/>
          <w:rtl w:val="true"/>
        </w:rPr>
        <w:t xml:space="preserve"> </w:t>
      </w:r>
      <w:r>
        <w:rPr>
          <w:rFonts w:ascii="Arial" w:hAnsi="Arial" w:cs="Arial"/>
          <w:b/>
          <w:b/>
          <w:bCs/>
          <w:sz w:val="22"/>
          <w:sz w:val="22"/>
          <w:szCs w:val="22"/>
          <w:rtl w:val="true"/>
        </w:rPr>
        <w:t>פלוני נ</w:t>
      </w:r>
      <w:r>
        <w:rPr>
          <w:rFonts w:cs="Arial" w:ascii="Arial" w:hAnsi="Arial"/>
          <w:b/>
          <w:bCs/>
          <w:sz w:val="22"/>
          <w:szCs w:val="22"/>
          <w:rtl w:val="true"/>
        </w:rPr>
        <w:t xml:space="preserve">' </w:t>
      </w:r>
      <w:r>
        <w:rPr>
          <w:rFonts w:ascii="Arial" w:hAnsi="Arial" w:cs="Arial"/>
          <w:b/>
          <w:b/>
          <w:bCs/>
          <w:sz w:val="22"/>
          <w:sz w:val="22"/>
          <w:szCs w:val="22"/>
          <w:rtl w:val="true"/>
        </w:rPr>
        <w:t xml:space="preserve">מדינת ישראל </w:t>
      </w:r>
      <w:r>
        <w:rPr>
          <w:rFonts w:cs="Arial" w:ascii="Arial" w:hAnsi="Arial"/>
          <w:b/>
          <w:bCs/>
          <w:sz w:val="22"/>
          <w:szCs w:val="22"/>
        </w:rPr>
        <w:t>31.1.2010</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5640/10</w:t>
      </w:r>
      <w:r>
        <w:rPr>
          <w:rFonts w:cs="Arial" w:ascii="Arial" w:hAnsi="Arial"/>
          <w:b/>
          <w:bCs/>
          <w:sz w:val="22"/>
          <w:szCs w:val="22"/>
          <w:rtl w:val="true"/>
        </w:rPr>
        <w:t xml:space="preserve"> </w:t>
      </w:r>
      <w:r>
        <w:rPr>
          <w:rFonts w:ascii="Arial" w:hAnsi="Arial" w:cs="Arial"/>
          <w:b/>
          <w:b/>
          <w:bCs/>
          <w:sz w:val="22"/>
          <w:sz w:val="22"/>
          <w:szCs w:val="22"/>
          <w:rtl w:val="true"/>
        </w:rPr>
        <w:t>חילס נ</w:t>
      </w:r>
      <w:r>
        <w:rPr>
          <w:rFonts w:cs="Arial" w:ascii="Arial" w:hAnsi="Arial"/>
          <w:b/>
          <w:bCs/>
          <w:sz w:val="22"/>
          <w:szCs w:val="22"/>
          <w:rtl w:val="true"/>
        </w:rPr>
        <w:t xml:space="preserve">' </w:t>
      </w:r>
      <w:r>
        <w:rPr>
          <w:rFonts w:ascii="Arial" w:hAnsi="Arial" w:cs="Arial"/>
          <w:b/>
          <w:b/>
          <w:bCs/>
          <w:sz w:val="22"/>
          <w:sz w:val="22"/>
          <w:szCs w:val="22"/>
          <w:rtl w:val="true"/>
        </w:rPr>
        <w:t xml:space="preserve">מדינת </w:t>
      </w:r>
      <w:r>
        <w:rPr>
          <w:rFonts w:cs="Arial" w:ascii="Arial" w:hAnsi="Arial"/>
          <w:b/>
          <w:bCs/>
          <w:sz w:val="22"/>
          <w:szCs w:val="22"/>
        </w:rPr>
        <w:t>1.6.2010</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9349/07</w:t>
      </w:r>
      <w:r>
        <w:rPr>
          <w:rFonts w:cs="Arial" w:ascii="Arial" w:hAnsi="Arial"/>
          <w:b/>
          <w:bCs/>
          <w:sz w:val="22"/>
          <w:szCs w:val="22"/>
          <w:rtl w:val="true"/>
        </w:rPr>
        <w:t xml:space="preserve"> </w:t>
      </w:r>
      <w:r>
        <w:rPr>
          <w:rFonts w:ascii="Arial" w:hAnsi="Arial" w:cs="Arial"/>
          <w:b/>
          <w:b/>
          <w:bCs/>
          <w:sz w:val="22"/>
          <w:sz w:val="22"/>
          <w:szCs w:val="22"/>
          <w:rtl w:val="true"/>
        </w:rPr>
        <w:t>חאמד נ</w:t>
      </w:r>
      <w:r>
        <w:rPr>
          <w:rFonts w:cs="Arial" w:ascii="Arial" w:hAnsi="Arial"/>
          <w:b/>
          <w:bCs/>
          <w:sz w:val="22"/>
          <w:szCs w:val="22"/>
          <w:rtl w:val="true"/>
        </w:rPr>
        <w:t xml:space="preserve">' </w:t>
      </w:r>
      <w:r>
        <w:rPr>
          <w:rFonts w:ascii="Arial" w:hAnsi="Arial" w:cs="Arial"/>
          <w:b/>
          <w:b/>
          <w:bCs/>
          <w:sz w:val="22"/>
          <w:sz w:val="22"/>
          <w:szCs w:val="22"/>
          <w:rtl w:val="true"/>
        </w:rPr>
        <w:t xml:space="preserve">מדינת ישראל </w:t>
      </w:r>
      <w:r>
        <w:rPr>
          <w:rFonts w:cs="Arial" w:ascii="Arial" w:hAnsi="Arial"/>
          <w:b/>
          <w:bCs/>
          <w:sz w:val="22"/>
          <w:szCs w:val="22"/>
        </w:rPr>
        <w:t>23.6.2008</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7403/07</w:t>
      </w:r>
      <w:r>
        <w:rPr>
          <w:rFonts w:cs="Arial" w:ascii="Arial" w:hAnsi="Arial"/>
          <w:b/>
          <w:bCs/>
          <w:sz w:val="22"/>
          <w:szCs w:val="22"/>
          <w:rtl w:val="true"/>
        </w:rPr>
        <w:t xml:space="preserve"> </w:t>
      </w:r>
      <w:r>
        <w:rPr>
          <w:rFonts w:ascii="Arial" w:hAnsi="Arial" w:cs="Arial"/>
          <w:b/>
          <w:b/>
          <w:bCs/>
          <w:sz w:val="22"/>
          <w:sz w:val="22"/>
          <w:szCs w:val="22"/>
          <w:rtl w:val="true"/>
        </w:rPr>
        <w:t>נג</w:t>
      </w:r>
      <w:r>
        <w:rPr>
          <w:rFonts w:cs="Arial" w:ascii="Arial" w:hAnsi="Arial"/>
          <w:b/>
          <w:bCs/>
          <w:sz w:val="22"/>
          <w:szCs w:val="22"/>
          <w:rtl w:val="true"/>
        </w:rPr>
        <w:t>'</w:t>
      </w:r>
      <w:r>
        <w:rPr>
          <w:rFonts w:ascii="Arial" w:hAnsi="Arial" w:cs="Arial"/>
          <w:b/>
          <w:b/>
          <w:bCs/>
          <w:sz w:val="22"/>
          <w:sz w:val="22"/>
          <w:szCs w:val="22"/>
          <w:rtl w:val="true"/>
        </w:rPr>
        <w:t>אר נ</w:t>
      </w:r>
      <w:r>
        <w:rPr>
          <w:rFonts w:cs="Arial" w:ascii="Arial" w:hAnsi="Arial"/>
          <w:b/>
          <w:bCs/>
          <w:sz w:val="22"/>
          <w:szCs w:val="22"/>
          <w:rtl w:val="true"/>
        </w:rPr>
        <w:t xml:space="preserve">' </w:t>
      </w:r>
      <w:r>
        <w:rPr>
          <w:rFonts w:ascii="Arial" w:hAnsi="Arial" w:cs="Arial"/>
          <w:b/>
          <w:b/>
          <w:bCs/>
          <w:sz w:val="22"/>
          <w:sz w:val="22"/>
          <w:szCs w:val="22"/>
          <w:rtl w:val="true"/>
        </w:rPr>
        <w:t xml:space="preserve">מדינת ישראל  </w:t>
      </w:r>
      <w:r>
        <w:rPr>
          <w:rFonts w:cs="Arial" w:ascii="Arial" w:hAnsi="Arial"/>
          <w:b/>
          <w:bCs/>
          <w:sz w:val="22"/>
          <w:szCs w:val="22"/>
        </w:rPr>
        <w:t>30.3.2008</w:t>
      </w:r>
      <w:r>
        <w:rPr>
          <w:rFonts w:cs="Arial" w:ascii="Arial" w:hAnsi="Arial"/>
          <w:b/>
          <w:bCs/>
          <w:sz w:val="22"/>
          <w:szCs w:val="22"/>
          <w:rtl w:val="true"/>
        </w:rPr>
        <w:t xml:space="preserve">). </w:t>
      </w:r>
      <w:r>
        <w:rPr>
          <w:rFonts w:ascii="Arial" w:hAnsi="Arial" w:cs="Arial"/>
          <w:b/>
          <w:b/>
          <w:bCs/>
          <w:sz w:val="22"/>
          <w:sz w:val="22"/>
          <w:szCs w:val="22"/>
          <w:rtl w:val="true"/>
        </w:rPr>
        <w:t>מנגד</w:t>
      </w:r>
      <w:r>
        <w:rPr>
          <w:rFonts w:cs="Arial" w:ascii="Arial" w:hAnsi="Arial"/>
          <w:b/>
          <w:bCs/>
          <w:sz w:val="22"/>
          <w:szCs w:val="22"/>
          <w:rtl w:val="true"/>
        </w:rPr>
        <w:t xml:space="preserve">, </w:t>
      </w:r>
      <w:r>
        <w:rPr>
          <w:rFonts w:ascii="Arial" w:hAnsi="Arial" w:cs="Arial"/>
          <w:b/>
          <w:b/>
          <w:bCs/>
          <w:sz w:val="22"/>
          <w:sz w:val="22"/>
          <w:szCs w:val="22"/>
          <w:rtl w:val="true"/>
        </w:rPr>
        <w:t xml:space="preserve">באת כוח המערער הגישה פסיקה שבה הוטלו עונשים קלים יותר </w:t>
      </w:r>
      <w:r>
        <w:rPr>
          <w:rFonts w:cs="Arial" w:ascii="Arial" w:hAnsi="Arial"/>
          <w:b/>
          <w:bCs/>
          <w:sz w:val="22"/>
          <w:szCs w:val="22"/>
          <w:rtl w:val="true"/>
        </w:rPr>
        <w:t>(</w:t>
      </w:r>
      <w:r>
        <w:rPr>
          <w:rFonts w:ascii="Arial" w:hAnsi="Arial" w:cs="Arial"/>
          <w:b/>
          <w:b/>
          <w:bCs/>
          <w:sz w:val="22"/>
          <w:sz w:val="22"/>
          <w:szCs w:val="22"/>
          <w:rtl w:val="true"/>
        </w:rPr>
        <w:t>השוו</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3015/09</w:t>
      </w:r>
      <w:r>
        <w:rPr>
          <w:rFonts w:cs="Arial" w:ascii="Arial" w:hAnsi="Arial"/>
          <w:b/>
          <w:bCs/>
          <w:sz w:val="22"/>
          <w:szCs w:val="22"/>
          <w:rtl w:val="true"/>
        </w:rPr>
        <w:t xml:space="preserve"> </w:t>
      </w:r>
      <w:r>
        <w:rPr>
          <w:rFonts w:ascii="Arial" w:hAnsi="Arial" w:cs="Arial"/>
          <w:b/>
          <w:b/>
          <w:bCs/>
          <w:sz w:val="22"/>
          <w:sz w:val="22"/>
          <w:szCs w:val="22"/>
          <w:rtl w:val="true"/>
        </w:rPr>
        <w:t>מדינת ישראל נ</w:t>
      </w:r>
      <w:r>
        <w:rPr>
          <w:rFonts w:cs="Arial" w:ascii="Arial" w:hAnsi="Arial"/>
          <w:b/>
          <w:bCs/>
          <w:sz w:val="22"/>
          <w:szCs w:val="22"/>
          <w:rtl w:val="true"/>
        </w:rPr>
        <w:t xml:space="preserve">' </w:t>
      </w:r>
      <w:r>
        <w:rPr>
          <w:rFonts w:ascii="Arial" w:hAnsi="Arial" w:cs="Arial"/>
          <w:b/>
          <w:b/>
          <w:bCs/>
          <w:sz w:val="22"/>
          <w:sz w:val="22"/>
          <w:szCs w:val="22"/>
          <w:rtl w:val="true"/>
        </w:rPr>
        <w:t xml:space="preserve">קדיח </w:t>
      </w:r>
      <w:r>
        <w:rPr>
          <w:rFonts w:cs="Arial" w:ascii="Arial" w:hAnsi="Arial"/>
          <w:b/>
          <w:bCs/>
          <w:sz w:val="22"/>
          <w:szCs w:val="22"/>
        </w:rPr>
        <w:t>20.7.2010</w:t>
      </w:r>
      <w:r>
        <w:rPr>
          <w:rFonts w:cs="Arial" w:ascii="Arial" w:hAnsi="Arial"/>
          <w:b/>
          <w:bCs/>
          <w:sz w:val="22"/>
          <w:szCs w:val="22"/>
          <w:rtl w:val="true"/>
        </w:rPr>
        <w:t xml:space="preserve">), </w:t>
      </w:r>
      <w:r>
        <w:rPr>
          <w:rFonts w:ascii="Arial" w:hAnsi="Arial" w:cs="Arial"/>
          <w:b/>
          <w:b/>
          <w:bCs/>
          <w:sz w:val="22"/>
          <w:sz w:val="22"/>
          <w:szCs w:val="22"/>
          <w:rtl w:val="true"/>
        </w:rPr>
        <w:t>ע</w:t>
      </w:r>
      <w:r>
        <w:rPr>
          <w:rFonts w:cs="Arial" w:ascii="Arial" w:hAnsi="Arial"/>
          <w:b/>
          <w:bCs/>
          <w:sz w:val="22"/>
          <w:szCs w:val="22"/>
          <w:rtl w:val="true"/>
        </w:rPr>
        <w:t>"</w:t>
      </w:r>
      <w:r>
        <w:rPr>
          <w:rFonts w:ascii="Arial" w:hAnsi="Arial" w:cs="Arial"/>
          <w:b/>
          <w:b/>
          <w:bCs/>
          <w:sz w:val="22"/>
          <w:sz w:val="22"/>
          <w:szCs w:val="22"/>
          <w:rtl w:val="true"/>
        </w:rPr>
        <w:t xml:space="preserve">פ </w:t>
      </w:r>
      <w:r>
        <w:rPr>
          <w:rFonts w:cs="Arial" w:ascii="Arial" w:hAnsi="Arial"/>
          <w:b/>
          <w:bCs/>
          <w:sz w:val="22"/>
          <w:szCs w:val="22"/>
        </w:rPr>
        <w:t>5778/08</w:t>
      </w:r>
      <w:r>
        <w:rPr>
          <w:rFonts w:cs="Arial" w:ascii="Arial" w:hAnsi="Arial"/>
          <w:b/>
          <w:bCs/>
          <w:sz w:val="22"/>
          <w:szCs w:val="22"/>
          <w:rtl w:val="true"/>
        </w:rPr>
        <w:t xml:space="preserve"> </w:t>
      </w:r>
      <w:r>
        <w:rPr>
          <w:rFonts w:ascii="Arial" w:hAnsi="Arial" w:cs="Arial"/>
          <w:b/>
          <w:b/>
          <w:bCs/>
          <w:sz w:val="22"/>
          <w:sz w:val="22"/>
          <w:szCs w:val="22"/>
          <w:rtl w:val="true"/>
        </w:rPr>
        <w:t>אבו סינמה נ</w:t>
      </w:r>
      <w:r>
        <w:rPr>
          <w:rFonts w:cs="Arial" w:ascii="Arial" w:hAnsi="Arial"/>
          <w:b/>
          <w:bCs/>
          <w:sz w:val="22"/>
          <w:szCs w:val="22"/>
          <w:rtl w:val="true"/>
        </w:rPr>
        <w:t xml:space="preserve">' </w:t>
      </w:r>
      <w:r>
        <w:rPr>
          <w:rFonts w:ascii="Arial" w:hAnsi="Arial" w:cs="Arial"/>
          <w:b/>
          <w:b/>
          <w:bCs/>
          <w:sz w:val="22"/>
          <w:sz w:val="22"/>
          <w:szCs w:val="22"/>
          <w:rtl w:val="true"/>
        </w:rPr>
        <w:t xml:space="preserve">מדינת ישראל </w:t>
      </w:r>
      <w:r>
        <w:rPr>
          <w:rFonts w:cs="Arial" w:ascii="Arial" w:hAnsi="Arial"/>
          <w:b/>
          <w:bCs/>
          <w:sz w:val="22"/>
          <w:szCs w:val="22"/>
        </w:rPr>
        <w:t>1.3.2010</w:t>
      </w:r>
      <w:r>
        <w:rPr>
          <w:rFonts w:cs="Arial" w:ascii="Arial" w:hAnsi="Arial"/>
          <w:b/>
          <w:bCs/>
          <w:sz w:val="22"/>
          <w:szCs w:val="22"/>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באותו מקרה הוקל העונש</w:t>
      </w:r>
      <w:r>
        <w:rPr>
          <w:rFonts w:cs="Arial" w:ascii="Arial" w:hAnsi="Arial"/>
          <w:rtl w:val="true"/>
        </w:rPr>
        <w:t xml:space="preserve">, </w:t>
      </w:r>
      <w:r>
        <w:rPr>
          <w:rFonts w:ascii="Arial" w:hAnsi="Arial" w:cs="Arial"/>
          <w:rtl w:val="true"/>
        </w:rPr>
        <w:t>ברוב דעות</w:t>
      </w:r>
      <w:r>
        <w:rPr>
          <w:rFonts w:cs="Arial" w:ascii="Arial" w:hAnsi="Arial"/>
          <w:rtl w:val="true"/>
        </w:rPr>
        <w:t xml:space="preserve">, </w:t>
      </w:r>
      <w:r>
        <w:rPr>
          <w:rFonts w:ascii="Arial" w:hAnsi="Arial" w:cs="Arial"/>
          <w:rtl w:val="true"/>
        </w:rPr>
        <w:t>תוך הפחתתו משתים עשרה שנות מאסר שנגזרו על ידי בית המשפט המחוזי</w:t>
      </w:r>
      <w:r>
        <w:rPr>
          <w:rFonts w:cs="Arial" w:ascii="Arial" w:hAnsi="Arial"/>
          <w:rtl w:val="true"/>
        </w:rPr>
        <w:t xml:space="preserve">, </w:t>
      </w:r>
      <w:r>
        <w:rPr>
          <w:rFonts w:ascii="Arial" w:hAnsi="Arial" w:cs="Arial"/>
          <w:rtl w:val="true"/>
        </w:rPr>
        <w:t xml:space="preserve">לעשר שנות מאסר </w:t>
      </w:r>
      <w:r>
        <w:rPr>
          <w:rFonts w:cs="Arial" w:ascii="Arial" w:hAnsi="Arial"/>
          <w:rtl w:val="true"/>
        </w:rPr>
        <w:t>(</w:t>
      </w:r>
      <w:hyperlink r:id="rId42">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6005/10</w:t>
        </w:r>
        <w:r>
          <w:rPr>
            <w:rStyle w:val="Hyperlink"/>
            <w:rFonts w:cs="Arial" w:ascii="Arial" w:hAnsi="Arial"/>
            <w:b/>
            <w:bCs/>
            <w:rtl w:val="true"/>
          </w:rPr>
          <w:t xml:space="preserve"> </w:t>
        </w:r>
        <w:r>
          <w:rPr>
            <w:rStyle w:val="Hyperlink"/>
            <w:rFonts w:ascii="Arial" w:hAnsi="Arial" w:cs="Arial"/>
            <w:b/>
            <w:b/>
            <w:bCs/>
            <w:rtl w:val="true"/>
          </w:rPr>
          <w:t>פלוני נ</w:t>
        </w:r>
        <w:r>
          <w:rPr>
            <w:rStyle w:val="Hyperlink"/>
            <w:rFonts w:cs="Arial" w:ascii="Arial" w:hAnsi="Arial"/>
            <w:b/>
            <w:bCs/>
            <w:rtl w:val="true"/>
          </w:rPr>
          <w:t xml:space="preserve">. </w:t>
        </w:r>
        <w:r>
          <w:rPr>
            <w:rStyle w:val="Hyperlink"/>
            <w:rFonts w:ascii="Arial" w:hAnsi="Arial" w:cs="Arial"/>
            <w:b/>
            <w:b/>
            <w:bCs/>
            <w:rtl w:val="true"/>
          </w:rPr>
          <w:t>מ</w:t>
        </w:r>
        <w:r>
          <w:rPr>
            <w:rStyle w:val="Hyperlink"/>
            <w:rFonts w:cs="Arial" w:ascii="Arial" w:hAnsi="Arial"/>
            <w:b/>
            <w:bCs/>
            <w:rtl w:val="true"/>
          </w:rPr>
          <w:t>"</w:t>
        </w:r>
        <w:r>
          <w:rPr>
            <w:rStyle w:val="Hyperlink"/>
            <w:rFonts w:ascii="Arial" w:hAnsi="Arial" w:cs="Arial"/>
            <w:b/>
            <w:b/>
            <w:bCs/>
            <w:rtl w:val="true"/>
          </w:rPr>
          <w:t>י</w:t>
        </w:r>
      </w:hyperlink>
      <w:r>
        <w:rPr>
          <w:rFonts w:cs="Arial" w:ascii="Arial" w:hAnsi="Arial"/>
          <w:b/>
          <w:bCs/>
          <w:u w:val="single"/>
          <w:rtl w:val="true"/>
        </w:rPr>
        <w:t>,</w:t>
      </w:r>
      <w:r>
        <w:rPr>
          <w:rFonts w:cs="Arial" w:ascii="Arial" w:hAnsi="Arial"/>
          <w:rtl w:val="true"/>
        </w:rPr>
        <w:t xml:space="preserve"> </w:t>
      </w:r>
      <w:r>
        <w:rPr>
          <w:rFonts w:ascii="Arial" w:hAnsi="Arial" w:cs="Arial"/>
          <w:rtl w:val="true"/>
        </w:rPr>
        <w:t xml:space="preserve">ניתן ביום </w:t>
      </w:r>
      <w:r>
        <w:rPr>
          <w:rFonts w:cs="Arial" w:ascii="Arial" w:hAnsi="Arial"/>
        </w:rPr>
        <w:t>7.3.2012</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sz w:val="22"/>
          <w:sz w:val="22"/>
          <w:szCs w:val="22"/>
          <w:rtl w:val="true"/>
        </w:rPr>
        <w:t>ענין פלוני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לא בחל כאמור</w:t>
      </w:r>
      <w:r>
        <w:rPr>
          <w:rFonts w:cs="Arial" w:ascii="Arial" w:hAnsi="Arial"/>
          <w:rtl w:val="true"/>
        </w:rPr>
        <w:t xml:space="preserve">, </w:t>
      </w:r>
      <w:r>
        <w:rPr>
          <w:rFonts w:ascii="Arial" w:hAnsi="Arial" w:cs="Arial"/>
          <w:rtl w:val="true"/>
        </w:rPr>
        <w:t>מקטינות ועד בגירות</w:t>
      </w:r>
      <w:r>
        <w:rPr>
          <w:rFonts w:cs="Arial" w:ascii="Arial" w:hAnsi="Arial"/>
          <w:rtl w:val="true"/>
        </w:rPr>
        <w:t xml:space="preserve">, </w:t>
      </w:r>
      <w:r>
        <w:rPr>
          <w:rFonts w:ascii="Arial" w:hAnsi="Arial" w:cs="Arial"/>
          <w:rtl w:val="true"/>
        </w:rPr>
        <w:t>במשך מספר שנים</w:t>
      </w:r>
      <w:r>
        <w:rPr>
          <w:rFonts w:cs="Arial" w:ascii="Arial" w:hAnsi="Arial"/>
          <w:rtl w:val="true"/>
        </w:rPr>
        <w:t xml:space="preserve">, </w:t>
      </w:r>
      <w:r>
        <w:rPr>
          <w:rFonts w:ascii="Arial" w:hAnsi="Arial" w:cs="Arial"/>
          <w:rtl w:val="true"/>
        </w:rPr>
        <w:t>מלשלוח ידו בדבקות ובהתלהבות</w:t>
      </w:r>
      <w:r>
        <w:rPr>
          <w:rFonts w:cs="Arial" w:ascii="Arial" w:hAnsi="Arial"/>
          <w:rtl w:val="true"/>
        </w:rPr>
        <w:t xml:space="preserve">, </w:t>
      </w:r>
      <w:r>
        <w:rPr>
          <w:rFonts w:ascii="Arial" w:hAnsi="Arial" w:cs="Arial"/>
          <w:rtl w:val="true"/>
        </w:rPr>
        <w:t>בכל סוג של פעילות פוגענית נגד ישראל</w:t>
      </w:r>
      <w:r>
        <w:rPr>
          <w:rFonts w:cs="Arial" w:ascii="Arial" w:hAnsi="Arial"/>
          <w:rtl w:val="true"/>
        </w:rPr>
        <w:t xml:space="preserve">, </w:t>
      </w:r>
      <w:r>
        <w:rPr>
          <w:rFonts w:ascii="Arial" w:hAnsi="Arial" w:cs="Arial"/>
          <w:rtl w:val="true"/>
        </w:rPr>
        <w:t>באמצעות כלי משחית שונים</w:t>
      </w:r>
      <w:r>
        <w:rPr>
          <w:rFonts w:cs="Arial" w:ascii="Arial" w:hAnsi="Arial"/>
          <w:rtl w:val="true"/>
        </w:rPr>
        <w:t xml:space="preserve">: </w:t>
      </w:r>
      <w:r>
        <w:rPr>
          <w:rFonts w:ascii="Arial" w:hAnsi="Arial" w:cs="Arial"/>
          <w:rtl w:val="true"/>
        </w:rPr>
        <w:t>ירי מכוון באמצעות רובה</w:t>
      </w:r>
      <w:r>
        <w:rPr>
          <w:rFonts w:cs="Arial" w:ascii="Arial" w:hAnsi="Arial"/>
          <w:rtl w:val="true"/>
        </w:rPr>
        <w:t xml:space="preserve">; </w:t>
      </w:r>
      <w:r>
        <w:rPr>
          <w:rFonts w:ascii="Arial" w:hAnsi="Arial" w:cs="Arial"/>
          <w:rtl w:val="true"/>
        </w:rPr>
        <w:t xml:space="preserve">שיגור </w:t>
      </w:r>
      <w:r>
        <w:rPr>
          <w:rFonts w:cs="Arial" w:ascii="Arial" w:hAnsi="Arial"/>
          <w:rtl w:val="true"/>
        </w:rPr>
        <w:t>"</w:t>
      </w:r>
      <w:r>
        <w:rPr>
          <w:rFonts w:ascii="Arial" w:hAnsi="Arial" w:cs="Arial"/>
          <w:rtl w:val="true"/>
        </w:rPr>
        <w:t>עיוור</w:t>
      </w:r>
      <w:r>
        <w:rPr>
          <w:rFonts w:cs="Arial" w:ascii="Arial" w:hAnsi="Arial"/>
          <w:rtl w:val="true"/>
        </w:rPr>
        <w:t xml:space="preserve">" </w:t>
      </w:r>
      <w:r>
        <w:rPr>
          <w:rFonts w:ascii="Arial" w:hAnsi="Arial" w:cs="Arial"/>
          <w:rtl w:val="true"/>
        </w:rPr>
        <w:t>של טילים</w:t>
      </w:r>
      <w:r>
        <w:rPr>
          <w:rFonts w:cs="Arial" w:ascii="Arial" w:hAnsi="Arial"/>
          <w:rtl w:val="true"/>
        </w:rPr>
        <w:t xml:space="preserve">; </w:t>
      </w:r>
      <w:r>
        <w:rPr>
          <w:rFonts w:ascii="Arial" w:hAnsi="Arial" w:cs="Arial"/>
          <w:rtl w:val="true"/>
        </w:rPr>
        <w:t>ניסיון להניח מטען חבלה בעל עוצמה רבה</w:t>
      </w:r>
      <w:r>
        <w:rPr>
          <w:rFonts w:cs="Arial" w:ascii="Arial" w:hAnsi="Arial"/>
          <w:rtl w:val="true"/>
        </w:rPr>
        <w:t xml:space="preserve">, </w:t>
      </w:r>
      <w:r>
        <w:rPr>
          <w:rFonts w:ascii="Arial" w:hAnsi="Arial" w:cs="Arial"/>
          <w:rtl w:val="true"/>
        </w:rPr>
        <w:t>הכל מתוך שאיפה לגרום לקטל</w:t>
      </w:r>
      <w:r>
        <w:rPr>
          <w:rFonts w:cs="Arial" w:ascii="Arial" w:hAnsi="Arial"/>
          <w:rtl w:val="true"/>
        </w:rPr>
        <w:t xml:space="preserve">, </w:t>
      </w:r>
      <w:r>
        <w:rPr>
          <w:rFonts w:ascii="Arial" w:hAnsi="Arial" w:cs="Arial"/>
          <w:rtl w:val="true"/>
        </w:rPr>
        <w:t>ללא אבחנה</w:t>
      </w:r>
      <w:r>
        <w:rPr>
          <w:rFonts w:cs="Arial" w:ascii="Arial" w:hAnsi="Arial"/>
          <w:rtl w:val="true"/>
        </w:rPr>
        <w:t xml:space="preserve">, </w:t>
      </w:r>
      <w:r>
        <w:rPr>
          <w:rFonts w:ascii="Arial" w:hAnsi="Arial" w:cs="Arial"/>
          <w:rtl w:val="true"/>
        </w:rPr>
        <w:t>בקרב חיילים ואזרחים בתחומי ישראל</w:t>
      </w:r>
      <w:r>
        <w:rPr>
          <w:rFonts w:cs="Arial" w:ascii="Arial" w:hAnsi="Arial"/>
          <w:rtl w:val="true"/>
        </w:rPr>
        <w:t xml:space="preserve">. </w:t>
      </w:r>
      <w:r>
        <w:rPr>
          <w:rFonts w:ascii="Arial" w:hAnsi="Arial" w:cs="Arial"/>
          <w:rtl w:val="true"/>
        </w:rPr>
        <w:t>לא הוכח</w:t>
      </w:r>
      <w:r>
        <w:rPr>
          <w:rFonts w:cs="Arial" w:ascii="Arial" w:hAnsi="Arial"/>
          <w:rtl w:val="true"/>
        </w:rPr>
        <w:t xml:space="preserve">, </w:t>
      </w:r>
      <w:r>
        <w:rPr>
          <w:rFonts w:ascii="Arial" w:hAnsi="Arial" w:cs="Arial"/>
          <w:rtl w:val="true"/>
        </w:rPr>
        <w:t>אומנם</w:t>
      </w:r>
      <w:r>
        <w:rPr>
          <w:rFonts w:cs="Arial" w:ascii="Arial" w:hAnsi="Arial"/>
          <w:rtl w:val="true"/>
        </w:rPr>
        <w:t xml:space="preserve">, </w:t>
      </w:r>
      <w:r>
        <w:rPr>
          <w:rFonts w:ascii="Arial" w:hAnsi="Arial" w:cs="Arial"/>
          <w:rtl w:val="true"/>
        </w:rPr>
        <w:t>כי מעשיו של הנאשם הביאו לתוצאה המיוחלת על ידו</w:t>
      </w:r>
      <w:r>
        <w:rPr>
          <w:rFonts w:cs="Arial" w:ascii="Arial" w:hAnsi="Arial"/>
          <w:rtl w:val="true"/>
        </w:rPr>
        <w:t xml:space="preserve">, </w:t>
      </w:r>
      <w:r>
        <w:rPr>
          <w:rFonts w:ascii="Arial" w:hAnsi="Arial" w:cs="Arial"/>
          <w:rtl w:val="true"/>
        </w:rPr>
        <w:t>ואולם גם אם נמנעו אסונות בנפש</w:t>
      </w:r>
      <w:r>
        <w:rPr>
          <w:rFonts w:cs="Arial" w:ascii="Arial" w:hAnsi="Arial"/>
          <w:rtl w:val="true"/>
        </w:rPr>
        <w:t xml:space="preserve">, </w:t>
      </w:r>
      <w:r>
        <w:rPr>
          <w:rFonts w:ascii="Arial" w:hAnsi="Arial" w:cs="Arial"/>
          <w:rtl w:val="true"/>
        </w:rPr>
        <w:t>הרי שהיה זה בבחינת תוצאה אקראית</w:t>
      </w:r>
      <w:r>
        <w:rPr>
          <w:rFonts w:cs="Arial" w:ascii="Arial" w:hAnsi="Arial"/>
          <w:rtl w:val="true"/>
        </w:rPr>
        <w:t xml:space="preserve">, </w:t>
      </w:r>
      <w:r>
        <w:rPr>
          <w:rFonts w:ascii="Arial" w:hAnsi="Arial" w:cs="Arial"/>
          <w:rtl w:val="true"/>
        </w:rPr>
        <w:t>ורק סיכול הנחת המטען על ידי כוחות הביטחון</w:t>
      </w:r>
      <w:r>
        <w:rPr>
          <w:rFonts w:cs="Arial" w:ascii="Arial" w:hAnsi="Arial"/>
          <w:rtl w:val="true"/>
        </w:rPr>
        <w:t xml:space="preserve">, </w:t>
      </w:r>
      <w:r>
        <w:rPr>
          <w:rFonts w:ascii="Arial" w:hAnsi="Arial" w:cs="Arial"/>
          <w:rtl w:val="true"/>
        </w:rPr>
        <w:t>לאחר שמעשי הנאשם וחברו התגלו</w:t>
      </w:r>
      <w:r>
        <w:rPr>
          <w:rFonts w:cs="Arial" w:ascii="Arial" w:hAnsi="Arial"/>
          <w:rtl w:val="true"/>
        </w:rPr>
        <w:t xml:space="preserve">, </w:t>
      </w:r>
      <w:r>
        <w:rPr>
          <w:rFonts w:ascii="Arial" w:hAnsi="Arial" w:cs="Arial"/>
          <w:rtl w:val="true"/>
        </w:rPr>
        <w:t>הביא להפסקת פעילותו של הנאשם ומעצרו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בעת שבאים לבחון היקף פעילותו הנפשעת של הנאשם</w:t>
      </w:r>
      <w:r>
        <w:rPr>
          <w:rFonts w:cs="Arial" w:ascii="Arial" w:hAnsi="Arial"/>
          <w:rtl w:val="true"/>
        </w:rPr>
        <w:t xml:space="preserve">, </w:t>
      </w:r>
      <w:r>
        <w:rPr>
          <w:rFonts w:ascii="Arial" w:hAnsi="Arial" w:cs="Arial"/>
          <w:rtl w:val="true"/>
        </w:rPr>
        <w:t>לצורך קביעת מתחם ענישה הולם</w:t>
      </w:r>
      <w:r>
        <w:rPr>
          <w:rFonts w:cs="Arial" w:ascii="Arial" w:hAnsi="Arial"/>
          <w:rtl w:val="true"/>
        </w:rPr>
        <w:t xml:space="preserve">, </w:t>
      </w:r>
      <w:r>
        <w:rPr>
          <w:rFonts w:ascii="Arial" w:hAnsi="Arial" w:cs="Arial"/>
          <w:rtl w:val="true"/>
        </w:rPr>
        <w:t xml:space="preserve">ניתן לקבוע כי מעשי העבירה המפורטים בפרטי האישום </w:t>
      </w:r>
      <w:r>
        <w:rPr>
          <w:rFonts w:ascii="Arial" w:hAnsi="Arial" w:cs="Arial"/>
          <w:b/>
          <w:b/>
          <w:bCs/>
          <w:rtl w:val="true"/>
        </w:rPr>
        <w:t>הראשון והשני</w:t>
      </w:r>
      <w:r>
        <w:rPr>
          <w:rFonts w:cs="Arial" w:ascii="Arial" w:hAnsi="Arial"/>
          <w:b/>
          <w:bCs/>
          <w:rtl w:val="true"/>
        </w:rPr>
        <w:t>,</w:t>
      </w:r>
      <w:r>
        <w:rPr>
          <w:rFonts w:cs="Arial" w:ascii="Arial" w:hAnsi="Arial"/>
          <w:rtl w:val="true"/>
        </w:rPr>
        <w:t xml:space="preserve"> </w:t>
      </w:r>
      <w:r>
        <w:rPr>
          <w:rFonts w:ascii="Arial" w:hAnsi="Arial" w:cs="Arial"/>
          <w:rtl w:val="true"/>
        </w:rPr>
        <w:t>שעניינם חברות ופעילות בארגון טרור והאימונים הצבאיים אותם עבר הנאשם מטעם הארגון</w:t>
      </w:r>
      <w:r>
        <w:rPr>
          <w:rFonts w:cs="Arial" w:ascii="Arial" w:hAnsi="Arial"/>
          <w:rtl w:val="true"/>
        </w:rPr>
        <w:t xml:space="preserve">, </w:t>
      </w:r>
      <w:r>
        <w:rPr>
          <w:rFonts w:ascii="Arial" w:hAnsi="Arial" w:cs="Arial"/>
          <w:rtl w:val="true"/>
        </w:rPr>
        <w:t>הינם בבחינת אירועים דומים שניתן לקבוע לגבי כל אחד מהם מתחם ענישה של שלוש עד חמש שנות מאסר לריצוי בפועל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ביצוע השמירות המזוינות לצרכי התרעה וירי לעבר חיילים</w:t>
      </w:r>
      <w:r>
        <w:rPr>
          <w:rFonts w:cs="Arial" w:ascii="Arial" w:hAnsi="Arial"/>
          <w:rtl w:val="true"/>
        </w:rPr>
        <w:t xml:space="preserve">, </w:t>
      </w:r>
      <w:r>
        <w:rPr>
          <w:rFonts w:ascii="Arial" w:hAnsi="Arial" w:cs="Arial"/>
          <w:rtl w:val="true"/>
        </w:rPr>
        <w:t>באיזור הגבול</w:t>
      </w:r>
      <w:r>
        <w:rPr>
          <w:rFonts w:cs="Arial" w:ascii="Arial" w:hAnsi="Arial"/>
          <w:rtl w:val="true"/>
        </w:rPr>
        <w:t xml:space="preserve">, </w:t>
      </w:r>
      <w:r>
        <w:rPr>
          <w:rFonts w:ascii="Arial" w:hAnsi="Arial" w:cs="Arial"/>
          <w:rtl w:val="true"/>
        </w:rPr>
        <w:t xml:space="preserve">כמפורט בפרט האישום </w:t>
      </w:r>
      <w:r>
        <w:rPr>
          <w:rFonts w:ascii="Arial" w:hAnsi="Arial" w:cs="Arial"/>
          <w:b/>
          <w:b/>
          <w:bCs/>
          <w:rtl w:val="true"/>
        </w:rPr>
        <w:t>השלישי</w:t>
      </w:r>
      <w:r>
        <w:rPr>
          <w:rFonts w:cs="Arial" w:ascii="Arial" w:hAnsi="Arial"/>
          <w:b/>
          <w:bCs/>
          <w:rtl w:val="true"/>
        </w:rPr>
        <w:t>,</w:t>
      </w:r>
      <w:r>
        <w:rPr>
          <w:rFonts w:cs="Arial" w:ascii="Arial" w:hAnsi="Arial"/>
          <w:rtl w:val="true"/>
        </w:rPr>
        <w:t xml:space="preserve"> </w:t>
      </w:r>
      <w:r>
        <w:rPr>
          <w:rFonts w:ascii="Arial" w:hAnsi="Arial" w:cs="Arial"/>
          <w:rtl w:val="true"/>
        </w:rPr>
        <w:t>הינו בגדר אירוע נוסף</w:t>
      </w:r>
      <w:r>
        <w:rPr>
          <w:rFonts w:cs="Arial" w:ascii="Arial" w:hAnsi="Arial"/>
          <w:rtl w:val="true"/>
        </w:rPr>
        <w:t xml:space="preserve">, </w:t>
      </w:r>
      <w:r>
        <w:rPr>
          <w:rFonts w:ascii="Arial" w:hAnsi="Arial" w:cs="Arial"/>
          <w:rtl w:val="true"/>
        </w:rPr>
        <w:t>שבגינו קובעים אנו מתחם ענישה שבין שש לעשר שנות מאסר לריצוי בפועל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בגין הירי לעבר הרכב הצבאי</w:t>
      </w:r>
      <w:r>
        <w:rPr>
          <w:rFonts w:cs="Arial" w:ascii="Arial" w:hAnsi="Arial"/>
          <w:rtl w:val="true"/>
        </w:rPr>
        <w:t xml:space="preserve">, </w:t>
      </w:r>
      <w:r>
        <w:rPr>
          <w:rFonts w:ascii="Arial" w:hAnsi="Arial" w:cs="Arial"/>
          <w:rtl w:val="true"/>
        </w:rPr>
        <w:t>לטענת הנאשם ממרחק לא אפקטיבי</w:t>
      </w:r>
      <w:r>
        <w:rPr>
          <w:rFonts w:cs="Arial" w:ascii="Arial" w:hAnsi="Arial"/>
          <w:rtl w:val="true"/>
        </w:rPr>
        <w:t xml:space="preserve">, </w:t>
      </w:r>
      <w:r>
        <w:rPr>
          <w:rFonts w:ascii="Arial" w:hAnsi="Arial" w:cs="Arial"/>
          <w:rtl w:val="true"/>
        </w:rPr>
        <w:t>לצורך פגיעה בחיילים</w:t>
      </w:r>
      <w:r>
        <w:rPr>
          <w:rFonts w:cs="Arial" w:ascii="Arial" w:hAnsi="Arial"/>
          <w:rtl w:val="true"/>
        </w:rPr>
        <w:t xml:space="preserve">, </w:t>
      </w:r>
      <w:r>
        <w:rPr>
          <w:rFonts w:ascii="Arial" w:hAnsi="Arial" w:cs="Arial"/>
          <w:rtl w:val="true"/>
        </w:rPr>
        <w:t xml:space="preserve">כמפורט בפרט האישום </w:t>
      </w:r>
      <w:r>
        <w:rPr>
          <w:rFonts w:ascii="Arial" w:hAnsi="Arial" w:cs="Arial"/>
          <w:b/>
          <w:b/>
          <w:bCs/>
          <w:rtl w:val="true"/>
        </w:rPr>
        <w:t>הרביעי</w:t>
      </w:r>
      <w:r>
        <w:rPr>
          <w:rFonts w:ascii="Arial" w:hAnsi="Arial" w:cs="Arial"/>
          <w:rtl w:val="true"/>
        </w:rPr>
        <w:t xml:space="preserve"> קובעים אנו מתחם ענישה שבין שש עד עשר שנות מאסר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בגין </w:t>
      </w:r>
      <w:r>
        <w:rPr>
          <w:rFonts w:ascii="Arial" w:hAnsi="Arial" w:cs="Arial"/>
          <w:u w:val="single"/>
          <w:rtl w:val="true"/>
        </w:rPr>
        <w:t>כל אחד</w:t>
      </w:r>
      <w:r>
        <w:rPr>
          <w:rFonts w:ascii="Arial" w:hAnsi="Arial" w:cs="Arial"/>
          <w:rtl w:val="true"/>
        </w:rPr>
        <w:t xml:space="preserve"> מאירועי ירי הטילים לעבר ישראל</w:t>
      </w:r>
      <w:r>
        <w:rPr>
          <w:rFonts w:cs="Arial" w:ascii="Arial" w:hAnsi="Arial"/>
          <w:rtl w:val="true"/>
        </w:rPr>
        <w:t xml:space="preserve">, </w:t>
      </w:r>
      <w:r>
        <w:rPr>
          <w:rFonts w:ascii="Arial" w:hAnsi="Arial" w:cs="Arial"/>
          <w:rtl w:val="true"/>
        </w:rPr>
        <w:t>לצרכי קטל והרס</w:t>
      </w:r>
      <w:r>
        <w:rPr>
          <w:rFonts w:cs="Arial" w:ascii="Arial" w:hAnsi="Arial"/>
          <w:rtl w:val="true"/>
        </w:rPr>
        <w:t xml:space="preserve">, </w:t>
      </w:r>
      <w:r>
        <w:rPr>
          <w:rFonts w:ascii="Arial" w:hAnsi="Arial" w:cs="Arial"/>
          <w:rtl w:val="true"/>
        </w:rPr>
        <w:t>עבירות של ניסיון לרצח</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r>
        <w:rPr>
          <w:rFonts w:ascii="Arial" w:hAnsi="Arial" w:cs="Arial"/>
          <w:rtl w:val="true"/>
        </w:rPr>
        <w:t xml:space="preserve">כמפורט באישומים </w:t>
      </w:r>
      <w:r>
        <w:rPr>
          <w:rFonts w:ascii="Arial" w:hAnsi="Arial" w:cs="Arial"/>
          <w:b/>
          <w:b/>
          <w:bCs/>
          <w:rtl w:val="true"/>
        </w:rPr>
        <w:t>החמישי</w:t>
      </w:r>
      <w:r>
        <w:rPr>
          <w:rFonts w:cs="Arial" w:ascii="Arial" w:hAnsi="Arial"/>
          <w:b/>
          <w:bCs/>
          <w:rtl w:val="true"/>
        </w:rPr>
        <w:t xml:space="preserve">, </w:t>
      </w:r>
      <w:r>
        <w:rPr>
          <w:rFonts w:ascii="Arial" w:hAnsi="Arial" w:cs="Arial"/>
          <w:b/>
          <w:b/>
          <w:bCs/>
          <w:rtl w:val="true"/>
        </w:rPr>
        <w:t>השישי</w:t>
      </w:r>
      <w:r>
        <w:rPr>
          <w:rFonts w:cs="Arial" w:ascii="Arial" w:hAnsi="Arial"/>
          <w:b/>
          <w:bCs/>
          <w:rtl w:val="true"/>
        </w:rPr>
        <w:t xml:space="preserve">, </w:t>
      </w:r>
      <w:r>
        <w:rPr>
          <w:rFonts w:ascii="Arial" w:hAnsi="Arial" w:cs="Arial"/>
          <w:b/>
          <w:b/>
          <w:bCs/>
          <w:rtl w:val="true"/>
        </w:rPr>
        <w:t>השביעי</w:t>
      </w:r>
      <w:r>
        <w:rPr>
          <w:rFonts w:cs="Arial" w:ascii="Arial" w:hAnsi="Arial"/>
          <w:b/>
          <w:bCs/>
          <w:rtl w:val="true"/>
        </w:rPr>
        <w:t xml:space="preserve">, </w:t>
      </w:r>
      <w:r>
        <w:rPr>
          <w:rFonts w:ascii="Arial" w:hAnsi="Arial" w:cs="Arial"/>
          <w:b/>
          <w:b/>
          <w:bCs/>
          <w:rtl w:val="true"/>
        </w:rPr>
        <w:t>השמיני והתשיעי</w:t>
      </w:r>
      <w:r>
        <w:rPr>
          <w:rFonts w:ascii="Arial" w:hAnsi="Arial" w:cs="Arial"/>
          <w:rtl w:val="true"/>
        </w:rPr>
        <w:t xml:space="preserve"> בכתב האישום</w:t>
      </w:r>
      <w:r>
        <w:rPr>
          <w:rFonts w:cs="Arial" w:ascii="Arial" w:hAnsi="Arial"/>
          <w:rtl w:val="true"/>
        </w:rPr>
        <w:t xml:space="preserve">, </w:t>
      </w:r>
      <w:r>
        <w:rPr>
          <w:rFonts w:ascii="Arial" w:hAnsi="Arial" w:cs="Arial"/>
          <w:rtl w:val="true"/>
        </w:rPr>
        <w:t>ותוך מתן ביטוי לכך שלא הוכח כי נגרמו נזקים עקב ירי זה</w:t>
      </w:r>
      <w:r>
        <w:rPr>
          <w:rFonts w:cs="Arial" w:ascii="Arial" w:hAnsi="Arial"/>
          <w:rtl w:val="true"/>
        </w:rPr>
        <w:t xml:space="preserve">, </w:t>
      </w:r>
      <w:r>
        <w:rPr>
          <w:rFonts w:ascii="Arial" w:hAnsi="Arial" w:cs="Arial"/>
          <w:rtl w:val="true"/>
        </w:rPr>
        <w:t>ניתן לדון את הנאשם לעונש של עשר עד חמש</w:t>
      </w:r>
      <w:bookmarkStart w:id="8" w:name="_GoBack"/>
      <w:bookmarkEnd w:id="8"/>
      <w:r>
        <w:rPr>
          <w:rFonts w:ascii="Arial" w:hAnsi="Arial" w:cs="Arial"/>
          <w:rtl w:val="true"/>
        </w:rPr>
        <w:t xml:space="preserve"> עשרה שנות מאסר לריצוי בפועל</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בגין הנסיבות הקשורות בניסיון להטמנת מטען רב העוצמה</w:t>
      </w:r>
      <w:r>
        <w:rPr>
          <w:rFonts w:cs="Arial" w:ascii="Arial" w:hAnsi="Arial"/>
          <w:rtl w:val="true"/>
        </w:rPr>
        <w:t xml:space="preserve">, </w:t>
      </w:r>
      <w:r>
        <w:rPr>
          <w:rFonts w:ascii="Arial" w:hAnsi="Arial" w:cs="Arial"/>
          <w:rtl w:val="true"/>
        </w:rPr>
        <w:t>ליד גדר הגבול</w:t>
      </w:r>
      <w:r>
        <w:rPr>
          <w:rFonts w:cs="Arial" w:ascii="Arial" w:hAnsi="Arial"/>
          <w:rtl w:val="true"/>
        </w:rPr>
        <w:t xml:space="preserve">, </w:t>
      </w:r>
      <w:r>
        <w:rPr>
          <w:rFonts w:ascii="Arial" w:hAnsi="Arial" w:cs="Arial"/>
          <w:rtl w:val="true"/>
        </w:rPr>
        <w:t>לצורכי פגיעה וקטל חיילים</w:t>
      </w:r>
      <w:r>
        <w:rPr>
          <w:rFonts w:cs="Arial" w:ascii="Arial" w:hAnsi="Arial"/>
          <w:rtl w:val="true"/>
        </w:rPr>
        <w:t xml:space="preserve">, </w:t>
      </w:r>
      <w:r>
        <w:rPr>
          <w:rFonts w:ascii="Arial" w:hAnsi="Arial" w:cs="Arial"/>
          <w:rtl w:val="true"/>
        </w:rPr>
        <w:t xml:space="preserve">כמפורט בפרט האישום </w:t>
      </w:r>
      <w:r>
        <w:rPr>
          <w:rFonts w:ascii="Arial" w:hAnsi="Arial" w:cs="Arial"/>
          <w:b/>
          <w:b/>
          <w:bCs/>
          <w:rtl w:val="true"/>
        </w:rPr>
        <w:t>העשירי</w:t>
      </w:r>
      <w:r>
        <w:rPr>
          <w:rFonts w:cs="Arial" w:ascii="Arial" w:hAnsi="Arial"/>
          <w:rtl w:val="true"/>
        </w:rPr>
        <w:t xml:space="preserve">, </w:t>
      </w:r>
      <w:r>
        <w:rPr>
          <w:rFonts w:ascii="Arial" w:hAnsi="Arial" w:cs="Arial"/>
          <w:rtl w:val="true"/>
        </w:rPr>
        <w:t>ניתן לדון את הנאשם על פי מתחם ענישה שבין עשר לחמש עשרה 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האישיות של הנאשם</w:t>
      </w:r>
      <w:r>
        <w:rPr>
          <w:rFonts w:cs="Arial" w:ascii="Arial" w:hAnsi="Arial"/>
          <w:rtl w:val="true"/>
        </w:rPr>
        <w:t xml:space="preserve">, </w:t>
      </w:r>
      <w:r>
        <w:rPr>
          <w:rFonts w:ascii="Arial" w:hAnsi="Arial" w:cs="Arial"/>
          <w:rtl w:val="true"/>
        </w:rPr>
        <w:t>ניתן להתחשב אומנם</w:t>
      </w:r>
      <w:r>
        <w:rPr>
          <w:rFonts w:cs="Arial" w:ascii="Arial" w:hAnsi="Arial"/>
          <w:rtl w:val="true"/>
        </w:rPr>
        <w:t xml:space="preserve">, </w:t>
      </w:r>
      <w:r>
        <w:rPr>
          <w:rFonts w:ascii="Arial" w:hAnsi="Arial" w:cs="Arial"/>
          <w:rtl w:val="true"/>
        </w:rPr>
        <w:t>במידה מסויימת</w:t>
      </w:r>
      <w:r>
        <w:rPr>
          <w:rFonts w:cs="Arial" w:ascii="Arial" w:hAnsi="Arial"/>
          <w:rtl w:val="true"/>
        </w:rPr>
        <w:t xml:space="preserve">, </w:t>
      </w:r>
      <w:r>
        <w:rPr>
          <w:rFonts w:ascii="Arial" w:hAnsi="Arial" w:cs="Arial"/>
          <w:rtl w:val="true"/>
        </w:rPr>
        <w:t>בכך שהמעשים בוצעו על ידי הנאשם בעת היותו קטין</w:t>
      </w:r>
      <w:r>
        <w:rPr>
          <w:rFonts w:cs="Arial" w:ascii="Arial" w:hAnsi="Arial"/>
          <w:rtl w:val="true"/>
        </w:rPr>
        <w:t xml:space="preserve">, </w:t>
      </w:r>
      <w:r>
        <w:rPr>
          <w:rFonts w:ascii="Arial" w:hAnsi="Arial" w:cs="Arial"/>
          <w:rtl w:val="true"/>
        </w:rPr>
        <w:t>ובכך שהגיעו לסיומם</w:t>
      </w:r>
      <w:r>
        <w:rPr>
          <w:rFonts w:cs="Arial" w:ascii="Arial" w:hAnsi="Arial"/>
          <w:rtl w:val="true"/>
        </w:rPr>
        <w:t xml:space="preserve">, </w:t>
      </w:r>
      <w:r>
        <w:rPr>
          <w:rFonts w:ascii="Arial" w:hAnsi="Arial" w:cs="Arial"/>
          <w:rtl w:val="true"/>
        </w:rPr>
        <w:t>המקרי</w:t>
      </w:r>
      <w:r>
        <w:rPr>
          <w:rFonts w:cs="Arial" w:ascii="Arial" w:hAnsi="Arial"/>
          <w:rtl w:val="true"/>
        </w:rPr>
        <w:t xml:space="preserve">, </w:t>
      </w:r>
      <w:r>
        <w:rPr>
          <w:rFonts w:ascii="Arial" w:hAnsi="Arial" w:cs="Arial"/>
          <w:rtl w:val="true"/>
        </w:rPr>
        <w:t xml:space="preserve">עם לכידתו ופציעתו בגיל </w:t>
      </w:r>
      <w:r>
        <w:rPr>
          <w:rFonts w:cs="Arial" w:ascii="Arial" w:hAnsi="Arial"/>
        </w:rPr>
        <w:t>19</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עדיין צעיר לימים</w:t>
      </w:r>
      <w:r>
        <w:rPr>
          <w:rFonts w:cs="Arial" w:ascii="Arial" w:hAnsi="Arial"/>
          <w:rtl w:val="true"/>
        </w:rPr>
        <w:t xml:space="preserve">. </w:t>
      </w:r>
      <w:r>
        <w:rPr>
          <w:rFonts w:ascii="Arial" w:hAnsi="Arial" w:cs="Arial"/>
          <w:rtl w:val="true"/>
        </w:rPr>
        <w:t>ניתן להתחשב גם בכך שיהיה על הנאשם לשאת מאסר ממושך</w:t>
      </w:r>
      <w:r>
        <w:rPr>
          <w:rFonts w:cs="Arial" w:ascii="Arial" w:hAnsi="Arial"/>
          <w:rtl w:val="true"/>
        </w:rPr>
        <w:t xml:space="preserve">, </w:t>
      </w:r>
      <w:r>
        <w:rPr>
          <w:rFonts w:ascii="Arial" w:hAnsi="Arial" w:cs="Arial"/>
          <w:rtl w:val="true"/>
        </w:rPr>
        <w:t>שיש בו כדי להכביד מאד על אדם צעיר</w:t>
      </w:r>
      <w:r>
        <w:rPr>
          <w:rFonts w:cs="Arial" w:ascii="Arial" w:hAnsi="Arial"/>
          <w:rtl w:val="true"/>
        </w:rPr>
        <w:t xml:space="preserve">, </w:t>
      </w:r>
      <w:r>
        <w:rPr>
          <w:rFonts w:ascii="Arial" w:hAnsi="Arial" w:cs="Arial"/>
          <w:rtl w:val="true"/>
        </w:rPr>
        <w:t>המרצה מאסר ראשון</w:t>
      </w:r>
      <w:r>
        <w:rPr>
          <w:rFonts w:cs="Arial" w:ascii="Arial" w:hAnsi="Arial"/>
          <w:rtl w:val="true"/>
        </w:rPr>
        <w:t xml:space="preserve">, </w:t>
      </w:r>
      <w:r>
        <w:rPr>
          <w:rFonts w:ascii="Arial" w:hAnsi="Arial" w:cs="Arial"/>
          <w:rtl w:val="true"/>
        </w:rPr>
        <w:t>ומנותק מבני משפחתו השוהים בעזה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יש לציין</w:t>
      </w:r>
      <w:r>
        <w:rPr>
          <w:rFonts w:cs="Arial" w:ascii="Arial" w:hAnsi="Arial"/>
          <w:rtl w:val="true"/>
        </w:rPr>
        <w:t xml:space="preserve">, </w:t>
      </w:r>
      <w:r>
        <w:rPr>
          <w:rFonts w:ascii="Arial" w:hAnsi="Arial" w:cs="Arial"/>
          <w:rtl w:val="true"/>
        </w:rPr>
        <w:t>כי הנאשם</w:t>
      </w:r>
      <w:r>
        <w:rPr>
          <w:rFonts w:cs="Arial" w:ascii="Arial" w:hAnsi="Arial"/>
          <w:rtl w:val="true"/>
        </w:rPr>
        <w:t xml:space="preserve">, </w:t>
      </w:r>
      <w:r>
        <w:rPr>
          <w:rFonts w:ascii="Arial" w:hAnsi="Arial" w:cs="Arial"/>
          <w:rtl w:val="true"/>
        </w:rPr>
        <w:t>כמו צעירים רבים אחרים ברצועת עזה</w:t>
      </w:r>
      <w:r>
        <w:rPr>
          <w:rFonts w:cs="Arial" w:ascii="Arial" w:hAnsi="Arial"/>
          <w:rtl w:val="true"/>
        </w:rPr>
        <w:t xml:space="preserve">, </w:t>
      </w:r>
      <w:r>
        <w:rPr>
          <w:rFonts w:ascii="Arial" w:hAnsi="Arial" w:cs="Arial"/>
          <w:rtl w:val="true"/>
        </w:rPr>
        <w:t>הוכשר למעשי הטרור משחר נעוריו</w:t>
      </w:r>
      <w:r>
        <w:rPr>
          <w:rFonts w:cs="Arial" w:ascii="Arial" w:hAnsi="Arial"/>
          <w:rtl w:val="true"/>
        </w:rPr>
        <w:t xml:space="preserve">, </w:t>
      </w:r>
      <w:r>
        <w:rPr>
          <w:rFonts w:ascii="Arial" w:hAnsi="Arial" w:cs="Arial"/>
          <w:rtl w:val="true"/>
        </w:rPr>
        <w:t>והתחשבות מפליגה בגילם הצעיר של מבצעי טרור</w:t>
      </w:r>
      <w:r>
        <w:rPr>
          <w:rFonts w:cs="Arial" w:ascii="Arial" w:hAnsi="Arial"/>
          <w:rtl w:val="true"/>
        </w:rPr>
        <w:t xml:space="preserve">, </w:t>
      </w:r>
      <w:r>
        <w:rPr>
          <w:rFonts w:ascii="Arial" w:hAnsi="Arial" w:cs="Arial"/>
          <w:rtl w:val="true"/>
        </w:rPr>
        <w:t>עלולה להחטיא את צרכי ההרתעה במעשים מעין אלה</w:t>
      </w:r>
      <w:r>
        <w:rPr>
          <w:rFonts w:cs="Arial" w:ascii="Arial" w:hAnsi="Arial"/>
          <w:rtl w:val="true"/>
        </w:rPr>
        <w:t xml:space="preserve">, </w:t>
      </w:r>
      <w:r>
        <w:rPr>
          <w:rFonts w:ascii="Arial" w:hAnsi="Arial" w:cs="Arial"/>
          <w:rtl w:val="true"/>
        </w:rPr>
        <w:t>שהם בנפשנו</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נרתם הנאשם למעשי העבירה במשך שנים</w:t>
      </w:r>
      <w:r>
        <w:rPr>
          <w:rFonts w:cs="Arial" w:ascii="Arial" w:hAnsi="Arial"/>
          <w:rtl w:val="true"/>
        </w:rPr>
        <w:t xml:space="preserve">, </w:t>
      </w:r>
      <w:r>
        <w:rPr>
          <w:rFonts w:ascii="Arial" w:hAnsi="Arial" w:cs="Arial"/>
          <w:rtl w:val="true"/>
        </w:rPr>
        <w:t>עד כדי סיכון עצמי רב</w:t>
      </w:r>
      <w:r>
        <w:rPr>
          <w:rFonts w:cs="Arial" w:ascii="Arial" w:hAnsi="Arial"/>
          <w:rtl w:val="true"/>
        </w:rPr>
        <w:t xml:space="preserve">, </w:t>
      </w:r>
      <w:r>
        <w:rPr>
          <w:rFonts w:ascii="Arial" w:hAnsi="Arial" w:cs="Arial"/>
          <w:rtl w:val="true"/>
        </w:rPr>
        <w:t>באופן המעיד על בגרות ונחישות בלתי מתפשרת להשלים מלאכת הקטל לה אומן</w:t>
      </w:r>
      <w:r>
        <w:rPr>
          <w:rFonts w:cs="Arial" w:ascii="Arial" w:hAnsi="Arial"/>
          <w:rtl w:val="true"/>
        </w:rPr>
        <w:t xml:space="preserve">. </w:t>
      </w:r>
      <w:r>
        <w:rPr>
          <w:rFonts w:ascii="Arial" w:hAnsi="Arial" w:cs="Arial"/>
          <w:rtl w:val="true"/>
        </w:rPr>
        <w:t>העובדה כי הנאשם נפצע ברגלו מירי חיילים במהלך פעילות זו – פציעה שבגינה זכה לטיפול רפואי הולם בישראל – וקשיי החקירה בהם היה נתון</w:t>
      </w:r>
      <w:r>
        <w:rPr>
          <w:rFonts w:cs="Arial" w:ascii="Arial" w:hAnsi="Arial"/>
          <w:rtl w:val="true"/>
        </w:rPr>
        <w:t xml:space="preserve">, </w:t>
      </w:r>
      <w:r>
        <w:rPr>
          <w:rFonts w:ascii="Arial" w:hAnsi="Arial" w:cs="Arial"/>
          <w:rtl w:val="true"/>
        </w:rPr>
        <w:t>אינם יכולים להוות נימוקים לקולא</w:t>
      </w:r>
      <w:r>
        <w:rPr>
          <w:rFonts w:cs="Arial" w:ascii="Arial" w:hAnsi="Arial"/>
          <w:rtl w:val="true"/>
        </w:rPr>
        <w:t xml:space="preserve">, </w:t>
      </w:r>
      <w:r>
        <w:rPr>
          <w:rFonts w:ascii="Arial" w:hAnsi="Arial" w:cs="Arial"/>
          <w:rtl w:val="true"/>
        </w:rPr>
        <w:t>משהנאשם לא נרתע ממעורבות בפעילות רצופה של ניסיונות קטל</w:t>
      </w:r>
      <w:r>
        <w:rPr>
          <w:rFonts w:cs="Arial" w:ascii="Arial" w:hAnsi="Arial"/>
          <w:rtl w:val="true"/>
        </w:rPr>
        <w:t xml:space="preserve">, </w:t>
      </w:r>
      <w:r>
        <w:rPr>
          <w:rFonts w:ascii="Arial" w:hAnsi="Arial" w:cs="Arial"/>
          <w:rtl w:val="true"/>
        </w:rPr>
        <w:t>שסיומה</w:t>
      </w:r>
      <w:r>
        <w:rPr>
          <w:rFonts w:cs="Arial" w:ascii="Arial" w:hAnsi="Arial"/>
          <w:rtl w:val="true"/>
        </w:rPr>
        <w:t xml:space="preserve">, </w:t>
      </w:r>
      <w:r>
        <w:rPr>
          <w:rFonts w:ascii="Arial" w:hAnsi="Arial" w:cs="Arial"/>
          <w:rtl w:val="true"/>
        </w:rPr>
        <w:t>בדרך בה הסתיימה עבור הנאשם</w:t>
      </w:r>
      <w:r>
        <w:rPr>
          <w:rFonts w:cs="Arial" w:ascii="Arial" w:hAnsi="Arial"/>
          <w:rtl w:val="true"/>
        </w:rPr>
        <w:t xml:space="preserve">, </w:t>
      </w:r>
      <w:r>
        <w:rPr>
          <w:rFonts w:ascii="Arial" w:hAnsi="Arial" w:cs="Arial"/>
          <w:rtl w:val="true"/>
        </w:rPr>
        <w:t>לא הייתה בגדר הפתעה</w:t>
      </w:r>
      <w:r>
        <w:rPr>
          <w:rFonts w:cs="Arial" w:ascii="Arial" w:hAnsi="Arial"/>
          <w:rtl w:val="true"/>
        </w:rPr>
        <w:t xml:space="preserve">. </w:t>
      </w:r>
      <w:r>
        <w:rPr>
          <w:rFonts w:ascii="Arial" w:hAnsi="Arial" w:cs="Arial"/>
          <w:rtl w:val="true"/>
        </w:rPr>
        <w:t>עוד יש לציין כי הנאשם לא הביע כל חרטה</w:t>
      </w:r>
      <w:r>
        <w:rPr>
          <w:rFonts w:cs="Arial" w:ascii="Arial" w:hAnsi="Arial"/>
          <w:rtl w:val="true"/>
        </w:rPr>
        <w:t xml:space="preserve">, </w:t>
      </w:r>
      <w:r>
        <w:rPr>
          <w:rFonts w:ascii="Arial" w:hAnsi="Arial" w:cs="Arial"/>
          <w:rtl w:val="true"/>
        </w:rPr>
        <w:t>ולא עומדת לזכותו הודאה במעשים</w:t>
      </w:r>
      <w:r>
        <w:rPr>
          <w:rFonts w:cs="Arial" w:ascii="Arial" w:hAnsi="Arial"/>
          <w:rtl w:val="true"/>
        </w:rPr>
        <w:t xml:space="preserve">, </w:t>
      </w:r>
      <w:r>
        <w:rPr>
          <w:rFonts w:ascii="Arial" w:hAnsi="Arial" w:cs="Arial"/>
          <w:rtl w:val="true"/>
        </w:rPr>
        <w:t>בה ניתן להתחשב</w:t>
      </w:r>
      <w:r>
        <w:rPr>
          <w:rFonts w:cs="Arial" w:ascii="Arial" w:hAnsi="Arial"/>
          <w:rtl w:val="true"/>
        </w:rPr>
        <w:t xml:space="preserve">, </w:t>
      </w:r>
      <w:r>
        <w:rPr>
          <w:rFonts w:ascii="Arial" w:hAnsi="Arial" w:cs="Arial"/>
          <w:rtl w:val="true"/>
        </w:rPr>
        <w:t>כבמקרים אחרים שצויינו</w:t>
      </w:r>
      <w:r>
        <w:rPr>
          <w:rFonts w:cs="Arial" w:ascii="Arial" w:hAnsi="Arial"/>
          <w:rtl w:val="true"/>
        </w:rPr>
        <w:t xml:space="preserve">, </w:t>
      </w:r>
      <w:r>
        <w:rPr>
          <w:rFonts w:ascii="Arial" w:hAnsi="Arial" w:cs="Arial"/>
          <w:rtl w:val="true"/>
        </w:rPr>
        <w:t>ואף דרכה של ההגנה בניהול המשפט</w:t>
      </w:r>
      <w:r>
        <w:rPr>
          <w:rFonts w:cs="Arial" w:ascii="Arial" w:hAnsi="Arial"/>
          <w:rtl w:val="true"/>
        </w:rPr>
        <w:t xml:space="preserve">, </w:t>
      </w:r>
      <w:r>
        <w:rPr>
          <w:rFonts w:ascii="Arial" w:hAnsi="Arial" w:cs="Arial"/>
          <w:rtl w:val="true"/>
        </w:rPr>
        <w:t>הביאה לסחבת מיותרת</w:t>
      </w:r>
      <w:r>
        <w:rPr>
          <w:rFonts w:cs="Arial" w:ascii="Arial" w:hAnsi="Arial"/>
          <w:rtl w:val="true"/>
        </w:rPr>
        <w:t xml:space="preserve">, </w:t>
      </w:r>
      <w:r>
        <w:rPr>
          <w:rFonts w:ascii="Arial" w:hAnsi="Arial" w:cs="Arial"/>
          <w:rtl w:val="true"/>
        </w:rPr>
        <w:t>ולבזבוז זמן שיפוטי יקר במשך שנים</w:t>
      </w:r>
      <w:r>
        <w:rPr>
          <w:rFonts w:cs="Arial" w:ascii="Arial" w:hAnsi="Arial"/>
          <w:rtl w:val="true"/>
        </w:rPr>
        <w:t xml:space="preserve">, </w:t>
      </w:r>
      <w:r>
        <w:rPr>
          <w:rFonts w:ascii="Arial" w:hAnsi="Arial" w:cs="Arial"/>
          <w:rtl w:val="true"/>
        </w:rPr>
        <w:t>במנותק מעצם זכותו של הנאשם לכפור באישומים המיוחסים לו</w:t>
      </w:r>
      <w:r>
        <w:rPr>
          <w:rFonts w:cs="Arial" w:ascii="Arial" w:hAnsi="Arial"/>
          <w:rtl w:val="true"/>
        </w:rPr>
        <w:t xml:space="preserve">, </w:t>
      </w:r>
      <w:r>
        <w:rPr>
          <w:rFonts w:ascii="Arial" w:hAnsi="Arial" w:cs="Arial"/>
          <w:rtl w:val="true"/>
        </w:rPr>
        <w:t>זכות שאין מהרהרים אחריה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לאחר בחינת נסיבות מעשי העבירה</w:t>
      </w:r>
      <w:r>
        <w:rPr>
          <w:rFonts w:cs="Arial" w:ascii="Arial" w:hAnsi="Arial"/>
          <w:rtl w:val="true"/>
        </w:rPr>
        <w:t xml:space="preserve">, </w:t>
      </w:r>
      <w:r>
        <w:rPr>
          <w:rFonts w:ascii="Arial" w:hAnsi="Arial" w:cs="Arial"/>
          <w:rtl w:val="true"/>
        </w:rPr>
        <w:t>העובדה כי ניסיונות הרצח באמצעות כלי הנשק השונים לא הביאו לפגיעה באדם או רכוש</w:t>
      </w:r>
      <w:r>
        <w:rPr>
          <w:rFonts w:cs="Arial" w:ascii="Arial" w:hAnsi="Arial"/>
          <w:rtl w:val="true"/>
        </w:rPr>
        <w:t xml:space="preserve">, </w:t>
      </w:r>
      <w:r>
        <w:rPr>
          <w:rFonts w:ascii="Arial" w:hAnsi="Arial" w:cs="Arial"/>
          <w:rtl w:val="true"/>
        </w:rPr>
        <w:t>צרכי הענישה</w:t>
      </w:r>
      <w:r>
        <w:rPr>
          <w:rFonts w:cs="Arial" w:ascii="Arial" w:hAnsi="Arial"/>
          <w:rtl w:val="true"/>
        </w:rPr>
        <w:t xml:space="preserve">, </w:t>
      </w:r>
      <w:r>
        <w:rPr>
          <w:rFonts w:ascii="Arial" w:hAnsi="Arial" w:cs="Arial"/>
          <w:rtl w:val="true"/>
        </w:rPr>
        <w:t>נסיבותיו האישיות וגילו של הנאשם</w:t>
      </w:r>
      <w:r>
        <w:rPr>
          <w:rFonts w:cs="Arial" w:ascii="Arial" w:hAnsi="Arial"/>
          <w:rtl w:val="true"/>
        </w:rPr>
        <w:t xml:space="preserve">, </w:t>
      </w:r>
      <w:r>
        <w:rPr>
          <w:rFonts w:ascii="Arial" w:hAnsi="Arial" w:cs="Arial"/>
          <w:rtl w:val="true"/>
        </w:rPr>
        <w:t>הצורך בקביעת עונש הולם תוך מתן ביטוי לסוגי העבירה השונים ומתחמי הענישה שפורטו לעיל</w:t>
      </w:r>
      <w:r>
        <w:rPr>
          <w:rFonts w:cs="Arial" w:ascii="Arial" w:hAnsi="Arial"/>
          <w:rtl w:val="true"/>
        </w:rPr>
        <w:t xml:space="preserve">, </w:t>
      </w:r>
      <w:r>
        <w:rPr>
          <w:rFonts w:ascii="Arial" w:hAnsi="Arial" w:cs="Arial"/>
          <w:rtl w:val="true"/>
        </w:rPr>
        <w:t>גוזרים אנו על הנאשם עונש כולל לכל האירועים המתוארים</w:t>
      </w:r>
      <w:r>
        <w:rPr>
          <w:rFonts w:cs="Arial" w:ascii="Arial" w:hAnsi="Arial"/>
          <w:rtl w:val="true"/>
        </w:rPr>
        <w:t xml:space="preserve">, </w:t>
      </w:r>
      <w:r>
        <w:rPr>
          <w:rFonts w:ascii="Arial" w:hAnsi="Arial" w:cs="Arial"/>
          <w:rtl w:val="true"/>
        </w:rPr>
        <w:t xml:space="preserve">של </w:t>
      </w:r>
      <w:r>
        <w:rPr>
          <w:rFonts w:ascii="Arial" w:hAnsi="Arial" w:cs="Arial"/>
          <w:b/>
          <w:b/>
          <w:bCs/>
          <w:rtl w:val="true"/>
        </w:rPr>
        <w:t xml:space="preserve">שלושים </w:t>
      </w:r>
      <w:r>
        <w:rPr>
          <w:rFonts w:cs="Arial" w:ascii="Arial" w:hAnsi="Arial"/>
          <w:b/>
          <w:bCs/>
          <w:rtl w:val="true"/>
        </w:rPr>
        <w:t>(</w:t>
      </w:r>
      <w:r>
        <w:rPr>
          <w:rFonts w:cs="Arial" w:ascii="Arial" w:hAnsi="Arial"/>
          <w:b/>
          <w:bCs/>
        </w:rPr>
        <w:t>30</w:t>
      </w:r>
      <w:r>
        <w:rPr>
          <w:rFonts w:cs="Arial" w:ascii="Arial" w:hAnsi="Arial"/>
          <w:b/>
          <w:bCs/>
          <w:rtl w:val="true"/>
        </w:rPr>
        <w:t xml:space="preserve">) </w:t>
      </w:r>
      <w:r>
        <w:rPr>
          <w:rFonts w:ascii="Arial" w:hAnsi="Arial" w:cs="Arial"/>
          <w:b/>
          <w:b/>
          <w:bCs/>
          <w:rtl w:val="true"/>
        </w:rPr>
        <w:t>שנות מאסר</w:t>
      </w:r>
      <w:r>
        <w:rPr>
          <w:rFonts w:ascii="Arial" w:hAnsi="Arial" w:cs="Arial"/>
          <w:rtl w:val="true"/>
        </w:rPr>
        <w:t xml:space="preserve"> </w:t>
      </w:r>
      <w:r>
        <w:rPr>
          <w:rFonts w:ascii="Arial" w:hAnsi="Arial" w:cs="Arial"/>
          <w:b/>
          <w:b/>
          <w:bCs/>
          <w:rtl w:val="true"/>
        </w:rPr>
        <w:t>לריצוי בפועל</w:t>
      </w:r>
      <w:r>
        <w:rPr>
          <w:rFonts w:ascii="Arial" w:hAnsi="Arial" w:cs="Arial"/>
          <w:rtl w:val="true"/>
        </w:rPr>
        <w:t xml:space="preserve"> שמניינן מיום מעצרו </w:t>
      </w:r>
      <w:r>
        <w:rPr>
          <w:rFonts w:cs="Arial" w:ascii="Arial" w:hAnsi="Arial"/>
        </w:rPr>
        <w:t>16.8.2006</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בנוסף</w:t>
      </w:r>
      <w:r>
        <w:rPr>
          <w:rFonts w:cs="Arial" w:ascii="Arial" w:hAnsi="Arial"/>
          <w:rtl w:val="true"/>
        </w:rPr>
        <w:t xml:space="preserve">, </w:t>
      </w:r>
      <w:r>
        <w:rPr>
          <w:rFonts w:ascii="Arial" w:hAnsi="Arial" w:cs="Arial"/>
          <w:rtl w:val="true"/>
        </w:rPr>
        <w:t>מוטלות על הנאשם שתי שנות מאסר מותנות שלא יעבור במשך שלוש שנים מתום מאסרו</w:t>
      </w:r>
      <w:r>
        <w:rPr>
          <w:rFonts w:cs="Arial" w:ascii="Arial" w:hAnsi="Arial"/>
          <w:rtl w:val="true"/>
        </w:rPr>
        <w:t xml:space="preserve">, </w:t>
      </w:r>
      <w:r>
        <w:rPr>
          <w:rFonts w:ascii="Arial" w:hAnsi="Arial" w:cs="Arial"/>
          <w:rtl w:val="true"/>
        </w:rPr>
        <w:t>כל עבירה כנגד הביטחון</w:t>
      </w:r>
      <w:r>
        <w:rPr>
          <w:rFonts w:cs="Arial" w:ascii="Arial" w:hAnsi="Arial"/>
          <w:rtl w:val="true"/>
        </w:rPr>
        <w:t xml:space="preserve">, </w:t>
      </w:r>
      <w:r>
        <w:rPr>
          <w:rFonts w:ascii="Arial" w:hAnsi="Arial" w:cs="Arial"/>
          <w:rtl w:val="true"/>
        </w:rPr>
        <w:t>שהינה עבירת פשע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זכות ערעור תוך </w:t>
      </w:r>
      <w:r>
        <w:rPr>
          <w:rFonts w:cs="Arial" w:ascii="Arial" w:hAnsi="Arial"/>
          <w:b/>
          <w:bCs/>
        </w:rPr>
        <w:t>45</w:t>
      </w:r>
      <w:r>
        <w:rPr>
          <w:rFonts w:cs="Arial" w:ascii="Arial" w:hAnsi="Arial"/>
          <w:b/>
          <w:bCs/>
          <w:rtl w:val="true"/>
        </w:rPr>
        <w:t xml:space="preserve"> </w:t>
      </w:r>
      <w:r>
        <w:rPr>
          <w:rFonts w:ascii="Arial" w:hAnsi="Arial" w:cs="Arial"/>
          <w:b/>
          <w:b/>
          <w:bCs/>
          <w:rtl w:val="true"/>
        </w:rPr>
        <w:t>ימים</w:t>
      </w:r>
      <w:r>
        <w:rPr>
          <w:rFonts w:cs="Arial" w:ascii="Arial" w:hAnsi="Arial"/>
          <w:b/>
          <w:bCs/>
          <w:rtl w:val="true"/>
        </w:rPr>
        <w:t xml:space="preserve">. </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both"/>
        <w:rPr>
          <w:rFonts w:ascii="Arial" w:hAnsi="Arial" w:cs="Arial"/>
          <w:b/>
          <w:bCs/>
        </w:rPr>
      </w:pP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ו</w:t>
      </w:r>
      <w:r>
        <w:rPr>
          <w:rFonts w:cs="Arial" w:ascii="Arial" w:hAnsi="Arial"/>
          <w:b/>
          <w:bCs/>
          <w:rtl w:val="true"/>
        </w:rPr>
        <w:t xml:space="preserve">' </w:t>
      </w:r>
      <w:r>
        <w:rPr>
          <w:rFonts w:ascii="Arial" w:hAnsi="Arial" w:cs="Arial"/>
          <w:b/>
          <w:b/>
          <w:bCs/>
          <w:rtl w:val="true"/>
        </w:rPr>
        <w:t>חשון תשע</w:t>
      </w:r>
      <w:r>
        <w:rPr>
          <w:rFonts w:cs="Arial" w:ascii="Arial" w:hAnsi="Arial"/>
          <w:b/>
          <w:bCs/>
          <w:rtl w:val="true"/>
        </w:rPr>
        <w:t>"</w:t>
      </w:r>
      <w:r>
        <w:rPr>
          <w:rFonts w:ascii="Arial" w:hAnsi="Arial" w:cs="Arial"/>
          <w:b/>
          <w:b/>
          <w:bCs/>
          <w:rtl w:val="true"/>
        </w:rPr>
        <w:t>ג</w:t>
      </w:r>
      <w:r>
        <w:rPr>
          <w:rFonts w:cs="Arial" w:ascii="Arial" w:hAnsi="Arial"/>
          <w:b/>
          <w:bCs/>
          <w:rtl w:val="true"/>
        </w:rPr>
        <w:t xml:space="preserve">, </w:t>
      </w:r>
      <w:r>
        <w:rPr>
          <w:rFonts w:cs="Arial" w:ascii="Arial" w:hAnsi="Arial"/>
          <w:b/>
          <w:bCs/>
        </w:rPr>
        <w:t>22</w:t>
      </w:r>
      <w:r>
        <w:rPr>
          <w:rFonts w:cs="Arial" w:ascii="Arial" w:hAnsi="Arial"/>
          <w:b/>
          <w:bCs/>
          <w:rtl w:val="true"/>
        </w:rPr>
        <w:t xml:space="preserve"> </w:t>
      </w:r>
      <w:r>
        <w:rPr>
          <w:rFonts w:ascii="Arial" w:hAnsi="Arial" w:cs="Arial"/>
          <w:b/>
          <w:b/>
          <w:bCs/>
          <w:rtl w:val="true"/>
        </w:rPr>
        <w:t xml:space="preserve">אוקטובר </w:t>
      </w:r>
      <w:r>
        <w:rPr>
          <w:rFonts w:cs="Arial" w:ascii="Arial" w:hAnsi="Arial"/>
          <w:b/>
          <w:bCs/>
        </w:rPr>
        <w:t>2012</w:t>
      </w:r>
      <w:r>
        <w:rPr>
          <w:rFonts w:cs="Arial" w:ascii="Arial" w:hAnsi="Arial"/>
          <w:b/>
          <w:bCs/>
          <w:rtl w:val="true"/>
        </w:rPr>
        <w:t xml:space="preserve">, </w:t>
      </w:r>
      <w:r>
        <w:rPr>
          <w:rFonts w:ascii="Arial" w:hAnsi="Arial" w:cs="Arial"/>
          <w:b/>
          <w:b/>
          <w:bCs/>
          <w:rtl w:val="true"/>
        </w:rPr>
        <w:t>במעמד הצדדים</w:t>
      </w:r>
      <w:r>
        <w:rPr>
          <w:rFonts w:cs="Arial" w:ascii="Arial" w:hAnsi="Arial"/>
          <w:b/>
          <w:bCs/>
          <w:rtl w:val="true"/>
        </w:rPr>
        <w:t>.</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tbl>
      <w:tblPr>
        <w:bidiVisual w:val="true"/>
        <w:tblW w:w="7694" w:type="dxa"/>
        <w:jc w:val="end"/>
        <w:tblInd w:w="0" w:type="dxa"/>
        <w:tblLayout w:type="fixed"/>
        <w:tblCellMar>
          <w:top w:w="0" w:type="dxa"/>
          <w:start w:w="108" w:type="dxa"/>
          <w:bottom w:w="0" w:type="dxa"/>
          <w:end w:w="108" w:type="dxa"/>
        </w:tblCellMar>
      </w:tblPr>
      <w:tblGrid>
        <w:gridCol w:w="2654"/>
        <w:gridCol w:w="239"/>
        <w:gridCol w:w="2101"/>
        <w:gridCol w:w="239"/>
        <w:gridCol w:w="2461"/>
      </w:tblGrid>
      <w:tr>
        <w:trPr/>
        <w:tc>
          <w:tcPr>
            <w:tcW w:w="2654"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101"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39" w:type="dxa"/>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461"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2654" w:type="dxa"/>
            <w:tcBorders>
              <w:top w:val="single" w:sz="4" w:space="0" w:color="000000"/>
            </w:tcBorders>
            <w:vAlign w:val="bottom"/>
          </w:tcPr>
          <w:p>
            <w:pPr>
              <w:pStyle w:val="Normal"/>
              <w:ind w:end="0"/>
              <w:jc w:val="center"/>
              <w:rPr>
                <w:rFonts w:ascii="Arial" w:hAnsi="Arial" w:cs="Arial"/>
                <w:b/>
                <w:bCs/>
              </w:rPr>
            </w:pPr>
            <w:r>
              <w:rPr>
                <w:rFonts w:ascii="Arial" w:hAnsi="Arial" w:cs="Arial"/>
                <w:b/>
                <w:b/>
                <w:bCs/>
                <w:rtl w:val="true"/>
              </w:rPr>
              <w:t>ס</w:t>
            </w:r>
            <w:r>
              <w:rPr>
                <w:rFonts w:cs="Arial" w:ascii="Arial" w:hAnsi="Arial"/>
                <w:b/>
                <w:bCs/>
                <w:rtl w:val="true"/>
              </w:rPr>
              <w:t>.</w:t>
            </w:r>
            <w:r>
              <w:rPr>
                <w:rFonts w:ascii="Arial" w:hAnsi="Arial" w:cs="Arial"/>
                <w:b/>
                <w:b/>
                <w:bCs/>
                <w:rtl w:val="true"/>
              </w:rPr>
              <w:t>הנשיא</w:t>
            </w:r>
            <w:r>
              <w:rPr>
                <w:rFonts w:cs="Arial" w:ascii="Arial" w:hAnsi="Arial"/>
                <w:b/>
                <w:bCs/>
                <w:rtl w:val="true"/>
              </w:rPr>
              <w:t xml:space="preserve">, </w:t>
            </w:r>
            <w:r>
              <w:rPr>
                <w:rFonts w:ascii="Arial" w:hAnsi="Arial" w:cs="Arial"/>
                <w:b/>
                <w:b/>
                <w:bCs/>
                <w:rtl w:val="true"/>
              </w:rPr>
              <w:t>רויטל יפה</w:t>
            </w:r>
            <w:r>
              <w:rPr>
                <w:rFonts w:cs="Arial" w:ascii="Arial" w:hAnsi="Arial"/>
                <w:b/>
                <w:bCs/>
                <w:rtl w:val="true"/>
              </w:rPr>
              <w:t>-</w:t>
            </w:r>
            <w:r>
              <w:rPr>
                <w:rFonts w:ascii="Arial" w:hAnsi="Arial" w:cs="Arial"/>
                <w:b/>
                <w:b/>
                <w:bCs/>
                <w:rtl w:val="true"/>
              </w:rPr>
              <w:t>כ</w:t>
            </w:r>
            <w:r>
              <w:rPr>
                <w:rFonts w:cs="Arial" w:ascii="Arial" w:hAnsi="Arial"/>
                <w:b/>
                <w:bCs/>
                <w:rtl w:val="true"/>
              </w:rPr>
              <w:t>"</w:t>
            </w:r>
            <w:r>
              <w:rPr>
                <w:rFonts w:ascii="Arial" w:hAnsi="Arial" w:cs="Arial"/>
                <w:b/>
                <w:b/>
                <w:bCs/>
                <w:rtl w:val="true"/>
              </w:rPr>
              <w:t>ץ</w:t>
            </w:r>
          </w:p>
          <w:p>
            <w:pPr>
              <w:pStyle w:val="Normal"/>
              <w:ind w:end="0"/>
              <w:jc w:val="center"/>
              <w:rPr>
                <w:rFonts w:ascii="Courier New" w:hAnsi="Courier New" w:cs="Courier New"/>
                <w:b/>
                <w:bCs/>
              </w:rPr>
            </w:pPr>
            <w:r>
              <w:rPr>
                <w:rFonts w:ascii="Arial" w:hAnsi="Arial" w:cs="Arial"/>
                <w:b/>
                <w:b/>
                <w:bCs/>
                <w:rtl w:val="true"/>
              </w:rPr>
              <w:t>אב</w:t>
            </w:r>
            <w:r>
              <w:rPr>
                <w:rFonts w:cs="Arial" w:ascii="Arial" w:hAnsi="Arial"/>
                <w:b/>
                <w:bCs/>
                <w:rtl w:val="true"/>
              </w:rPr>
              <w:t>"</w:t>
            </w:r>
            <w:r>
              <w:rPr>
                <w:rFonts w:ascii="Arial" w:hAnsi="Arial" w:cs="Arial"/>
                <w:b/>
                <w:b/>
                <w:bCs/>
                <w:rtl w:val="true"/>
              </w:rPr>
              <w:t>ד</w:t>
            </w:r>
          </w:p>
        </w:tc>
        <w:tc>
          <w:tcPr>
            <w:tcW w:w="239"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101" w:type="dxa"/>
            <w:tcBorders>
              <w:top w:val="single" w:sz="4" w:space="0" w:color="000000"/>
            </w:tcBorders>
          </w:tcPr>
          <w:p>
            <w:pPr>
              <w:pStyle w:val="Normal"/>
              <w:ind w:end="0"/>
              <w:jc w:val="center"/>
              <w:rPr>
                <w:rFonts w:ascii="Arial" w:hAnsi="Arial" w:cs="Arial"/>
                <w:b/>
                <w:bCs/>
              </w:rPr>
            </w:pPr>
            <w:r>
              <w:rPr>
                <w:rFonts w:ascii="Arial" w:hAnsi="Arial" w:cs="Arial"/>
                <w:b/>
                <w:b/>
                <w:bCs/>
                <w:rtl w:val="true"/>
              </w:rPr>
              <w:t>אריאל ואגו</w:t>
            </w:r>
            <w:r>
              <w:rPr>
                <w:rFonts w:cs="Arial" w:ascii="Arial" w:hAnsi="Arial"/>
                <w:b/>
                <w:bCs/>
                <w:rtl w:val="true"/>
              </w:rPr>
              <w:t xml:space="preserve">, </w:t>
            </w:r>
            <w:r>
              <w:rPr>
                <w:rFonts w:ascii="Arial" w:hAnsi="Arial" w:cs="Arial"/>
                <w:b/>
                <w:b/>
                <w:bCs/>
                <w:rtl w:val="true"/>
              </w:rPr>
              <w:t>שופט</w:t>
            </w:r>
          </w:p>
        </w:tc>
        <w:tc>
          <w:tcPr>
            <w:tcW w:w="239" w:type="dxa"/>
            <w:tcBorders/>
          </w:tcPr>
          <w:p>
            <w:pPr>
              <w:pStyle w:val="Normal"/>
              <w:snapToGrid w:val="false"/>
              <w:ind w:end="0"/>
              <w:jc w:val="center"/>
              <w:rPr>
                <w:rFonts w:ascii="Arial" w:hAnsi="Arial" w:cs="Arial"/>
                <w:b/>
                <w:bCs/>
              </w:rPr>
            </w:pPr>
            <w:r>
              <w:rPr>
                <w:rFonts w:cs="Arial" w:ascii="Arial" w:hAnsi="Arial"/>
                <w:b/>
                <w:bCs/>
                <w:rtl w:val="true"/>
              </w:rPr>
            </w:r>
          </w:p>
        </w:tc>
        <w:tc>
          <w:tcPr>
            <w:tcW w:w="2461" w:type="dxa"/>
            <w:tcBorders>
              <w:top w:val="single" w:sz="4" w:space="0" w:color="000000"/>
            </w:tcBorders>
          </w:tcPr>
          <w:p>
            <w:pPr>
              <w:pStyle w:val="Normal"/>
              <w:ind w:end="0"/>
              <w:jc w:val="center"/>
              <w:rPr>
                <w:rFonts w:ascii="Arial" w:hAnsi="Arial" w:cs="Arial"/>
                <w:b/>
                <w:bCs/>
              </w:rPr>
            </w:pPr>
            <w:r>
              <w:rPr>
                <w:rFonts w:ascii="Arial" w:hAnsi="Arial" w:cs="Arial"/>
                <w:b/>
                <w:b/>
                <w:bCs/>
                <w:rtl w:val="true"/>
              </w:rPr>
              <w:t>יורם צלקובניק</w:t>
            </w:r>
            <w:r>
              <w:rPr>
                <w:rFonts w:cs="Arial" w:ascii="Arial" w:hAnsi="Arial"/>
                <w:b/>
                <w:bCs/>
                <w:rtl w:val="true"/>
              </w:rPr>
              <w:t xml:space="preserve">, </w:t>
            </w:r>
            <w:r>
              <w:rPr>
                <w:rFonts w:ascii="Arial" w:hAnsi="Arial" w:cs="Arial"/>
                <w:b/>
                <w:b/>
                <w:bCs/>
                <w:rtl w:val="true"/>
              </w:rPr>
              <w:t>שופט</w:t>
            </w:r>
          </w:p>
          <w:p>
            <w:pPr>
              <w:pStyle w:val="Normal"/>
              <w:ind w:end="0"/>
              <w:jc w:val="center"/>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cs="Arial" w:ascii="Arial" w:hAnsi="Arial"/>
                <w:b/>
                <w:bCs/>
                <w:rtl w:val="true"/>
              </w:rPr>
            </w:r>
          </w:p>
        </w:tc>
      </w:tr>
    </w:tbl>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pPr>
      <w:r>
        <w:rPr>
          <w:rFonts w:ascii="David" w:hAnsi="David"/>
          <w:color w:val="000000"/>
          <w:sz w:val="22"/>
          <w:sz w:val="22"/>
          <w:szCs w:val="22"/>
          <w:rtl w:val="true"/>
        </w:rPr>
        <w:t>ר</w:t>
      </w:r>
      <w:r>
        <w:rPr>
          <w:rFonts w:cs="David" w:ascii="David" w:hAnsi="David"/>
          <w:color w:val="000000"/>
          <w:sz w:val="22"/>
          <w:szCs w:val="22"/>
          <w:rtl w:val="true"/>
        </w:rPr>
        <w:t xml:space="preserve">. </w:t>
      </w:r>
      <w:r>
        <w:rPr>
          <w:rFonts w:ascii="David" w:hAnsi="David"/>
          <w:color w:val="000000"/>
          <w:sz w:val="22"/>
          <w:sz w:val="22"/>
          <w:szCs w:val="22"/>
          <w:rtl w:val="true"/>
        </w:rPr>
        <w:t>יפה</w:t>
      </w:r>
      <w:r>
        <w:rPr>
          <w:rFonts w:cs="David" w:ascii="David" w:hAnsi="David"/>
          <w:color w:val="000000"/>
          <w:sz w:val="22"/>
          <w:szCs w:val="22"/>
          <w:rtl w:val="true"/>
        </w:rPr>
        <w:t>-</w:t>
      </w:r>
      <w:r>
        <w:rPr>
          <w:rFonts w:ascii="David" w:hAnsi="David"/>
          <w:color w:val="000000"/>
          <w:sz w:val="22"/>
          <w:sz w:val="22"/>
          <w:szCs w:val="22"/>
          <w:rtl w:val="true"/>
        </w:rPr>
        <w:t>כ</w:t>
      </w:r>
      <w:r>
        <w:rPr>
          <w:rFonts w:cs="David" w:ascii="David" w:hAnsi="David"/>
          <w:color w:val="000000"/>
          <w:sz w:val="22"/>
          <w:szCs w:val="22"/>
          <w:rtl w:val="true"/>
        </w:rPr>
        <w:t>"</w:t>
      </w:r>
      <w:r>
        <w:rPr>
          <w:rFonts w:ascii="David" w:hAnsi="David"/>
          <w:color w:val="000000"/>
          <w:sz w:val="22"/>
          <w:sz w:val="22"/>
          <w:szCs w:val="22"/>
          <w:rtl w:val="true"/>
        </w:rPr>
        <w:t>ץ</w:t>
      </w:r>
      <w:r>
        <w:rPr>
          <w:rFonts w:cs="David" w:ascii="David" w:hAnsi="David"/>
          <w:color w:val="000000"/>
          <w:sz w:val="22"/>
          <w:szCs w:val="22"/>
          <w:rtl w:val="true"/>
        </w:rPr>
        <w:t xml:space="preserve">, </w:t>
      </w:r>
      <w:r>
        <w:rPr>
          <w:rFonts w:cs="David" w:ascii="David" w:hAnsi="David"/>
          <w:color w:val="000000"/>
          <w:sz w:val="22"/>
          <w:szCs w:val="22"/>
        </w:rPr>
        <w:t>54678313-1103/06</w:t>
      </w:r>
    </w:p>
    <w:p>
      <w:pPr>
        <w:pStyle w:val="Normal"/>
        <w:ind w:end="0"/>
        <w:jc w:val="start"/>
        <w:rPr>
          <w:color w:val="FFFFFF"/>
          <w:sz w:val="2"/>
          <w:szCs w:val="2"/>
        </w:rPr>
      </w:pPr>
      <w:r>
        <w:rPr>
          <w:color w:val="FFFFFF"/>
          <w:sz w:val="2"/>
          <w:szCs w:val="2"/>
        </w:rPr>
        <w:t>5129371</w:t>
      </w:r>
    </w:p>
    <w:p>
      <w:pPr>
        <w:pStyle w:val="Normal"/>
        <w:ind w:end="0"/>
        <w:jc w:val="start"/>
        <w:rPr>
          <w:rFonts w:ascii="Arial" w:hAnsi="Arial" w:cs="Arial"/>
          <w:color w:val="FFFFFF"/>
          <w:sz w:val="2"/>
          <w:szCs w:val="2"/>
        </w:rPr>
      </w:pPr>
      <w:r>
        <w:rPr>
          <w:rFonts w:cs="Arial" w:ascii="Arial" w:hAnsi="Arial"/>
          <w:color w:val="FFFFFF"/>
          <w:sz w:val="2"/>
          <w:szCs w:val="2"/>
        </w:rPr>
        <w:t>54678313</w:t>
      </w:r>
    </w:p>
    <w:sectPr>
      <w:headerReference w:type="default" r:id="rId43"/>
      <w:footerReference w:type="default" r:id="rId44"/>
      <w:type w:val="nextPage"/>
      <w:pgSz w:w="11906" w:h="16838"/>
      <w:pgMar w:left="1701" w:right="1701" w:gutter="0" w:header="187" w:top="244"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auto"/>
    <w:pitch w:val="variable"/>
  </w:font>
  <w:font w:name="Courier New">
    <w:charset w:val="00" w:characterSet="windows-1252"/>
    <w:family w:val="modern"/>
    <w:pitch w:val="default"/>
  </w:font>
  <w:font w:name="David">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1103/06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יאסר אבו חמד</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6C"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40c.a" TargetMode="External"/><Relationship Id="rId7" Type="http://schemas.openxmlformats.org/officeDocument/2006/relationships/hyperlink" Target="http://www.nevo.co.il/law/70301/114.a" TargetMode="External"/><Relationship Id="rId8" Type="http://schemas.openxmlformats.org/officeDocument/2006/relationships/hyperlink" Target="http://www.nevo.co.il/law/70301/143.b"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305.1"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70301/a1S" TargetMode="External"/><Relationship Id="rId14" Type="http://schemas.openxmlformats.org/officeDocument/2006/relationships/hyperlink" Target="http://www.nevo.co.il/law/72515" TargetMode="External"/><Relationship Id="rId15" Type="http://schemas.openxmlformats.org/officeDocument/2006/relationships/hyperlink" Target="http://www.nevo.co.il/law/72515/2" TargetMode="External"/><Relationship Id="rId16" Type="http://schemas.openxmlformats.org/officeDocument/2006/relationships/hyperlink" Target="http://www.nevo.co.il/law/72515/3" TargetMode="External"/><Relationship Id="rId17" Type="http://schemas.openxmlformats.org/officeDocument/2006/relationships/hyperlink" Target="http://www.nevo.co.il/law/72510" TargetMode="External"/><Relationship Id="rId18" Type="http://schemas.openxmlformats.org/officeDocument/2006/relationships/hyperlink" Target="http://www.nevo.co.il/law/72510/4" TargetMode="External"/><Relationship Id="rId19" Type="http://schemas.openxmlformats.org/officeDocument/2006/relationships/hyperlink" Target="http://www.nevo.co.il/law/72510/5" TargetMode="External"/><Relationship Id="rId20" Type="http://schemas.openxmlformats.org/officeDocument/2006/relationships/hyperlink" Target="http://www.nevo.co.il/law/70301/114.a" TargetMode="External"/><Relationship Id="rId21" Type="http://schemas.openxmlformats.org/officeDocument/2006/relationships/hyperlink" Target="http://www.nevo.co.il/law/72515/3" TargetMode="External"/><Relationship Id="rId22" Type="http://schemas.openxmlformats.org/officeDocument/2006/relationships/hyperlink" Target="http://www.nevo.co.il/law/72515/2" TargetMode="External"/><Relationship Id="rId23" Type="http://schemas.openxmlformats.org/officeDocument/2006/relationships/hyperlink" Target="http://www.nevo.co.il/law/70301/499.a.1" TargetMode="External"/><Relationship Id="rId24" Type="http://schemas.openxmlformats.org/officeDocument/2006/relationships/hyperlink" Target="http://www.nevo.co.il/law/70301/143.b"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144.a" TargetMode="External"/><Relationship Id="rId28" Type="http://schemas.openxmlformats.org/officeDocument/2006/relationships/hyperlink" Target="http://www.nevo.co.il/law/70301/305.1" TargetMode="External"/><Relationship Id="rId29" Type="http://schemas.openxmlformats.org/officeDocument/2006/relationships/hyperlink" Target="http://www.nevo.co.il/law/72510/4" TargetMode="External"/><Relationship Id="rId30" Type="http://schemas.openxmlformats.org/officeDocument/2006/relationships/hyperlink" Target="http://www.nevo.co.il/law/70301/25" TargetMode="External"/><Relationship Id="rId31" Type="http://schemas.openxmlformats.org/officeDocument/2006/relationships/hyperlink" Target="http://www.nevo.co.il/law/72510/5" TargetMode="External"/><Relationship Id="rId32" Type="http://schemas.openxmlformats.org/officeDocument/2006/relationships/hyperlink" Target="http://www.nevo.co.il/law/70301/6C" TargetMode="External"/><Relationship Id="rId33" Type="http://schemas.openxmlformats.org/officeDocument/2006/relationships/hyperlink" Target="http://www.nevo.co.il/law/70301/a1S" TargetMode="External"/><Relationship Id="rId34" Type="http://schemas.openxmlformats.org/officeDocument/2006/relationships/hyperlink" Target="http://www.nevo.co.il/law/70301/40b" TargetMode="External"/><Relationship Id="rId35" Type="http://schemas.openxmlformats.org/officeDocument/2006/relationships/hyperlink" Target="http://www.nevo.co.il/law/70301/40c.a" TargetMode="External"/><Relationship Id="rId36" Type="http://schemas.openxmlformats.org/officeDocument/2006/relationships/hyperlink" Target="http://www.nevo.co.il/case/6150971" TargetMode="External"/><Relationship Id="rId37" Type="http://schemas.openxmlformats.org/officeDocument/2006/relationships/hyperlink" Target="http://www.nevo.co.il/case/5849275" TargetMode="External"/><Relationship Id="rId38" Type="http://schemas.openxmlformats.org/officeDocument/2006/relationships/hyperlink" Target="http://www.nevo.co.il/case/6147314" TargetMode="External"/><Relationship Id="rId39" Type="http://schemas.openxmlformats.org/officeDocument/2006/relationships/hyperlink" Target="http://www.nevo.co.il/case/5918236" TargetMode="External"/><Relationship Id="rId40" Type="http://schemas.openxmlformats.org/officeDocument/2006/relationships/hyperlink" Target="http://www.nevo.co.il/case/5755955" TargetMode="External"/><Relationship Id="rId41" Type="http://schemas.openxmlformats.org/officeDocument/2006/relationships/hyperlink" Target="http://www.nevo.co.il/case/5828405" TargetMode="External"/><Relationship Id="rId42" Type="http://schemas.openxmlformats.org/officeDocument/2006/relationships/hyperlink" Target="http://www.nevo.co.il/case/6246779"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2016-03-21T09:06:00Z</dcterms:created>
  <dc:creator> </dc:creator>
  <dc:description/>
  <cp:keywords/>
  <dc:language>en-IL</dc:language>
  <cp:lastModifiedBy>hofit</cp:lastModifiedBy>
  <dcterms:modified xsi:type="dcterms:W3CDTF">2016-03-21T09:06:00Z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יאסר אבו חמד</vt:lpwstr>
  </property>
  <property fmtid="{D5CDD505-2E9C-101B-9397-08002B2CF9AE}" pid="6" name="APPELLEE1">
    <vt:lpwstr/>
  </property>
  <property fmtid="{D5CDD505-2E9C-101B-9397-08002B2CF9AE}" pid="7" name="APPELLEE2">
    <vt:lpwstr/>
  </property>
  <property fmtid="{D5CDD505-2E9C-101B-9397-08002B2CF9AE}" pid="8" name="CASESLISTTMP1">
    <vt:lpwstr>6150971;5849275;6147314;5918236;5755955;5828405;6246779</vt:lpwstr>
  </property>
  <property fmtid="{D5CDD505-2E9C-101B-9397-08002B2CF9AE}" pid="9" name="CITY">
    <vt:lpwstr>ב"ש</vt:lpwstr>
  </property>
  <property fmtid="{D5CDD505-2E9C-101B-9397-08002B2CF9AE}" pid="10" name="DATE">
    <vt:lpwstr>20121022</vt:lpwstr>
  </property>
  <property fmtid="{D5CDD505-2E9C-101B-9397-08002B2CF9AE}" pid="11" name="DELEMATA">
    <vt:lpwstr/>
  </property>
  <property fmtid="{D5CDD505-2E9C-101B-9397-08002B2CF9AE}" pid="12" name="ISABSTRACT">
    <vt:lpwstr>Y</vt:lpwstr>
  </property>
  <property fmtid="{D5CDD505-2E9C-101B-9397-08002B2CF9AE}" pid="13" name="JUDGE">
    <vt:lpwstr>ר. יפה-כ#ץ,;א. ואגו;י. צלקובניק</vt:lpwstr>
  </property>
  <property fmtid="{D5CDD505-2E9C-101B-9397-08002B2CF9AE}" pid="14" name="LAWLISTTMP1">
    <vt:lpwstr>70301/114.a;499.a.1;143.b;144.b:2;144.a;305.1;025;006C;a1S;040b;040c.a</vt:lpwstr>
  </property>
  <property fmtid="{D5CDD505-2E9C-101B-9397-08002B2CF9AE}" pid="15" name="LAWLISTTMP2">
    <vt:lpwstr>72515/003;002</vt:lpwstr>
  </property>
  <property fmtid="{D5CDD505-2E9C-101B-9397-08002B2CF9AE}" pid="16" name="LAWLISTTMP3">
    <vt:lpwstr>72510/004;005</vt:lpwstr>
  </property>
  <property fmtid="{D5CDD505-2E9C-101B-9397-08002B2CF9AE}" pid="17" name="LAWYER">
    <vt:lpwstr>לאה צמל;מורן גז</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תפח</vt:lpwstr>
  </property>
  <property fmtid="{D5CDD505-2E9C-101B-9397-08002B2CF9AE}" pid="31" name="PROCNUM">
    <vt:lpwstr>1103</vt:lpwstr>
  </property>
  <property fmtid="{D5CDD505-2E9C-101B-9397-08002B2CF9AE}" pid="32" name="PROCYEAR">
    <vt:lpwstr>06</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390020121022</vt:lpwstr>
  </property>
  <property fmtid="{D5CDD505-2E9C-101B-9397-08002B2CF9AE}" pid="36" name="TYPE_N_DATE">
    <vt:lpwstr>39020121022</vt:lpwstr>
  </property>
  <property fmtid="{D5CDD505-2E9C-101B-9397-08002B2CF9AE}" pid="37" name="VOLUME">
    <vt:lpwstr/>
  </property>
  <property fmtid="{D5CDD505-2E9C-101B-9397-08002B2CF9AE}" pid="38" name="WORDNUMPAGES">
    <vt:lpwstr>9</vt:lpwstr>
  </property>
</Properties>
</file>