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המשפט המחוזי בחיפה</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תפ</w:t>
            </w:r>
            <w:r>
              <w:rPr>
                <w:b/>
                <w:bCs/>
                <w:sz w:val="26"/>
                <w:szCs w:val="26"/>
                <w:rtl w:val="true"/>
              </w:rPr>
              <w:t>"</w:t>
            </w:r>
            <w:r>
              <w:rPr>
                <w:b/>
                <w:b/>
                <w:bCs/>
                <w:sz w:val="26"/>
                <w:sz w:val="26"/>
                <w:szCs w:val="26"/>
                <w:rtl w:val="true"/>
              </w:rPr>
              <w:t>ח</w:t>
            </w:r>
            <w:r>
              <w:rPr>
                <w:b/>
                <w:b/>
                <w:bCs/>
                <w:sz w:val="26"/>
                <w:sz w:val="26"/>
                <w:szCs w:val="26"/>
                <w:rtl w:val="true"/>
              </w:rPr>
              <w:t xml:space="preserve"> </w:t>
            </w:r>
            <w:r>
              <w:rPr>
                <w:b/>
                <w:bCs/>
                <w:sz w:val="26"/>
                <w:szCs w:val="26"/>
              </w:rPr>
              <w:t>38865-08-10</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רוסטמוב</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ואח</w:t>
            </w:r>
            <w:r>
              <w:rPr>
                <w:b/>
                <w:bCs/>
                <w:sz w:val="26"/>
                <w:szCs w:val="26"/>
                <w:rtl w:val="true"/>
              </w:rPr>
              <w:t>'</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01</w:t>
            </w:r>
            <w:r>
              <w:rPr>
                <w:b/>
                <w:bCs/>
                <w:sz w:val="26"/>
                <w:szCs w:val="26"/>
                <w:rtl w:val="true"/>
              </w:rPr>
              <w:t xml:space="preserve"> </w:t>
            </w:r>
            <w:r>
              <w:rPr>
                <w:b/>
                <w:b/>
                <w:bCs/>
                <w:sz w:val="26"/>
                <w:sz w:val="26"/>
                <w:szCs w:val="26"/>
                <w:rtl w:val="true"/>
              </w:rPr>
              <w:t xml:space="preserve">יוני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start"/>
        <w:rPr>
          <w:rFonts w:ascii="Tahoma" w:hAnsi="Tahoma" w:cs="Tahoma"/>
          <w:b/>
          <w:bCs/>
          <w:color w:val="000080"/>
          <w:sz w:val="20"/>
          <w:szCs w:val="20"/>
        </w:rPr>
      </w:pPr>
      <w:r>
        <w:rPr>
          <w:rFonts w:cs="Tahoma" w:ascii="Tahoma" w:hAnsi="Tahoma"/>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bidi w:val="0"/>
              <w:spacing w:lineRule="auto" w:line="360"/>
              <w:jc w:val="both"/>
              <w:rPr/>
            </w:pPr>
            <w:r>
              <w:rPr/>
              <w:t xml:space="preserve">   </w:t>
            </w:r>
          </w:p>
        </w:tc>
        <w:tc>
          <w:tcPr>
            <w:tcW w:w="7128" w:type="dxa"/>
            <w:tcBorders/>
          </w:tcPr>
          <w:p>
            <w:pPr>
              <w:pStyle w:val="Header"/>
              <w:ind w:end="0"/>
              <w:jc w:val="end"/>
              <w:rPr>
                <w:b/>
                <w:bCs/>
                <w:sz w:val="26"/>
                <w:szCs w:val="26"/>
              </w:rPr>
            </w:pPr>
            <w:r>
              <w:rPr/>
              <w:t>38881-08-10</w:t>
            </w:r>
          </w:p>
        </w:tc>
      </w:tr>
    </w:tbl>
    <w:p>
      <w:pPr>
        <w:pStyle w:val="Normal"/>
        <w:spacing w:lineRule="auto" w:line="360"/>
        <w:ind w:end="0"/>
        <w:jc w:val="start"/>
        <w:rPr/>
      </w:pPr>
      <w:r>
        <w:rPr>
          <w:rtl w:val="true"/>
        </w:rPr>
      </w:r>
    </w:p>
    <w:tbl>
      <w:tblPr>
        <w:bidiVisual w:val="true"/>
        <w:tblW w:w="8720" w:type="dxa"/>
        <w:jc w:val="center"/>
        <w:tblInd w:w="0" w:type="dxa"/>
        <w:tblLayout w:type="fixed"/>
        <w:tblCellMar>
          <w:top w:w="0" w:type="dxa"/>
          <w:start w:w="108" w:type="dxa"/>
          <w:bottom w:w="0" w:type="dxa"/>
          <w:end w:w="108" w:type="dxa"/>
        </w:tblCellMar>
      </w:tblPr>
      <w:tblGrid>
        <w:gridCol w:w="3215"/>
        <w:gridCol w:w="725"/>
        <w:gridCol w:w="1062"/>
        <w:gridCol w:w="3637"/>
        <w:gridCol w:w="81"/>
      </w:tblGrid>
      <w:tr>
        <w:trPr>
          <w:trHeight w:val="337" w:hRule="atLeast"/>
        </w:trPr>
        <w:tc>
          <w:tcPr>
            <w:tcW w:w="3940" w:type="dxa"/>
            <w:gridSpan w:val="2"/>
            <w:tcBorders/>
          </w:tcPr>
          <w:p>
            <w:pPr>
              <w:pStyle w:val="Normal"/>
              <w:ind w:end="0"/>
              <w:jc w:val="both"/>
              <w:rPr>
                <w:b/>
                <w:bCs/>
              </w:rPr>
            </w:pPr>
            <w:r>
              <w:rPr>
                <w:rFonts w:ascii="Times New Roman" w:hAnsi="Times New Roman" w:eastAsia="Times New Roman" w:cs="Times New Roman"/>
                <w:b/>
                <w:b/>
                <w:bCs/>
                <w:sz w:val="26"/>
                <w:sz w:val="26"/>
                <w:szCs w:val="26"/>
                <w:rtl w:val="true"/>
              </w:rPr>
              <w:t xml:space="preserve">בפני כבוד </w:t>
            </w:r>
            <w:r>
              <w:rPr>
                <w:rFonts w:ascii="Arial" w:hAnsi="Arial" w:cs="Arial"/>
                <w:b/>
                <w:b/>
                <w:bCs/>
                <w:rtl w:val="true"/>
              </w:rPr>
              <w:t>השופט</w:t>
            </w:r>
            <w:r>
              <w:rPr>
                <w:b/>
                <w:b/>
                <w:bCs/>
                <w:rtl w:val="true"/>
              </w:rPr>
              <w:t xml:space="preserve"> רון סוקול</w:t>
            </w:r>
          </w:p>
          <w:p>
            <w:pPr>
              <w:pStyle w:val="Normal"/>
              <w:ind w:end="0"/>
              <w:jc w:val="both"/>
              <w:rPr>
                <w:b/>
                <w:bCs/>
              </w:rPr>
            </w:pPr>
            <w:r>
              <w:rPr>
                <w:b/>
                <w:bCs/>
                <w:rtl w:val="true"/>
              </w:rPr>
            </w:r>
          </w:p>
          <w:p>
            <w:pPr>
              <w:pStyle w:val="Normal"/>
              <w:ind w:end="0"/>
              <w:jc w:val="both"/>
              <w:rPr>
                <w:b/>
                <w:bCs/>
                <w:sz w:val="26"/>
                <w:szCs w:val="26"/>
              </w:rPr>
            </w:pPr>
            <w:r>
              <w:rPr>
                <w:b/>
                <w:bCs/>
                <w:sz w:val="26"/>
                <w:szCs w:val="26"/>
                <w:rtl w:val="true"/>
              </w:rPr>
            </w:r>
          </w:p>
        </w:tc>
        <w:tc>
          <w:tcPr>
            <w:tcW w:w="1062" w:type="dxa"/>
            <w:tcBorders/>
          </w:tcPr>
          <w:p>
            <w:pPr>
              <w:pStyle w:val="Header"/>
              <w:snapToGrid w:val="false"/>
              <w:ind w:end="0"/>
              <w:jc w:val="both"/>
              <w:rPr>
                <w:b/>
                <w:bCs/>
                <w:sz w:val="26"/>
                <w:szCs w:val="26"/>
              </w:rPr>
            </w:pPr>
            <w:r>
              <w:rPr>
                <w:b/>
                <w:bCs/>
                <w:sz w:val="26"/>
                <w:szCs w:val="26"/>
                <w:rtl w:val="true"/>
              </w:rPr>
            </w:r>
          </w:p>
        </w:tc>
        <w:tc>
          <w:tcPr>
            <w:tcW w:w="3637" w:type="dxa"/>
            <w:tcBorders/>
          </w:tcPr>
          <w:p>
            <w:pPr>
              <w:pStyle w:val="Header"/>
              <w:snapToGrid w:val="false"/>
              <w:ind w:end="0"/>
              <w:jc w:val="both"/>
              <w:rPr>
                <w:b/>
                <w:bCs/>
                <w:sz w:val="26"/>
                <w:szCs w:val="26"/>
              </w:rPr>
            </w:pPr>
            <w:r>
              <w:rPr>
                <w:b/>
                <w:bCs/>
                <w:sz w:val="26"/>
                <w:szCs w:val="26"/>
                <w:rtl w:val="true"/>
              </w:rPr>
            </w:r>
          </w:p>
        </w:tc>
        <w:tc>
          <w:tcPr>
            <w:tcW w:w="81" w:type="dxa"/>
            <w:tcBorders/>
            <w:tcMar>
              <w:start w:w="0" w:type="dxa"/>
              <w:end w:w="0" w:type="dxa"/>
            </w:tcMar>
          </w:tcPr>
          <w:p>
            <w:pPr>
              <w:pStyle w:val="Normal"/>
              <w:snapToGrid w:val="false"/>
              <w:rPr>
                <w:b/>
                <w:bCs/>
                <w:sz w:val="26"/>
                <w:szCs w:val="26"/>
              </w:rPr>
            </w:pPr>
            <w:r>
              <w:rPr>
                <w:b/>
                <w:bCs/>
                <w:sz w:val="26"/>
                <w:szCs w:val="26"/>
                <w:rtl w:val="true"/>
              </w:rPr>
            </w:r>
          </w:p>
        </w:tc>
      </w:tr>
      <w:tr>
        <w:trPr/>
        <w:tc>
          <w:tcPr>
            <w:tcW w:w="3215" w:type="dxa"/>
            <w:tcBorders/>
          </w:tcPr>
          <w:p>
            <w:pPr>
              <w:pStyle w:val="Normal"/>
              <w:ind w:start="26" w:end="0"/>
              <w:jc w:val="start"/>
              <w:rPr>
                <w:b/>
                <w:bCs/>
                <w:sz w:val="26"/>
                <w:szCs w:val="26"/>
              </w:rPr>
            </w:pPr>
            <w:bookmarkStart w:id="1" w:name="FirstAppellant"/>
            <w:bookmarkEnd w:id="1"/>
            <w:r>
              <w:rPr>
                <w:b/>
                <w:b/>
                <w:bCs/>
                <w:sz w:val="26"/>
                <w:sz w:val="26"/>
                <w:szCs w:val="26"/>
                <w:rtl w:val="true"/>
              </w:rPr>
              <w:t>המאשימה</w:t>
            </w:r>
            <w:r>
              <w:rPr>
                <w:b/>
                <w:bCs/>
                <w:sz w:val="26"/>
                <w:szCs w:val="26"/>
                <w:rtl w:val="true"/>
              </w:rPr>
              <w:t>:</w:t>
            </w:r>
          </w:p>
        </w:tc>
        <w:tc>
          <w:tcPr>
            <w:tcW w:w="5505" w:type="dxa"/>
            <w:gridSpan w:val="4"/>
            <w:tcBorders/>
          </w:tcPr>
          <w:p>
            <w:pPr>
              <w:pStyle w:val="Normal"/>
              <w:ind w:end="0"/>
              <w:jc w:val="start"/>
              <w:rPr>
                <w:b/>
                <w:bCs/>
                <w:sz w:val="26"/>
                <w:szCs w:val="26"/>
              </w:rPr>
            </w:pPr>
            <w:r>
              <w:rPr>
                <w:b/>
                <w:b/>
                <w:bCs/>
                <w:sz w:val="26"/>
                <w:sz w:val="26"/>
                <w:szCs w:val="26"/>
                <w:rtl w:val="true"/>
              </w:rPr>
              <w:t>מדינת ישראל</w:t>
            </w:r>
          </w:p>
        </w:tc>
      </w:tr>
      <w:tr>
        <w:trPr/>
        <w:tc>
          <w:tcPr>
            <w:tcW w:w="8720" w:type="dxa"/>
            <w:gridSpan w:val="5"/>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215" w:type="dxa"/>
            <w:tcBorders/>
          </w:tcPr>
          <w:p>
            <w:pPr>
              <w:pStyle w:val="Normal"/>
              <w:ind w:start="26" w:end="0"/>
              <w:jc w:val="start"/>
              <w:rPr>
                <w:b/>
                <w:bCs/>
                <w:sz w:val="26"/>
                <w:szCs w:val="26"/>
              </w:rPr>
            </w:pPr>
            <w:bookmarkStart w:id="2" w:name="FirstLawyer"/>
            <w:bookmarkEnd w:id="2"/>
            <w:r>
              <w:rPr>
                <w:b/>
                <w:b/>
                <w:bCs/>
                <w:sz w:val="26"/>
                <w:sz w:val="26"/>
                <w:szCs w:val="26"/>
                <w:rtl w:val="true"/>
              </w:rPr>
              <w:t>הנאשמים</w:t>
            </w:r>
            <w:r>
              <w:rPr>
                <w:b/>
                <w:bCs/>
                <w:sz w:val="26"/>
                <w:szCs w:val="26"/>
                <w:rtl w:val="true"/>
              </w:rPr>
              <w:t>:</w:t>
            </w:r>
          </w:p>
        </w:tc>
        <w:tc>
          <w:tcPr>
            <w:tcW w:w="5505" w:type="dxa"/>
            <w:gridSpan w:val="4"/>
            <w:tcBorders/>
          </w:tcPr>
          <w:p>
            <w:pPr>
              <w:pStyle w:val="Normal"/>
              <w:ind w:end="0"/>
              <w:jc w:val="start"/>
              <w:rPr>
                <w:b/>
                <w:bCs/>
                <w:sz w:val="26"/>
                <w:szCs w:val="26"/>
              </w:rPr>
            </w:pPr>
            <w:r>
              <w:rPr>
                <w:b/>
                <w:bCs/>
                <w:sz w:val="26"/>
                <w:szCs w:val="26"/>
              </w:rPr>
              <w:t>1</w:t>
            </w:r>
            <w:r>
              <w:rPr>
                <w:b/>
                <w:bCs/>
                <w:sz w:val="26"/>
                <w:szCs w:val="26"/>
                <w:rtl w:val="true"/>
              </w:rPr>
              <w:t xml:space="preserve">.  </w:t>
            </w:r>
            <w:r>
              <w:rPr>
                <w:b/>
                <w:b/>
                <w:bCs/>
                <w:sz w:val="26"/>
                <w:sz w:val="26"/>
                <w:szCs w:val="26"/>
                <w:rtl w:val="true"/>
              </w:rPr>
              <w:t>פרחאד בן רמיז רוסטמוב  ת</w:t>
            </w:r>
            <w:r>
              <w:rPr>
                <w:b/>
                <w:bCs/>
                <w:sz w:val="26"/>
                <w:szCs w:val="26"/>
                <w:rtl w:val="true"/>
              </w:rPr>
              <w:t>"</w:t>
            </w:r>
            <w:r>
              <w:rPr>
                <w:b/>
                <w:b/>
                <w:bCs/>
                <w:sz w:val="26"/>
                <w:sz w:val="26"/>
                <w:szCs w:val="26"/>
                <w:rtl w:val="true"/>
              </w:rPr>
              <w:t xml:space="preserve">ז </w:t>
            </w:r>
            <w:r>
              <w:rPr>
                <w:b/>
                <w:bCs/>
                <w:sz w:val="26"/>
                <w:szCs w:val="26"/>
              </w:rPr>
              <w:t>xxxxxxxx</w:t>
            </w:r>
            <w:r>
              <w:rPr>
                <w:b/>
                <w:bCs/>
                <w:sz w:val="26"/>
                <w:szCs w:val="26"/>
              </w:rPr>
              <w:t>-5</w:t>
            </w:r>
            <w:r>
              <w:rPr>
                <w:b/>
                <w:bCs/>
                <w:sz w:val="26"/>
                <w:szCs w:val="26"/>
                <w:rtl w:val="true"/>
              </w:rPr>
              <w:t xml:space="preserve"> </w:t>
            </w:r>
          </w:p>
          <w:p>
            <w:pPr>
              <w:pStyle w:val="Normal"/>
              <w:ind w:end="0"/>
              <w:jc w:val="start"/>
              <w:rPr/>
            </w:pPr>
            <w:r>
              <w:rPr>
                <w:rtl w:val="true"/>
              </w:rPr>
              <w:t>ע</w:t>
            </w:r>
            <w:r>
              <w:rPr>
                <w:rtl w:val="true"/>
              </w:rPr>
              <w:t>"</w:t>
            </w:r>
            <w:r>
              <w:rPr>
                <w:rtl w:val="true"/>
              </w:rPr>
              <w:t>י ב</w:t>
            </w:r>
            <w:r>
              <w:rPr>
                <w:rtl w:val="true"/>
              </w:rPr>
              <w:t>"</w:t>
            </w:r>
            <w:r>
              <w:rPr>
                <w:rtl w:val="true"/>
              </w:rPr>
              <w:t>כ עו</w:t>
            </w:r>
            <w:r>
              <w:rPr>
                <w:rtl w:val="true"/>
              </w:rPr>
              <w:t>"</w:t>
            </w:r>
            <w:r>
              <w:rPr>
                <w:rtl w:val="true"/>
              </w:rPr>
              <w:t>ד עפרוני</w:t>
            </w:r>
          </w:p>
          <w:p>
            <w:pPr>
              <w:pStyle w:val="Normal"/>
              <w:ind w:end="0"/>
              <w:jc w:val="start"/>
              <w:rPr/>
            </w:pPr>
            <w:r>
              <w:rPr>
                <w:rtl w:val="true"/>
              </w:rPr>
            </w:r>
          </w:p>
          <w:p>
            <w:pPr>
              <w:pStyle w:val="Normal"/>
              <w:ind w:end="0"/>
              <w:jc w:val="start"/>
              <w:rPr>
                <w:b/>
                <w:bCs/>
                <w:sz w:val="26"/>
                <w:szCs w:val="26"/>
              </w:rPr>
            </w:pPr>
            <w:r>
              <w:rPr>
                <w:b/>
                <w:bCs/>
                <w:sz w:val="26"/>
                <w:szCs w:val="26"/>
              </w:rPr>
              <w:t>2</w:t>
            </w:r>
            <w:r>
              <w:rPr>
                <w:b/>
                <w:bCs/>
                <w:sz w:val="26"/>
                <w:szCs w:val="26"/>
                <w:rtl w:val="true"/>
              </w:rPr>
              <w:t xml:space="preserve">.  </w:t>
            </w:r>
            <w:r>
              <w:rPr>
                <w:b/>
                <w:b/>
                <w:bCs/>
                <w:sz w:val="26"/>
                <w:sz w:val="26"/>
                <w:szCs w:val="26"/>
                <w:rtl w:val="true"/>
              </w:rPr>
              <w:t>גיאורגי בן גבורק קריניאן ת</w:t>
            </w:r>
            <w:r>
              <w:rPr>
                <w:b/>
                <w:bCs/>
                <w:sz w:val="26"/>
                <w:szCs w:val="26"/>
                <w:rtl w:val="true"/>
              </w:rPr>
              <w:t>"</w:t>
            </w:r>
            <w:r>
              <w:rPr>
                <w:b/>
                <w:b/>
                <w:bCs/>
                <w:sz w:val="26"/>
                <w:sz w:val="26"/>
                <w:szCs w:val="26"/>
                <w:rtl w:val="true"/>
              </w:rPr>
              <w:t xml:space="preserve">ז </w:t>
            </w:r>
            <w:r>
              <w:rPr>
                <w:b/>
                <w:bCs/>
                <w:sz w:val="26"/>
                <w:szCs w:val="26"/>
              </w:rPr>
              <w:t>xxxxxxxx</w:t>
            </w:r>
            <w:r>
              <w:rPr>
                <w:b/>
                <w:bCs/>
                <w:sz w:val="26"/>
                <w:szCs w:val="26"/>
              </w:rPr>
              <w:t>-0</w:t>
            </w:r>
            <w:r>
              <w:rPr>
                <w:b/>
                <w:bCs/>
                <w:sz w:val="26"/>
                <w:szCs w:val="26"/>
                <w:rtl w:val="true"/>
              </w:rPr>
              <w:t xml:space="preserve"> </w:t>
            </w:r>
          </w:p>
          <w:p>
            <w:pPr>
              <w:pStyle w:val="Normal"/>
              <w:ind w:end="0"/>
              <w:jc w:val="start"/>
              <w:rPr/>
            </w:pPr>
            <w:r>
              <w:rPr>
                <w:rtl w:val="true"/>
              </w:rPr>
              <w:t>ע</w:t>
            </w:r>
            <w:r>
              <w:rPr>
                <w:rtl w:val="true"/>
              </w:rPr>
              <w:t>"</w:t>
            </w:r>
            <w:r>
              <w:rPr>
                <w:rtl w:val="true"/>
              </w:rPr>
              <w:t>י ב</w:t>
            </w:r>
            <w:r>
              <w:rPr>
                <w:rtl w:val="true"/>
              </w:rPr>
              <w:t>"</w:t>
            </w:r>
            <w:r>
              <w:rPr>
                <w:rtl w:val="true"/>
              </w:rPr>
              <w:t>כ עו</w:t>
            </w:r>
            <w:r>
              <w:rPr>
                <w:rtl w:val="true"/>
              </w:rPr>
              <w:t>"</w:t>
            </w:r>
            <w:r>
              <w:rPr>
                <w:rtl w:val="true"/>
              </w:rPr>
              <w:t>ד שפריר</w:t>
            </w:r>
          </w:p>
          <w:p>
            <w:pPr>
              <w:pStyle w:val="Normal"/>
              <w:ind w:end="0"/>
              <w:jc w:val="start"/>
              <w:rPr/>
            </w:pPr>
            <w:r>
              <w:rPr>
                <w:rtl w:val="true"/>
              </w:rPr>
            </w:r>
          </w:p>
          <w:p>
            <w:pPr>
              <w:pStyle w:val="Normal"/>
              <w:ind w:end="0"/>
              <w:jc w:val="start"/>
              <w:rPr>
                <w:b/>
                <w:bCs/>
                <w:sz w:val="26"/>
                <w:szCs w:val="26"/>
              </w:rPr>
            </w:pPr>
            <w:r>
              <w:rPr>
                <w:b/>
                <w:bCs/>
                <w:sz w:val="26"/>
                <w:szCs w:val="26"/>
              </w:rPr>
              <w:t>3</w:t>
            </w:r>
            <w:r>
              <w:rPr>
                <w:b/>
                <w:bCs/>
                <w:sz w:val="26"/>
                <w:szCs w:val="26"/>
                <w:rtl w:val="true"/>
              </w:rPr>
              <w:t xml:space="preserve">.  </w:t>
            </w:r>
            <w:r>
              <w:rPr>
                <w:b/>
                <w:b/>
                <w:bCs/>
                <w:sz w:val="26"/>
                <w:sz w:val="26"/>
                <w:szCs w:val="26"/>
                <w:rtl w:val="true"/>
              </w:rPr>
              <w:t xml:space="preserve">ראשד </w:t>
            </w:r>
            <w:r>
              <w:rPr>
                <w:b/>
                <w:bCs/>
                <w:sz w:val="26"/>
                <w:szCs w:val="26"/>
                <w:rtl w:val="true"/>
              </w:rPr>
              <w:t>(</w:t>
            </w:r>
            <w:r>
              <w:rPr>
                <w:b/>
                <w:b/>
                <w:bCs/>
                <w:sz w:val="26"/>
                <w:sz w:val="26"/>
                <w:szCs w:val="26"/>
                <w:rtl w:val="true"/>
              </w:rPr>
              <w:t>אשר</w:t>
            </w:r>
            <w:r>
              <w:rPr>
                <w:b/>
                <w:bCs/>
                <w:sz w:val="26"/>
                <w:szCs w:val="26"/>
                <w:rtl w:val="true"/>
              </w:rPr>
              <w:t xml:space="preserve">) </w:t>
            </w:r>
            <w:r>
              <w:rPr>
                <w:b/>
                <w:b/>
                <w:bCs/>
                <w:sz w:val="26"/>
                <w:sz w:val="26"/>
                <w:szCs w:val="26"/>
                <w:rtl w:val="true"/>
              </w:rPr>
              <w:t>בן רמיז רוסטמוב ת</w:t>
            </w:r>
            <w:r>
              <w:rPr>
                <w:b/>
                <w:bCs/>
                <w:sz w:val="26"/>
                <w:szCs w:val="26"/>
                <w:rtl w:val="true"/>
              </w:rPr>
              <w:t>"</w:t>
            </w:r>
            <w:r>
              <w:rPr>
                <w:b/>
                <w:b/>
                <w:bCs/>
                <w:sz w:val="26"/>
                <w:sz w:val="26"/>
                <w:szCs w:val="26"/>
                <w:rtl w:val="true"/>
              </w:rPr>
              <w:t xml:space="preserve">ז </w:t>
            </w:r>
            <w:r>
              <w:rPr>
                <w:b/>
                <w:bCs/>
                <w:sz w:val="26"/>
                <w:szCs w:val="26"/>
              </w:rPr>
              <w:t>xxxxxxxxxx</w:t>
            </w:r>
          </w:p>
          <w:p>
            <w:pPr>
              <w:pStyle w:val="Normal"/>
              <w:ind w:end="0"/>
              <w:jc w:val="start"/>
              <w:rPr>
                <w:b/>
                <w:bCs/>
                <w:sz w:val="26"/>
                <w:szCs w:val="26"/>
              </w:rPr>
            </w:pPr>
            <w:r>
              <w:rPr>
                <w:rtl w:val="true"/>
              </w:rPr>
              <w:t>ע</w:t>
            </w:r>
            <w:r>
              <w:rPr>
                <w:rtl w:val="true"/>
              </w:rPr>
              <w:t>"</w:t>
            </w:r>
            <w:r>
              <w:rPr>
                <w:rtl w:val="true"/>
              </w:rPr>
              <w:t>י ב</w:t>
            </w:r>
            <w:r>
              <w:rPr>
                <w:rtl w:val="true"/>
              </w:rPr>
              <w:t>"</w:t>
            </w:r>
            <w:r>
              <w:rPr>
                <w:rtl w:val="true"/>
              </w:rPr>
              <w:t>כ עו</w:t>
            </w:r>
            <w:r>
              <w:rPr>
                <w:rtl w:val="true"/>
              </w:rPr>
              <w:t>"</w:t>
            </w:r>
            <w:r>
              <w:rPr>
                <w:rtl w:val="true"/>
              </w:rPr>
              <w:t>ד אביטן</w:t>
            </w:r>
          </w:p>
        </w:tc>
      </w:tr>
    </w:tbl>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r>
        <w:rPr>
          <w:u w:val="none"/>
          <w:rtl w:val="true"/>
        </w:rPr>
        <w:t>בשם המאשימה</w:t>
      </w:r>
      <w:r>
        <w:rPr>
          <w:u w:val="none"/>
          <w:rtl w:val="true"/>
        </w:rPr>
        <w:t xml:space="preserve">: </w:t>
      </w:r>
      <w:r>
        <w:rPr>
          <w:u w:val="none"/>
          <w:rtl w:val="true"/>
        </w:rPr>
        <w:t>עו</w:t>
      </w:r>
      <w:r>
        <w:rPr>
          <w:u w:val="none"/>
          <w:rtl w:val="true"/>
        </w:rPr>
        <w:t>"</w:t>
      </w:r>
      <w:r>
        <w:rPr>
          <w:u w:val="none"/>
          <w:rtl w:val="true"/>
        </w:rPr>
        <w:t>ד קדם</w:t>
      </w:r>
    </w:p>
    <w:p>
      <w:pPr>
        <w:pStyle w:val="12"/>
        <w:ind w:end="0"/>
        <w:jc w:val="start"/>
        <w:rPr>
          <w:u w:val="none"/>
        </w:rPr>
      </w:pPr>
      <w:r>
        <w:rPr>
          <w:u w:val="none"/>
          <w:rtl w:val="true"/>
        </w:rPr>
        <w:t xml:space="preserve">בשם הנאשם </w:t>
      </w:r>
      <w:r>
        <w:rPr>
          <w:u w:val="none"/>
        </w:rPr>
        <w:t>1</w:t>
      </w:r>
      <w:r>
        <w:rPr>
          <w:u w:val="none"/>
          <w:rtl w:val="true"/>
        </w:rPr>
        <w:t xml:space="preserve">: </w:t>
      </w:r>
      <w:r>
        <w:rPr>
          <w:u w:val="none"/>
          <w:rtl w:val="true"/>
        </w:rPr>
        <w:t>עו</w:t>
      </w:r>
      <w:r>
        <w:rPr>
          <w:u w:val="none"/>
          <w:rtl w:val="true"/>
        </w:rPr>
        <w:t>"</w:t>
      </w:r>
      <w:r>
        <w:rPr>
          <w:u w:val="none"/>
          <w:rtl w:val="true"/>
        </w:rPr>
        <w:t>ד עפרוני</w:t>
      </w:r>
    </w:p>
    <w:p>
      <w:pPr>
        <w:pStyle w:val="12"/>
        <w:ind w:end="0"/>
        <w:jc w:val="start"/>
        <w:rPr>
          <w:u w:val="none"/>
        </w:rPr>
      </w:pPr>
      <w:r>
        <w:rPr>
          <w:u w:val="none"/>
          <w:rtl w:val="true"/>
        </w:rPr>
        <w:t xml:space="preserve">בשם הנאשם </w:t>
      </w:r>
      <w:r>
        <w:rPr>
          <w:u w:val="none"/>
        </w:rPr>
        <w:t>2</w:t>
      </w:r>
      <w:r>
        <w:rPr>
          <w:u w:val="none"/>
          <w:rtl w:val="true"/>
        </w:rPr>
        <w:t xml:space="preserve">: </w:t>
      </w:r>
      <w:r>
        <w:rPr>
          <w:u w:val="none"/>
          <w:rtl w:val="true"/>
        </w:rPr>
        <w:t>עו</w:t>
      </w:r>
      <w:r>
        <w:rPr>
          <w:u w:val="none"/>
          <w:rtl w:val="true"/>
        </w:rPr>
        <w:t>"</w:t>
      </w:r>
      <w:r>
        <w:rPr>
          <w:u w:val="none"/>
          <w:rtl w:val="true"/>
        </w:rPr>
        <w:t>ד שפריר</w:t>
      </w:r>
    </w:p>
    <w:p>
      <w:pPr>
        <w:pStyle w:val="12"/>
        <w:ind w:end="0"/>
        <w:jc w:val="start"/>
        <w:rPr>
          <w:u w:val="none"/>
        </w:rPr>
      </w:pPr>
      <w:r>
        <w:rPr>
          <w:u w:val="none"/>
          <w:rtl w:val="true"/>
        </w:rPr>
        <w:t xml:space="preserve">בשם הנאשם </w:t>
      </w:r>
      <w:r>
        <w:rPr>
          <w:u w:val="none"/>
        </w:rPr>
        <w:t>3</w:t>
      </w:r>
      <w:r>
        <w:rPr>
          <w:u w:val="none"/>
          <w:rtl w:val="true"/>
        </w:rPr>
        <w:t xml:space="preserve">: </w:t>
      </w:r>
      <w:r>
        <w:rPr>
          <w:u w:val="none"/>
          <w:rtl w:val="true"/>
        </w:rPr>
        <w:t>עו</w:t>
      </w:r>
      <w:r>
        <w:rPr>
          <w:u w:val="none"/>
          <w:rtl w:val="true"/>
        </w:rPr>
        <w:t>"</w:t>
      </w:r>
      <w:r>
        <w:rPr>
          <w:u w:val="none"/>
          <w:rtl w:val="true"/>
        </w:rPr>
        <w:t>ד אביטן</w:t>
      </w:r>
    </w:p>
    <w:p>
      <w:pPr>
        <w:pStyle w:val="12"/>
        <w:ind w:end="0"/>
        <w:jc w:val="start"/>
        <w:rPr>
          <w:b w:val="false"/>
          <w:bCs w:val="false"/>
          <w:u w:val="none"/>
        </w:rPr>
      </w:pPr>
      <w:r>
        <w:rPr>
          <w:u w:val="none"/>
          <w:rtl w:val="true"/>
        </w:rPr>
        <w:t>הנאשמים באמצעות הליוו</w:t>
      </w:r>
      <w:bookmarkStart w:id="3" w:name="LawTable"/>
      <w:bookmarkEnd w:id="3"/>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rPr>
          <w:t>29</w:t>
        </w:r>
      </w:hyperlink>
      <w:r>
        <w:rPr>
          <w:rFonts w:cs="FrankRuehl" w:ascii="FrankRuehl" w:hAnsi="FrankRuehl"/>
          <w:b w:val="false"/>
          <w:bCs w:val="false"/>
          <w:u w:val="none"/>
          <w:rtl w:val="true"/>
        </w:rPr>
        <w:t xml:space="preserve">, </w:t>
      </w:r>
      <w:hyperlink r:id="rId4">
        <w:r>
          <w:rPr>
            <w:rStyle w:val="Hyperlink"/>
            <w:rFonts w:cs="FrankRuehl" w:ascii="FrankRuehl" w:hAnsi="FrankRuehl"/>
            <w:b w:val="false"/>
            <w:bCs w:val="false"/>
            <w:color w:val="0000FF"/>
          </w:rPr>
          <w:t>31</w:t>
        </w:r>
      </w:hyperlink>
      <w:r>
        <w:rPr>
          <w:rFonts w:cs="FrankRuehl" w:ascii="FrankRuehl" w:hAnsi="FrankRuehl"/>
          <w:b w:val="false"/>
          <w:bCs w:val="false"/>
          <w:u w:val="none"/>
          <w:rtl w:val="true"/>
        </w:rPr>
        <w:t xml:space="preserve">, </w:t>
      </w:r>
      <w:hyperlink r:id="rId5">
        <w:r>
          <w:rPr>
            <w:rStyle w:val="Hyperlink"/>
            <w:rFonts w:cs="FrankRuehl" w:ascii="FrankRuehl" w:hAnsi="FrankRuehl"/>
            <w:b w:val="false"/>
            <w:bCs w:val="false"/>
            <w:color w:val="0000FF"/>
          </w:rPr>
          <w:t>34</w:t>
        </w:r>
        <w:r>
          <w:rPr>
            <w:rStyle w:val="Hyperlink"/>
            <w:rFonts w:ascii="FrankRuehl" w:hAnsi="FrankRuehl" w:cs="FrankRuehl"/>
            <w:b w:val="false"/>
            <w:b w:val="false"/>
            <w:bCs w:val="false"/>
            <w:color w:val="0000FF"/>
            <w:rtl w:val="true"/>
          </w:rPr>
          <w:t>ד</w:t>
        </w:r>
      </w:hyperlink>
      <w:r>
        <w:rPr>
          <w:rFonts w:cs="FrankRuehl" w:ascii="FrankRuehl" w:hAnsi="FrankRuehl"/>
          <w:b w:val="false"/>
          <w:bCs w:val="false"/>
          <w:u w:val="none"/>
          <w:rtl w:val="true"/>
        </w:rPr>
        <w:t xml:space="preserve">, </w:t>
      </w:r>
      <w:hyperlink r:id="rId6">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7">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ב</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8">
        <w:r>
          <w:rPr>
            <w:rStyle w:val="Hyperlink"/>
            <w:rFonts w:cs="FrankRuehl" w:ascii="FrankRuehl" w:hAnsi="FrankRuehl"/>
            <w:b w:val="false"/>
            <w:bCs w:val="false"/>
            <w:color w:val="0000FF"/>
          </w:rPr>
          <w:t>192</w:t>
        </w:r>
      </w:hyperlink>
      <w:r>
        <w:rPr>
          <w:rFonts w:cs="FrankRuehl" w:ascii="FrankRuehl" w:hAnsi="FrankRuehl"/>
          <w:b w:val="false"/>
          <w:bCs w:val="false"/>
          <w:u w:val="none"/>
          <w:rtl w:val="true"/>
        </w:rPr>
        <w:t xml:space="preserve">, </w:t>
      </w:r>
      <w:hyperlink r:id="rId9">
        <w:r>
          <w:rPr>
            <w:rStyle w:val="Hyperlink"/>
            <w:rFonts w:cs="FrankRuehl" w:ascii="FrankRuehl" w:hAnsi="FrankRuehl"/>
            <w:b w:val="false"/>
            <w:bCs w:val="false"/>
            <w:color w:val="0000FF"/>
          </w:rPr>
          <w:t>288</w:t>
        </w:r>
      </w:hyperlink>
      <w:r>
        <w:rPr>
          <w:rFonts w:cs="FrankRuehl" w:ascii="FrankRuehl" w:hAnsi="FrankRuehl"/>
          <w:b w:val="false"/>
          <w:bCs w:val="false"/>
          <w:u w:val="none"/>
          <w:rtl w:val="true"/>
        </w:rPr>
        <w:t xml:space="preserve">, </w:t>
      </w:r>
      <w:hyperlink r:id="rId10">
        <w:r>
          <w:rPr>
            <w:rStyle w:val="Hyperlink"/>
            <w:rFonts w:cs="FrankRuehl" w:ascii="FrankRuehl" w:hAnsi="FrankRuehl"/>
            <w:b w:val="false"/>
            <w:bCs w:val="false"/>
            <w:color w:val="0000FF"/>
          </w:rPr>
          <w:t>329</w:t>
        </w:r>
      </w:hyperlink>
      <w:r>
        <w:rPr>
          <w:rFonts w:cs="FrankRuehl" w:ascii="FrankRuehl" w:hAnsi="FrankRuehl"/>
          <w:b w:val="false"/>
          <w:bCs w:val="false"/>
          <w:u w:val="none"/>
          <w:rtl w:val="true"/>
        </w:rPr>
        <w:t xml:space="preserve">, </w:t>
      </w:r>
      <w:hyperlink r:id="rId11">
        <w:r>
          <w:rPr>
            <w:rStyle w:val="Hyperlink"/>
            <w:rFonts w:cs="FrankRuehl" w:ascii="FrankRuehl" w:hAnsi="FrankRuehl"/>
            <w:b w:val="false"/>
            <w:bCs w:val="false"/>
            <w:color w:val="0000FF"/>
          </w:rPr>
          <w:t>329</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2</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12">
        <w:r>
          <w:rPr>
            <w:rStyle w:val="Hyperlink"/>
            <w:rFonts w:cs="FrankRuehl" w:ascii="FrankRuehl" w:hAnsi="FrankRuehl"/>
            <w:b w:val="false"/>
            <w:bCs w:val="false"/>
            <w:color w:val="0000FF"/>
          </w:rPr>
          <w:t>379</w:t>
        </w:r>
      </w:hyperlink>
      <w:r>
        <w:rPr>
          <w:rFonts w:cs="FrankRuehl" w:ascii="FrankRuehl" w:hAnsi="FrankRuehl"/>
          <w:b w:val="false"/>
          <w:bCs w:val="false"/>
          <w:u w:val="none"/>
          <w:rtl w:val="true"/>
        </w:rPr>
        <w:t xml:space="preserve">, </w:t>
      </w:r>
      <w:hyperlink r:id="rId13">
        <w:r>
          <w:rPr>
            <w:rStyle w:val="Hyperlink"/>
            <w:rFonts w:cs="FrankRuehl" w:ascii="FrankRuehl" w:hAnsi="FrankRuehl"/>
            <w:b w:val="false"/>
            <w:bCs w:val="false"/>
            <w:color w:val="0000FF"/>
          </w:rPr>
          <w:t>380</w:t>
        </w:r>
      </w:hyperlink>
      <w:r>
        <w:rPr>
          <w:rFonts w:cs="FrankRuehl" w:ascii="FrankRuehl" w:hAnsi="FrankRuehl"/>
          <w:b w:val="false"/>
          <w:bCs w:val="false"/>
          <w:u w:val="none"/>
          <w:rtl w:val="true"/>
        </w:rPr>
        <w:t xml:space="preserve">, </w:t>
      </w:r>
      <w:hyperlink r:id="rId14">
        <w:r>
          <w:rPr>
            <w:rStyle w:val="Hyperlink"/>
            <w:rFonts w:cs="FrankRuehl" w:ascii="FrankRuehl" w:hAnsi="FrankRuehl"/>
            <w:b w:val="false"/>
            <w:bCs w:val="false"/>
            <w:color w:val="0000FF"/>
          </w:rPr>
          <w:t>499</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w:t>
        </w:r>
        <w:r>
          <w:rPr>
            <w:rStyle w:val="Hyperlink"/>
            <w:rFonts w:cs="FrankRuehl" w:ascii="FrankRuehl" w:hAnsi="FrankRuehl"/>
            <w:b w:val="false"/>
            <w:bCs w:val="false"/>
            <w:color w:val="0000FF"/>
            <w:rtl w:val="true"/>
          </w:rPr>
          <w:t>)</w:t>
        </w:r>
      </w:hyperlink>
    </w:p>
    <w:p>
      <w:pPr>
        <w:pStyle w:val="12"/>
        <w:spacing w:lineRule="exact" w:line="240" w:before="0" w:after="120"/>
        <w:ind w:hanging="283" w:start="283" w:end="0"/>
        <w:jc w:val="both"/>
        <w:rPr>
          <w:rFonts w:ascii="FrankRuehl" w:hAnsi="FrankRuehl" w:cs="FrankRuehl"/>
          <w:b w:val="false"/>
          <w:bCs w:val="false"/>
          <w:u w:val="none"/>
        </w:rPr>
      </w:pPr>
      <w:hyperlink r:id="rId15">
        <w:r>
          <w:rPr>
            <w:rStyle w:val="Hyperlink"/>
            <w:rFonts w:ascii="FrankRuehl" w:hAnsi="FrankRuehl" w:cs="FrankRuehl"/>
            <w:b w:val="false"/>
            <w:b w:val="false"/>
            <w:bCs w:val="false"/>
            <w:color w:val="0000FF"/>
            <w:rtl w:val="true"/>
          </w:rPr>
          <w:t xml:space="preserve">פקודת הסמים המסוכנים </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נוסח חדש</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ג</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1973</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16">
        <w:r>
          <w:rPr>
            <w:rStyle w:val="Hyperlink"/>
            <w:rFonts w:cs="FrankRuehl" w:ascii="FrankRuehl" w:hAnsi="FrankRuehl"/>
            <w:b w:val="false"/>
            <w:bCs w:val="false"/>
            <w:color w:val="0000FF"/>
          </w:rPr>
          <w:t>7</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17">
        <w:r>
          <w:rPr>
            <w:rStyle w:val="Hyperlink"/>
            <w:rFonts w:cs="FrankRuehl" w:ascii="FrankRuehl" w:hAnsi="FrankRuehl"/>
            <w:b w:val="false"/>
            <w:bCs w:val="false"/>
            <w:color w:val="0000FF"/>
          </w:rPr>
          <w:t>7</w:t>
        </w:r>
        <w:r>
          <w:rPr>
            <w:rStyle w:val="Hyperlink"/>
            <w:rFonts w:ascii="FrankRuehl" w:hAnsi="FrankRuehl" w:cs="FrankRuehl"/>
            <w:b w:val="false"/>
            <w:b w:val="false"/>
            <w:bCs w:val="false"/>
            <w:color w:val="0000FF"/>
            <w:rtl w:val="true"/>
          </w:rPr>
          <w:t>א</w:t>
        </w:r>
      </w:hyperlink>
      <w:r>
        <w:rPr>
          <w:rFonts w:cs="FrankRuehl" w:ascii="FrankRuehl" w:hAnsi="FrankRuehl"/>
          <w:b w:val="false"/>
          <w:bCs w:val="false"/>
          <w:u w:val="none"/>
          <w:rtl w:val="true"/>
        </w:rPr>
        <w:t xml:space="preserve">, </w:t>
      </w:r>
      <w:hyperlink r:id="rId18">
        <w:r>
          <w:rPr>
            <w:rStyle w:val="Hyperlink"/>
            <w:rFonts w:cs="FrankRuehl" w:ascii="FrankRuehl" w:hAnsi="FrankRuehl"/>
            <w:b w:val="false"/>
            <w:bCs w:val="false"/>
            <w:color w:val="0000FF"/>
          </w:rPr>
          <w:t>13</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4" w:name="LawTable_End"/>
      <w:bookmarkStart w:id="5" w:name="LawTable_End"/>
      <w:bookmarkEnd w:id="5"/>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u w:val="none"/>
          <w:rtl w:val="true"/>
        </w:rPr>
        <w:t>י</w:t>
      </w:r>
    </w:p>
    <w:p>
      <w:pPr>
        <w:pStyle w:val="12"/>
        <w:ind w:end="0"/>
        <w:jc w:val="start"/>
        <w:rPr>
          <w:b w:val="false"/>
          <w:bCs w:val="false"/>
          <w:u w:val="none"/>
        </w:rPr>
      </w:pPr>
      <w:r>
        <w:rPr>
          <w:b w:val="false"/>
          <w:bCs w:val="false"/>
          <w:u w:val="none"/>
          <w:rtl w:val="true"/>
        </w:rPr>
      </w:r>
    </w:p>
    <w:p>
      <w:pPr>
        <w:pStyle w:val="12"/>
        <w:ind w:end="0"/>
        <w:jc w:val="start"/>
        <w:rPr>
          <w:u w:val="none"/>
        </w:rPr>
      </w:pPr>
      <w:r>
        <w:rPr>
          <w:u w:val="none"/>
          <w:rtl w:val="true"/>
        </w:rPr>
      </w:r>
    </w:p>
    <w:p>
      <w:pPr>
        <w:pStyle w:val="Normal"/>
        <w:ind w:end="0"/>
        <w:jc w:val="start"/>
        <w:rPr>
          <w:rFonts w:ascii="Arial" w:hAnsi="Arial" w:cs="Arial"/>
          <w:sz w:val="28"/>
          <w:szCs w:val="28"/>
          <w:u w:val="none"/>
        </w:rPr>
      </w:pPr>
      <w:r>
        <w:rPr>
          <w:rFonts w:cs="Arial" w:ascii="Arial" w:hAnsi="Arial"/>
          <w:sz w:val="28"/>
          <w:szCs w:val="28"/>
          <w:u w:val="none"/>
          <w:rtl w:val="true"/>
        </w:rPr>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cs="Arial" w:ascii="Arial" w:hAnsi="Arial"/>
          <w:b/>
          <w:bCs/>
          <w:sz w:val="28"/>
          <w:szCs w:val="28"/>
          <w:rtl w:val="true"/>
        </w:rPr>
      </w:r>
    </w:p>
    <w:p>
      <w:pPr>
        <w:pStyle w:val="Normal"/>
        <w:spacing w:lineRule="exact" w:line="240" w:before="0" w:after="120"/>
        <w:ind w:hanging="283" w:start="283" w:end="0"/>
        <w:jc w:val="both"/>
        <w:rPr>
          <w:rFonts w:ascii="FrankRuehl" w:hAnsi="FrankRuehl" w:cs="FrankRuehl"/>
          <w:b/>
          <w:bCs/>
          <w:sz w:val="28"/>
          <w:szCs w:val="28"/>
        </w:rPr>
      </w:pPr>
      <w:r>
        <w:rPr>
          <w:rFonts w:cs="FrankRuehl" w:ascii="FrankRuehl" w:hAnsi="FrankRuehl"/>
          <w:b/>
          <w:bCs/>
          <w:sz w:val="28"/>
          <w:szCs w:val="28"/>
          <w:rtl w:val="true"/>
        </w:rPr>
      </w:r>
    </w:p>
    <w:p>
      <w:pPr>
        <w:pStyle w:val="Normal"/>
        <w:spacing w:lineRule="exact" w:line="240" w:before="0" w:after="120"/>
        <w:ind w:hanging="283" w:start="283" w:end="0"/>
        <w:jc w:val="both"/>
        <w:rPr>
          <w:rStyle w:val="Hyperlink"/>
        </w:rPr>
      </w:pPr>
      <w:r>
        <w:rPr>
          <w:rFonts w:ascii="FrankRuehl" w:hAnsi="FrankRuehl" w:cs="FrankRuehl"/>
          <w:rtl w:val="true"/>
        </w:rPr>
        <w:t>ספרות</w:t>
      </w:r>
      <w:hyperlink r:id="rId19">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u w:val="single"/>
        </w:rPr>
      </w:pPr>
      <w:hyperlink r:id="rId20">
        <w:r>
          <w:rPr>
            <w:rStyle w:val="Hyperlink"/>
            <w:rFonts w:ascii="FrankRuehl" w:hAnsi="FrankRuehl" w:cs="FrankRuehl"/>
            <w:rtl w:val="true"/>
          </w:rPr>
          <w:t>ש</w:t>
        </w:r>
        <w:r>
          <w:rPr>
            <w:rStyle w:val="Hyperlink"/>
            <w:rFonts w:cs="FrankRuehl" w:ascii="FrankRuehl" w:hAnsi="FrankRuehl"/>
            <w:rtl w:val="true"/>
          </w:rPr>
          <w:t>"</w:t>
        </w:r>
        <w:r>
          <w:rPr>
            <w:rStyle w:val="Hyperlink"/>
            <w:rFonts w:ascii="FrankRuehl" w:hAnsi="FrankRuehl" w:cs="FrankRuehl"/>
            <w:rtl w:val="true"/>
          </w:rPr>
          <w:t>ז פלר</w:t>
        </w:r>
        <w:r>
          <w:rPr>
            <w:rStyle w:val="Hyperlink"/>
            <w:rFonts w:cs="FrankRuehl" w:ascii="FrankRuehl" w:hAnsi="FrankRuehl"/>
            <w:rtl w:val="true"/>
          </w:rPr>
          <w:t xml:space="preserve">, </w:t>
        </w:r>
        <w:r>
          <w:rPr>
            <w:rStyle w:val="Hyperlink"/>
            <w:rFonts w:ascii="FrankRuehl" w:hAnsi="FrankRuehl" w:cs="FrankRuehl"/>
            <w:rtl w:val="true"/>
          </w:rPr>
          <w:t xml:space="preserve">יסודות בדיני עונשין </w:t>
        </w:r>
        <w:r>
          <w:rPr>
            <w:rStyle w:val="Hyperlink"/>
            <w:rFonts w:cs="FrankRuehl" w:ascii="FrankRuehl" w:hAnsi="FrankRuehl"/>
            <w:rtl w:val="true"/>
          </w:rPr>
          <w:t>(</w:t>
        </w:r>
        <w:r>
          <w:rPr>
            <w:rStyle w:val="Hyperlink"/>
            <w:rFonts w:ascii="FrankRuehl" w:hAnsi="FrankRuehl" w:cs="FrankRuehl"/>
            <w:rtl w:val="true"/>
          </w:rPr>
          <w:t>כרך א</w:t>
        </w:r>
        <w:r>
          <w:rPr>
            <w:rStyle w:val="Hyperlink"/>
            <w:rFonts w:cs="FrankRuehl" w:ascii="FrankRuehl" w:hAnsi="FrankRuehl"/>
            <w:rtl w:val="true"/>
          </w:rPr>
          <w:t xml:space="preserve">, </w:t>
        </w:r>
        <w:r>
          <w:rPr>
            <w:rStyle w:val="Hyperlink"/>
            <w:rFonts w:ascii="FrankRuehl" w:hAnsi="FrankRuehl" w:cs="FrankRuehl"/>
            <w:rtl w:val="true"/>
          </w:rPr>
          <w:t>תשמ</w:t>
        </w:r>
        <w:r>
          <w:rPr>
            <w:rStyle w:val="Hyperlink"/>
            <w:rFonts w:cs="FrankRuehl" w:ascii="FrankRuehl" w:hAnsi="FrankRuehl"/>
            <w:rtl w:val="true"/>
          </w:rPr>
          <w:t>"</w:t>
        </w:r>
        <w:r>
          <w:rPr>
            <w:rStyle w:val="Hyperlink"/>
            <w:rFonts w:ascii="FrankRuehl" w:hAnsi="FrankRuehl" w:cs="FrankRuehl"/>
            <w:rtl w:val="true"/>
          </w:rPr>
          <w:t>ד</w:t>
        </w:r>
        <w:r>
          <w:rPr>
            <w:rStyle w:val="Hyperlink"/>
            <w:rFonts w:cs="FrankRuehl" w:ascii="FrankRuehl" w:hAnsi="FrankRuehl"/>
            <w:rtl w:val="true"/>
          </w:rPr>
          <w:t>)</w:t>
        </w:r>
      </w:hyperlink>
    </w:p>
    <w:p>
      <w:pPr>
        <w:pStyle w:val="Normal"/>
        <w:ind w:end="0"/>
        <w:jc w:val="center"/>
        <w:rPr>
          <w:rFonts w:ascii="Arial" w:hAnsi="Arial" w:cs="Arial"/>
          <w:sz w:val="28"/>
          <w:szCs w:val="28"/>
          <w:u w:val="single"/>
        </w:rPr>
      </w:pPr>
      <w:r>
        <w:rPr>
          <w:rFonts w:cs="Arial" w:ascii="Arial" w:hAnsi="Arial"/>
          <w:sz w:val="28"/>
          <w:szCs w:val="28"/>
          <w:u w:val="single"/>
          <w:rtl w:val="true"/>
        </w:rPr>
      </w:r>
    </w:p>
    <w:p>
      <w:pPr>
        <w:pStyle w:val="Normal"/>
        <w:spacing w:lineRule="exact" w:line="240" w:before="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0" w:after="120"/>
        <w:ind w:hanging="283" w:start="283" w:end="0"/>
        <w:jc w:val="both"/>
        <w:rPr>
          <w:rStyle w:val="Hyperlink"/>
        </w:rPr>
      </w:pPr>
      <w:bookmarkStart w:id="6" w:name="Links_Start"/>
      <w:bookmarkEnd w:id="6"/>
      <w:r>
        <w:rPr>
          <w:rFonts w:ascii="FrankRuehl" w:hAnsi="FrankRuehl" w:cs="FrankRuehl"/>
          <w:rtl w:val="true"/>
        </w:rPr>
        <w:t>ספרות</w:t>
      </w:r>
      <w:hyperlink r:id="rId21">
        <w:r>
          <w:rPr>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u w:val="single"/>
        </w:rPr>
      </w:pPr>
      <w:hyperlink r:id="rId22">
        <w:r>
          <w:rPr>
            <w:rStyle w:val="Hyperlink"/>
            <w:rFonts w:ascii="FrankRuehl" w:hAnsi="FrankRuehl" w:cs="FrankRuehl"/>
            <w:rtl w:val="true"/>
          </w:rPr>
          <w:t>ש</w:t>
        </w:r>
        <w:r>
          <w:rPr>
            <w:rStyle w:val="Hyperlink"/>
            <w:rFonts w:cs="FrankRuehl" w:ascii="FrankRuehl" w:hAnsi="FrankRuehl"/>
            <w:rtl w:val="true"/>
          </w:rPr>
          <w:t>"</w:t>
        </w:r>
        <w:r>
          <w:rPr>
            <w:rStyle w:val="Hyperlink"/>
            <w:rFonts w:ascii="FrankRuehl" w:hAnsi="FrankRuehl" w:cs="FrankRuehl"/>
            <w:rtl w:val="true"/>
          </w:rPr>
          <w:t>ז פלר</w:t>
        </w:r>
        <w:r>
          <w:rPr>
            <w:rStyle w:val="Hyperlink"/>
            <w:rFonts w:cs="FrankRuehl" w:ascii="FrankRuehl" w:hAnsi="FrankRuehl"/>
            <w:rtl w:val="true"/>
          </w:rPr>
          <w:t xml:space="preserve">, </w:t>
        </w:r>
        <w:r>
          <w:rPr>
            <w:rStyle w:val="Hyperlink"/>
            <w:rFonts w:ascii="FrankRuehl" w:hAnsi="FrankRuehl" w:cs="FrankRuehl"/>
            <w:rtl w:val="true"/>
          </w:rPr>
          <w:t xml:space="preserve">יסודות בדיני עונשין </w:t>
        </w:r>
        <w:r>
          <w:rPr>
            <w:rStyle w:val="Hyperlink"/>
            <w:rFonts w:cs="FrankRuehl" w:ascii="FrankRuehl" w:hAnsi="FrankRuehl"/>
            <w:rtl w:val="true"/>
          </w:rPr>
          <w:t>(</w:t>
        </w:r>
        <w:r>
          <w:rPr>
            <w:rStyle w:val="Hyperlink"/>
            <w:rFonts w:ascii="FrankRuehl" w:hAnsi="FrankRuehl" w:cs="FrankRuehl"/>
            <w:rtl w:val="true"/>
          </w:rPr>
          <w:t>כרך א</w:t>
        </w:r>
        <w:r>
          <w:rPr>
            <w:rStyle w:val="Hyperlink"/>
            <w:rFonts w:cs="FrankRuehl" w:ascii="FrankRuehl" w:hAnsi="FrankRuehl"/>
            <w:rtl w:val="true"/>
          </w:rPr>
          <w:t xml:space="preserve">, </w:t>
        </w:r>
        <w:r>
          <w:rPr>
            <w:rStyle w:val="Hyperlink"/>
            <w:rFonts w:ascii="FrankRuehl" w:hAnsi="FrankRuehl" w:cs="FrankRuehl"/>
            <w:rtl w:val="true"/>
          </w:rPr>
          <w:t>תשמ</w:t>
        </w:r>
        <w:r>
          <w:rPr>
            <w:rStyle w:val="Hyperlink"/>
            <w:rFonts w:cs="FrankRuehl" w:ascii="FrankRuehl" w:hAnsi="FrankRuehl"/>
            <w:rtl w:val="true"/>
          </w:rPr>
          <w:t>"</w:t>
        </w:r>
        <w:r>
          <w:rPr>
            <w:rStyle w:val="Hyperlink"/>
            <w:rFonts w:ascii="FrankRuehl" w:hAnsi="FrankRuehl" w:cs="FrankRuehl"/>
            <w:rtl w:val="true"/>
          </w:rPr>
          <w:t>ד</w:t>
        </w:r>
        <w:r>
          <w:rPr>
            <w:rStyle w:val="Hyperlink"/>
            <w:rFonts w:cs="FrankRuehl" w:ascii="FrankRuehl" w:hAnsi="FrankRuehl"/>
            <w:rtl w:val="true"/>
          </w:rPr>
          <w:t>)</w:t>
        </w:r>
      </w:hyperlink>
    </w:p>
    <w:p>
      <w:pPr>
        <w:pStyle w:val="Normal"/>
        <w:ind w:end="0"/>
        <w:jc w:val="center"/>
        <w:rPr>
          <w:rFonts w:ascii="Arial" w:hAnsi="Arial" w:cs="Arial"/>
          <w:sz w:val="28"/>
          <w:szCs w:val="28"/>
          <w:u w:val="single"/>
        </w:rPr>
      </w:pPr>
      <w:r>
        <w:rPr>
          <w:rFonts w:cs="Arial" w:ascii="Arial" w:hAnsi="Arial"/>
          <w:sz w:val="28"/>
          <w:szCs w:val="28"/>
          <w:u w:val="single"/>
          <w:rtl w:val="true"/>
        </w:rPr>
      </w:r>
      <w:bookmarkStart w:id="7" w:name="Links_End"/>
      <w:bookmarkStart w:id="8" w:name="Links_End"/>
      <w:bookmarkEnd w:id="8"/>
    </w:p>
    <w:p>
      <w:pPr>
        <w:pStyle w:val="Normal"/>
        <w:ind w:end="0"/>
        <w:jc w:val="center"/>
        <w:rPr>
          <w:rFonts w:ascii="Arial" w:hAnsi="Arial" w:cs="Arial"/>
          <w:b/>
          <w:bCs/>
          <w:sz w:val="28"/>
          <w:szCs w:val="28"/>
          <w:u w:val="single"/>
        </w:rPr>
      </w:pPr>
      <w:bookmarkStart w:id="9" w:name="PsakDin"/>
      <w:bookmarkEnd w:id="9"/>
      <w:r>
        <w:rPr>
          <w:rFonts w:ascii="Arial" w:hAnsi="Arial" w:cs="Arial"/>
          <w:b/>
          <w:b/>
          <w:bCs/>
          <w:sz w:val="28"/>
          <w:sz w:val="28"/>
          <w:szCs w:val="28"/>
          <w:u w:val="single"/>
          <w:rtl w:val="true"/>
        </w:rPr>
        <w:t>גזר דין</w:t>
      </w:r>
    </w:p>
    <w:p>
      <w:pPr>
        <w:pStyle w:val="Normal"/>
        <w:ind w:end="0"/>
        <w:jc w:val="both"/>
        <w:rPr>
          <w:rFonts w:ascii="Arial" w:hAnsi="Arial" w:cs="Arial"/>
          <w:b/>
          <w:bCs/>
          <w:sz w:val="28"/>
          <w:szCs w:val="28"/>
          <w:u w:val="single"/>
        </w:rPr>
      </w:pPr>
      <w:r>
        <w:rPr>
          <w:rFonts w:cs="Arial" w:ascii="Arial" w:hAnsi="Arial"/>
          <w:b/>
          <w:bCs/>
          <w:sz w:val="28"/>
          <w:szCs w:val="28"/>
          <w:u w:val="single"/>
          <w:rtl w:val="true"/>
        </w:rPr>
      </w:r>
      <w:bookmarkStart w:id="10" w:name="PsakDin"/>
      <w:bookmarkStart w:id="11" w:name="PsakDin"/>
      <w:bookmarkEnd w:id="11"/>
    </w:p>
    <w:p>
      <w:pPr>
        <w:pStyle w:val="Normal"/>
        <w:spacing w:lineRule="auto" w:line="360"/>
        <w:ind w:end="0"/>
        <w:jc w:val="both"/>
        <w:rPr/>
      </w:pPr>
      <w:r>
        <w:rPr/>
        <w:t>1</w:t>
      </w:r>
      <w:r>
        <w:rPr>
          <w:rtl w:val="true"/>
        </w:rPr>
        <w:t>.</w:t>
        <w:tab/>
      </w:r>
      <w:bookmarkStart w:id="12" w:name="ABSTRACT_START"/>
      <w:bookmarkEnd w:id="12"/>
      <w:r>
        <w:rPr>
          <w:rtl w:val="true"/>
        </w:rPr>
        <w:t>הנאשמים הורשעו על פי הודאותיהם בעבירות שיוחסו להם בכתב האישום המתוקן ובאישומים שצורפו ובהן עבירות אלימות ועבירות סמים</w:t>
      </w:r>
      <w:r>
        <w:rPr>
          <w:rtl w:val="true"/>
        </w:rPr>
        <w:t>.</w:t>
      </w:r>
    </w:p>
    <w:p>
      <w:pPr>
        <w:pStyle w:val="Normal"/>
        <w:spacing w:lineRule="auto" w:line="360"/>
        <w:ind w:end="0"/>
        <w:jc w:val="both"/>
        <w:rPr/>
      </w:pPr>
      <w:r>
        <w:rPr>
          <w:rtl w:val="true"/>
        </w:rPr>
      </w:r>
    </w:p>
    <w:p>
      <w:pPr>
        <w:pStyle w:val="Normal"/>
        <w:spacing w:lineRule="auto" w:line="360"/>
        <w:ind w:end="0"/>
        <w:jc w:val="both"/>
        <w:rPr/>
      </w:pPr>
      <w:bookmarkStart w:id="13" w:name="ABSTRACT_END"/>
      <w:bookmarkEnd w:id="13"/>
      <w:r>
        <w:rPr>
          <w:rtl w:val="true"/>
        </w:rPr>
        <w:tab/>
      </w:r>
      <w:r>
        <w:rPr>
          <w:rtl w:val="true"/>
        </w:rPr>
        <w:t>הואיל והנאשמים פעלו יחדיו רק ביחס לחלק מהאישומים אפרט תחילה את האישומים השונים ואת העבירות שבהן הורשע כל נאשם</w:t>
      </w:r>
      <w:r>
        <w:rPr>
          <w:rtl w:val="true"/>
        </w:rPr>
        <w:t>.</w:t>
      </w:r>
    </w:p>
    <w:p>
      <w:pPr>
        <w:pStyle w:val="Normal"/>
        <w:spacing w:lineRule="auto" w:line="360"/>
        <w:ind w:end="0"/>
        <w:jc w:val="both"/>
        <w:rPr/>
      </w:pPr>
      <w:r>
        <w:rPr>
          <w:rtl w:val="true"/>
        </w:rPr>
      </w:r>
    </w:p>
    <w:p>
      <w:pPr>
        <w:pStyle w:val="Normal"/>
        <w:spacing w:lineRule="auto" w:line="360"/>
        <w:ind w:end="0"/>
        <w:jc w:val="both"/>
        <w:rPr/>
      </w:pPr>
      <w:r>
        <w:rPr>
          <w:b/>
          <w:b/>
          <w:bCs/>
          <w:u w:val="single"/>
          <w:rtl w:val="true"/>
        </w:rPr>
        <w:t>האישומים</w:t>
      </w:r>
    </w:p>
    <w:p>
      <w:pPr>
        <w:pStyle w:val="Normal"/>
        <w:spacing w:lineRule="auto" w:line="360"/>
        <w:ind w:end="0"/>
        <w:jc w:val="both"/>
        <w:rPr/>
      </w:pPr>
      <w:r>
        <w:rPr/>
        <w:t>2</w:t>
      </w:r>
      <w:r>
        <w:rPr>
          <w:rtl w:val="true"/>
        </w:rPr>
        <w:t>.</w:t>
        <w:tab/>
      </w:r>
      <w:r>
        <w:rPr>
          <w:rtl w:val="true"/>
        </w:rPr>
        <w:t xml:space="preserve">מכתב האישום המתוקן </w:t>
      </w:r>
      <w:r>
        <w:rPr>
          <w:rtl w:val="true"/>
        </w:rPr>
        <w:t>(</w:t>
      </w:r>
      <w:r>
        <w:rPr>
          <w:rtl w:val="true"/>
        </w:rPr>
        <w:t>נספח א</w:t>
      </w:r>
      <w:r>
        <w:rPr>
          <w:rtl w:val="true"/>
        </w:rPr>
        <w:t xml:space="preserve">' </w:t>
      </w:r>
      <w:r>
        <w:rPr>
          <w:rtl w:val="true"/>
        </w:rPr>
        <w:t xml:space="preserve">שהוגש ביום </w:t>
      </w:r>
      <w:r>
        <w:rPr/>
        <w:t>21/3/11</w:t>
      </w:r>
      <w:r>
        <w:rPr>
          <w:rtl w:val="true"/>
        </w:rPr>
        <w:t xml:space="preserve">) </w:t>
      </w:r>
      <w:r>
        <w:rPr>
          <w:rtl w:val="true"/>
        </w:rPr>
        <w:t>מתברר כי שלושת הנאשמים קשורים זה לזה</w:t>
      </w:r>
      <w:r>
        <w:rPr>
          <w:rtl w:val="true"/>
        </w:rPr>
        <w:t xml:space="preserve">. </w:t>
      </w:r>
      <w:r>
        <w:rPr>
          <w:rtl w:val="true"/>
        </w:rPr>
        <w:t xml:space="preserve">הנאשם </w:t>
      </w:r>
      <w:r>
        <w:rPr/>
        <w:t>1</w:t>
      </w:r>
      <w:r>
        <w:rPr>
          <w:rtl w:val="true"/>
        </w:rPr>
        <w:t xml:space="preserve"> (</w:t>
      </w:r>
      <w:r>
        <w:rPr>
          <w:rtl w:val="true"/>
        </w:rPr>
        <w:t>להלן</w:t>
      </w:r>
      <w:r>
        <w:rPr>
          <w:rtl w:val="true"/>
        </w:rPr>
        <w:t xml:space="preserve">: </w:t>
      </w:r>
      <w:r>
        <w:rPr>
          <w:rFonts w:cs="Miriam"/>
          <w:rtl w:val="true"/>
        </w:rPr>
        <w:t>פרחאד</w:t>
      </w:r>
      <w:r>
        <w:rPr>
          <w:rtl w:val="true"/>
        </w:rPr>
        <w:t xml:space="preserve">) </w:t>
      </w:r>
      <w:r>
        <w:rPr>
          <w:rtl w:val="true"/>
        </w:rPr>
        <w:t xml:space="preserve">הינו חברו של הנאשם </w:t>
      </w:r>
      <w:r>
        <w:rPr/>
        <w:t>2</w:t>
      </w:r>
      <w:r>
        <w:rPr>
          <w:rtl w:val="true"/>
        </w:rPr>
        <w:t xml:space="preserve"> (</w:t>
      </w:r>
      <w:r>
        <w:rPr>
          <w:rtl w:val="true"/>
        </w:rPr>
        <w:t>להלן</w:t>
      </w:r>
      <w:r>
        <w:rPr>
          <w:rtl w:val="true"/>
        </w:rPr>
        <w:t xml:space="preserve">: </w:t>
      </w:r>
      <w:r>
        <w:rPr>
          <w:rFonts w:cs="Miriam"/>
          <w:rtl w:val="true"/>
        </w:rPr>
        <w:t>גיאורגי</w:t>
      </w:r>
      <w:r>
        <w:rPr>
          <w:rtl w:val="true"/>
        </w:rPr>
        <w:t xml:space="preserve">) </w:t>
      </w:r>
      <w:r>
        <w:rPr>
          <w:rtl w:val="true"/>
        </w:rPr>
        <w:t xml:space="preserve">ושניהם התגוררו יחדיו בדירה ברחוב השילוח </w:t>
      </w:r>
      <w:r>
        <w:rPr/>
        <w:t>4</w:t>
      </w:r>
      <w:r>
        <w:rPr>
          <w:rtl w:val="true"/>
        </w:rPr>
        <w:t>א בחיפה</w:t>
      </w:r>
      <w:r>
        <w:rPr>
          <w:rtl w:val="true"/>
        </w:rPr>
        <w:t xml:space="preserve">. </w:t>
      </w:r>
      <w:r>
        <w:rPr>
          <w:rtl w:val="true"/>
        </w:rPr>
        <w:t xml:space="preserve">הנאשם </w:t>
      </w:r>
      <w:r>
        <w:rPr/>
        <w:t>3</w:t>
      </w:r>
      <w:r>
        <w:rPr>
          <w:rtl w:val="true"/>
        </w:rPr>
        <w:t xml:space="preserve"> (</w:t>
      </w:r>
      <w:r>
        <w:rPr>
          <w:rtl w:val="true"/>
        </w:rPr>
        <w:t>להלן</w:t>
      </w:r>
      <w:r>
        <w:rPr>
          <w:rtl w:val="true"/>
        </w:rPr>
        <w:t xml:space="preserve">: </w:t>
      </w:r>
      <w:r>
        <w:rPr>
          <w:rFonts w:cs="Miriam"/>
          <w:rtl w:val="true"/>
        </w:rPr>
        <w:t>ראשד</w:t>
      </w:r>
      <w:r>
        <w:rPr>
          <w:rtl w:val="true"/>
        </w:rPr>
        <w:t xml:space="preserve">) </w:t>
      </w:r>
      <w:r>
        <w:rPr>
          <w:rtl w:val="true"/>
        </w:rPr>
        <w:t>הינו אחיו הצעיר של פרחאד</w:t>
      </w:r>
      <w:r>
        <w:rPr>
          <w:rtl w:val="true"/>
        </w:rPr>
        <w:t xml:space="preserve">. </w:t>
      </w:r>
      <w:r>
        <w:rPr>
          <w:rtl w:val="true"/>
        </w:rPr>
        <w:t>בין שלושת הנאשמים לקבוצת צעירים אחרים שבה היו חברים פבל קריגר</w:t>
      </w:r>
      <w:r>
        <w:rPr>
          <w:rtl w:val="true"/>
        </w:rPr>
        <w:t xml:space="preserve">, </w:t>
      </w:r>
      <w:r>
        <w:rPr>
          <w:rtl w:val="true"/>
        </w:rPr>
        <w:t>פבל סליבנוב</w:t>
      </w:r>
      <w:r>
        <w:rPr>
          <w:rtl w:val="true"/>
        </w:rPr>
        <w:t xml:space="preserve">, </w:t>
      </w:r>
      <w:r>
        <w:rPr>
          <w:rtl w:val="true"/>
        </w:rPr>
        <w:t>אלכסנדר צ</w:t>
      </w:r>
      <w:r>
        <w:rPr>
          <w:rtl w:val="true"/>
        </w:rPr>
        <w:t>'</w:t>
      </w:r>
      <w:r>
        <w:rPr>
          <w:rtl w:val="true"/>
        </w:rPr>
        <w:t>רנין</w:t>
      </w:r>
      <w:r>
        <w:rPr>
          <w:rtl w:val="true"/>
        </w:rPr>
        <w:t xml:space="preserve">, </w:t>
      </w:r>
      <w:r>
        <w:rPr>
          <w:rtl w:val="true"/>
        </w:rPr>
        <w:t>אלכסנדר קוזלוב ואדוארד צ</w:t>
      </w:r>
      <w:r>
        <w:rPr>
          <w:rtl w:val="true"/>
        </w:rPr>
        <w:t>'</w:t>
      </w:r>
      <w:r>
        <w:rPr>
          <w:rtl w:val="true"/>
        </w:rPr>
        <w:t xml:space="preserve">רנסקי </w:t>
      </w:r>
      <w:r>
        <w:rPr>
          <w:rtl w:val="true"/>
        </w:rPr>
        <w:t>(</w:t>
      </w:r>
      <w:r>
        <w:rPr>
          <w:rtl w:val="true"/>
        </w:rPr>
        <w:t>להלן</w:t>
      </w:r>
      <w:r>
        <w:rPr>
          <w:rtl w:val="true"/>
        </w:rPr>
        <w:t xml:space="preserve">: </w:t>
      </w:r>
      <w:r>
        <w:rPr>
          <w:rFonts w:cs="Miriam"/>
          <w:rtl w:val="true"/>
        </w:rPr>
        <w:t>הקבוצה</w:t>
      </w:r>
      <w:r>
        <w:rPr>
          <w:rtl w:val="true"/>
        </w:rPr>
        <w:t xml:space="preserve"> </w:t>
      </w:r>
      <w:r>
        <w:rPr>
          <w:rFonts w:cs="Miriam"/>
          <w:rtl w:val="true"/>
        </w:rPr>
        <w:t>השנייה</w:t>
      </w:r>
      <w:r>
        <w:rPr>
          <w:rtl w:val="true"/>
        </w:rPr>
        <w:t xml:space="preserve">) </w:t>
      </w:r>
      <w:r>
        <w:rPr>
          <w:rtl w:val="true"/>
        </w:rPr>
        <w:t>התגלעו סכסוכים שהביאו בעקבותיהם למעשי אלימות חמורים שנקטו חברי חבורה אחת כנגד חברי השנייה</w:t>
      </w:r>
      <w:r>
        <w:rPr>
          <w:rtl w:val="true"/>
        </w:rPr>
        <w:t>.</w:t>
      </w:r>
    </w:p>
    <w:p>
      <w:pPr>
        <w:pStyle w:val="Normal"/>
        <w:spacing w:lineRule="auto" w:line="360"/>
        <w:ind w:end="0"/>
        <w:jc w:val="both"/>
        <w:rPr/>
      </w:pPr>
      <w:r>
        <w:rPr>
          <w:rtl w:val="true"/>
        </w:rPr>
      </w:r>
    </w:p>
    <w:p>
      <w:pPr>
        <w:pStyle w:val="Normal"/>
        <w:spacing w:lineRule="auto" w:line="360"/>
        <w:ind w:end="0"/>
        <w:jc w:val="both"/>
        <w:rPr/>
      </w:pPr>
      <w:r>
        <w:rPr/>
        <w:t>3</w:t>
      </w:r>
      <w:r>
        <w:rPr>
          <w:rtl w:val="true"/>
        </w:rPr>
        <w:t>.</w:t>
        <w:tab/>
      </w:r>
      <w:r>
        <w:rPr>
          <w:rtl w:val="true"/>
        </w:rPr>
        <w:t xml:space="preserve">בחודש יוני </w:t>
      </w:r>
      <w:r>
        <w:rPr/>
        <w:t>2010</w:t>
      </w:r>
      <w:r>
        <w:rPr>
          <w:rtl w:val="true"/>
        </w:rPr>
        <w:t xml:space="preserve"> </w:t>
      </w:r>
      <w:r>
        <w:rPr>
          <w:rtl w:val="true"/>
        </w:rPr>
        <w:t>נפגש גיאורגי עם אלזה לקנוב</w:t>
      </w:r>
      <w:r>
        <w:rPr>
          <w:rtl w:val="true"/>
        </w:rPr>
        <w:t xml:space="preserve">, </w:t>
      </w:r>
      <w:r>
        <w:rPr>
          <w:rtl w:val="true"/>
        </w:rPr>
        <w:t>חברתו של אלכס צ</w:t>
      </w:r>
      <w:r>
        <w:rPr>
          <w:rtl w:val="true"/>
        </w:rPr>
        <w:t>'</w:t>
      </w:r>
      <w:r>
        <w:rPr>
          <w:rtl w:val="true"/>
        </w:rPr>
        <w:t>רנין מהקבוצה השנייה</w:t>
      </w:r>
      <w:r>
        <w:rPr>
          <w:rtl w:val="true"/>
        </w:rPr>
        <w:t xml:space="preserve">, </w:t>
      </w:r>
      <w:r>
        <w:rPr>
          <w:rtl w:val="true"/>
        </w:rPr>
        <w:t>ומסר באמצעותה מסר מאיים לפבל קריגר וחבריו כי יפגע בהם</w:t>
      </w:r>
      <w:r>
        <w:rPr>
          <w:rtl w:val="true"/>
        </w:rPr>
        <w:t xml:space="preserve">. </w:t>
      </w:r>
      <w:r>
        <w:rPr>
          <w:rtl w:val="true"/>
        </w:rPr>
        <w:t>זמן קצר לאחר מכן שוחח פרחאד עם פבל קריגר והשניים קבעו להיפגש בנקודת מפגש</w:t>
      </w:r>
      <w:r>
        <w:rPr>
          <w:rtl w:val="true"/>
        </w:rPr>
        <w:t xml:space="preserve">. </w:t>
      </w:r>
      <w:r>
        <w:rPr>
          <w:rtl w:val="true"/>
        </w:rPr>
        <w:t>פרחאד ביקש מפבל קריגר להגיע לנקודת המפגש ברחוב הפועל בחיפה בסמוך לגן ציבורי</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לקראת אותו מפגש התכנסו הנאשמים וקשרו קשר לפגוע בפבל קריגר וחבריו</w:t>
      </w:r>
      <w:r>
        <w:rPr>
          <w:rtl w:val="true"/>
        </w:rPr>
        <w:t xml:space="preserve">. </w:t>
      </w:r>
      <w:r>
        <w:rPr>
          <w:rtl w:val="true"/>
        </w:rPr>
        <w:t>לשם כך הצטיידו פרחאד וגיאורגי באקדחים שהחזיקו ללא רישיון</w:t>
      </w:r>
      <w:r>
        <w:rPr>
          <w:rtl w:val="true"/>
        </w:rPr>
        <w:t xml:space="preserve">, </w:t>
      </w:r>
      <w:r>
        <w:rPr>
          <w:rtl w:val="true"/>
        </w:rPr>
        <w:t>והסתתרו בין שיחי הגן בסמוך למיקום המפגש האמור</w:t>
      </w:r>
      <w:r>
        <w:rPr>
          <w:rtl w:val="true"/>
        </w:rPr>
        <w:t>.</w:t>
      </w:r>
    </w:p>
    <w:p>
      <w:pPr>
        <w:pStyle w:val="Normal"/>
        <w:spacing w:lineRule="auto" w:line="360"/>
        <w:ind w:end="0"/>
        <w:jc w:val="both"/>
        <w:rPr/>
      </w:pPr>
      <w:r>
        <w:rPr>
          <w:rtl w:val="true"/>
        </w:rPr>
      </w:r>
    </w:p>
    <w:p>
      <w:pPr>
        <w:pStyle w:val="Normal"/>
        <w:spacing w:lineRule="auto" w:line="360"/>
        <w:ind w:end="0"/>
        <w:jc w:val="both"/>
        <w:rPr/>
      </w:pPr>
      <w:r>
        <w:rPr/>
        <w:t>4</w:t>
      </w:r>
      <w:r>
        <w:rPr>
          <w:rtl w:val="true"/>
        </w:rPr>
        <w:t>.</w:t>
        <w:tab/>
      </w:r>
      <w:r>
        <w:rPr>
          <w:rtl w:val="true"/>
        </w:rPr>
        <w:t xml:space="preserve">בסביבות השעה </w:t>
      </w:r>
      <w:r>
        <w:rPr/>
        <w:t>22:00</w:t>
      </w:r>
      <w:r>
        <w:rPr>
          <w:rtl w:val="true"/>
        </w:rPr>
        <w:t xml:space="preserve"> </w:t>
      </w:r>
      <w:r>
        <w:rPr>
          <w:rtl w:val="true"/>
        </w:rPr>
        <w:t>הגיעו לנקודת המפגש פבל קריגר ו</w:t>
      </w:r>
      <w:r>
        <w:rPr>
          <w:rtl w:val="true"/>
        </w:rPr>
        <w:t xml:space="preserve">- </w:t>
      </w:r>
      <w:r>
        <w:rPr/>
        <w:t>3</w:t>
      </w:r>
      <w:r>
        <w:rPr>
          <w:rtl w:val="true"/>
        </w:rPr>
        <w:t xml:space="preserve"> </w:t>
      </w:r>
      <w:r>
        <w:rPr>
          <w:rtl w:val="true"/>
        </w:rPr>
        <w:t>מחבריו</w:t>
      </w:r>
      <w:r>
        <w:rPr>
          <w:rtl w:val="true"/>
        </w:rPr>
        <w:t xml:space="preserve">. </w:t>
      </w:r>
      <w:r>
        <w:rPr>
          <w:rtl w:val="true"/>
        </w:rPr>
        <w:t>פבל קריגר ואלכס צ</w:t>
      </w:r>
      <w:r>
        <w:rPr>
          <w:rtl w:val="true"/>
        </w:rPr>
        <w:t>'</w:t>
      </w:r>
      <w:r>
        <w:rPr>
          <w:rtl w:val="true"/>
        </w:rPr>
        <w:t>רנין</w:t>
      </w:r>
      <w:r>
        <w:rPr>
          <w:rtl w:val="true"/>
        </w:rPr>
        <w:t xml:space="preserve">, </w:t>
      </w:r>
      <w:r>
        <w:rPr>
          <w:rtl w:val="true"/>
        </w:rPr>
        <w:t>ישבו ברכב מסוג מזדה ואילו פבל סליבנוב ואדוארד צ</w:t>
      </w:r>
      <w:r>
        <w:rPr>
          <w:rtl w:val="true"/>
        </w:rPr>
        <w:t>'</w:t>
      </w:r>
      <w:r>
        <w:rPr>
          <w:rtl w:val="true"/>
        </w:rPr>
        <w:t>רנסקי</w:t>
      </w:r>
      <w:r>
        <w:rPr>
          <w:rtl w:val="true"/>
        </w:rPr>
        <w:t xml:space="preserve">, </w:t>
      </w:r>
      <w:r>
        <w:rPr>
          <w:rtl w:val="true"/>
        </w:rPr>
        <w:t>הגיעו בקטנוע ונשארו ישובים עליו בקרבה למקום המפגש</w:t>
      </w:r>
      <w:r>
        <w:rPr>
          <w:rtl w:val="true"/>
        </w:rPr>
        <w:t>.</w:t>
      </w:r>
    </w:p>
    <w:p>
      <w:pPr>
        <w:pStyle w:val="Normal"/>
        <w:spacing w:lineRule="auto" w:line="360"/>
        <w:ind w:end="0"/>
        <w:jc w:val="both"/>
        <w:rPr/>
      </w:pPr>
      <w:r>
        <w:rPr>
          <w:rtl w:val="true"/>
        </w:rPr>
      </w:r>
    </w:p>
    <w:p>
      <w:pPr>
        <w:pStyle w:val="Normal"/>
        <w:spacing w:lineRule="auto" w:line="360"/>
        <w:ind w:end="0"/>
        <w:jc w:val="both"/>
        <w:rPr/>
      </w:pPr>
      <w:r>
        <w:rPr/>
        <w:t>5</w:t>
      </w:r>
      <w:r>
        <w:rPr>
          <w:rtl w:val="true"/>
        </w:rPr>
        <w:t>.</w:t>
        <w:tab/>
      </w:r>
      <w:r>
        <w:rPr>
          <w:rtl w:val="true"/>
        </w:rPr>
        <w:t>כאשר הבחינו הנאשמים בפבל קריגר וחבריו נטלו פרחאד וגיאורגי את האקדחים שבידיהם וירו לעבר רכב המזדה מספר יריות מתוך כוונה לפגוע בהם ולגרום להם לנכות גופנית</w:t>
      </w:r>
      <w:r>
        <w:rPr>
          <w:rtl w:val="true"/>
        </w:rPr>
        <w:t xml:space="preserve">. </w:t>
      </w:r>
      <w:r>
        <w:rPr>
          <w:rtl w:val="true"/>
        </w:rPr>
        <w:t>רשאד נותר במקומו ונכח  באירועים מבלי שירה בעצמו בנשק</w:t>
      </w:r>
      <w:r>
        <w:rPr>
          <w:rtl w:val="true"/>
        </w:rPr>
        <w:t>.</w:t>
      </w:r>
    </w:p>
    <w:p>
      <w:pPr>
        <w:pStyle w:val="Normal"/>
        <w:spacing w:lineRule="auto" w:line="360"/>
        <w:ind w:end="0"/>
        <w:jc w:val="both"/>
        <w:rPr/>
      </w:pPr>
      <w:r>
        <w:rPr>
          <w:rtl w:val="true"/>
        </w:rPr>
      </w:r>
    </w:p>
    <w:p>
      <w:pPr>
        <w:pStyle w:val="Normal"/>
        <w:spacing w:lineRule="auto" w:line="360"/>
        <w:ind w:end="0"/>
        <w:jc w:val="both"/>
        <w:rPr/>
      </w:pPr>
      <w:r>
        <w:rPr/>
        <w:t>6</w:t>
      </w:r>
      <w:r>
        <w:rPr>
          <w:rtl w:val="true"/>
        </w:rPr>
        <w:t>.</w:t>
        <w:tab/>
      </w:r>
      <w:r>
        <w:rPr>
          <w:rtl w:val="true"/>
        </w:rPr>
        <w:t>חברי הקבוצה השנייה</w:t>
      </w:r>
      <w:r>
        <w:rPr>
          <w:rtl w:val="true"/>
        </w:rPr>
        <w:t xml:space="preserve">, </w:t>
      </w:r>
      <w:r>
        <w:rPr>
          <w:rtl w:val="true"/>
        </w:rPr>
        <w:t>נמלטו ממקום האירוע</w:t>
      </w:r>
      <w:r>
        <w:rPr>
          <w:rtl w:val="true"/>
        </w:rPr>
        <w:t xml:space="preserve">. </w:t>
      </w:r>
      <w:r>
        <w:rPr>
          <w:rtl w:val="true"/>
        </w:rPr>
        <w:t>את רכב המזדה נטשו ברחוב הרצל בחיפה כשהוא מנוקב מכדורי אקדח בצידו השמאלי</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כעבור מספר שעות</w:t>
      </w:r>
      <w:r>
        <w:rPr>
          <w:rtl w:val="true"/>
        </w:rPr>
        <w:t xml:space="preserve">, </w:t>
      </w:r>
      <w:r>
        <w:rPr>
          <w:rtl w:val="true"/>
        </w:rPr>
        <w:t xml:space="preserve">בסביבות השעה </w:t>
      </w:r>
      <w:r>
        <w:rPr/>
        <w:t>01:00</w:t>
      </w:r>
      <w:r>
        <w:rPr>
          <w:rtl w:val="true"/>
        </w:rPr>
        <w:t xml:space="preserve"> </w:t>
      </w:r>
      <w:r>
        <w:rPr>
          <w:rtl w:val="true"/>
        </w:rPr>
        <w:t>הבחינו פבל קריגר וחבריו בפרחאד וגיאורגי בעת שעמדו ברחוב ארלוזורוב בחיפה בסמוך לצומת רחוב יוסף</w:t>
      </w:r>
      <w:r>
        <w:rPr>
          <w:rtl w:val="true"/>
        </w:rPr>
        <w:t xml:space="preserve">. </w:t>
      </w:r>
      <w:r>
        <w:rPr>
          <w:rtl w:val="true"/>
        </w:rPr>
        <w:t>פבל קריגר יצא מרכבו</w:t>
      </w:r>
      <w:r>
        <w:rPr>
          <w:rtl w:val="true"/>
        </w:rPr>
        <w:t xml:space="preserve">, </w:t>
      </w:r>
      <w:r>
        <w:rPr>
          <w:rtl w:val="true"/>
        </w:rPr>
        <w:t>כשהוא נושא אקדח</w:t>
      </w:r>
      <w:r>
        <w:rPr>
          <w:rtl w:val="true"/>
        </w:rPr>
        <w:t xml:space="preserve">, </w:t>
      </w:r>
      <w:r>
        <w:rPr>
          <w:rtl w:val="true"/>
        </w:rPr>
        <w:t>רץ לכיוון פרחאד וגיאורגי וירה לעברם מס</w:t>
      </w:r>
      <w:r>
        <w:rPr>
          <w:rtl w:val="true"/>
        </w:rPr>
        <w:t xml:space="preserve">' </w:t>
      </w:r>
      <w:r>
        <w:rPr>
          <w:rtl w:val="true"/>
        </w:rPr>
        <w:t>יריות מבלי שפגע</w:t>
      </w:r>
      <w:r>
        <w:rPr>
          <w:rtl w:val="true"/>
        </w:rPr>
        <w:t>.</w:t>
      </w:r>
    </w:p>
    <w:p>
      <w:pPr>
        <w:pStyle w:val="Normal"/>
        <w:spacing w:lineRule="auto" w:line="360"/>
        <w:ind w:end="0"/>
        <w:jc w:val="both"/>
        <w:rPr/>
      </w:pPr>
      <w:r>
        <w:rPr>
          <w:rtl w:val="true"/>
        </w:rPr>
      </w:r>
    </w:p>
    <w:p>
      <w:pPr>
        <w:pStyle w:val="Normal"/>
        <w:spacing w:lineRule="auto" w:line="360"/>
        <w:ind w:end="0"/>
        <w:jc w:val="both"/>
        <w:rPr/>
      </w:pPr>
      <w:r>
        <w:rPr/>
        <w:t>7</w:t>
      </w:r>
      <w:r>
        <w:rPr>
          <w:rtl w:val="true"/>
        </w:rPr>
        <w:t>.</w:t>
        <w:tab/>
      </w:r>
      <w:r>
        <w:rPr>
          <w:rtl w:val="true"/>
        </w:rPr>
        <w:t>בשל המעשים האמורים שנכללו באישום הראשון הואשמו הנאשמים והורשעו בעבירות כדלקמן</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א</w:t>
      </w:r>
      <w:r>
        <w:rPr>
          <w:rtl w:val="true"/>
        </w:rPr>
        <w:t>.</w:t>
        <w:tab/>
      </w:r>
      <w:r>
        <w:rPr>
          <w:rtl w:val="true"/>
        </w:rPr>
        <w:t xml:space="preserve">כל שלושת הנאשמים הורשעו בקשירת קשר לפשע – עבירה לפי </w:t>
      </w:r>
      <w:hyperlink r:id="rId23">
        <w:r>
          <w:rPr>
            <w:rStyle w:val="Hyperlink"/>
            <w:color w:val="0000FF"/>
            <w:u w:val="single"/>
            <w:rtl w:val="true"/>
          </w:rPr>
          <w:t xml:space="preserve">סעיף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24">
        <w:r>
          <w:rPr>
            <w:rStyle w:val="Hyperlink"/>
            <w:rtl w:val="true"/>
          </w:rPr>
          <w:t>חוק 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ב</w:t>
      </w:r>
      <w:r>
        <w:rPr>
          <w:rtl w:val="true"/>
        </w:rPr>
        <w:t>.</w:t>
        <w:tab/>
      </w:r>
      <w:r>
        <w:rPr>
          <w:rtl w:val="true"/>
        </w:rPr>
        <w:t xml:space="preserve">הנאשמים </w:t>
      </w:r>
      <w:r>
        <w:rPr/>
        <w:t>1-2</w:t>
      </w:r>
      <w:r>
        <w:rPr>
          <w:rtl w:val="true"/>
        </w:rPr>
        <w:t xml:space="preserve"> </w:t>
      </w:r>
      <w:r>
        <w:rPr>
          <w:rtl w:val="true"/>
        </w:rPr>
        <w:t>פרחאד וגיאורגי הורשעו בהחזקת ונשיאת נשק שלא כדין</w:t>
      </w:r>
      <w:r>
        <w:rPr>
          <w:rtl w:val="true"/>
        </w:rPr>
        <w:t xml:space="preserve">, </w:t>
      </w:r>
      <w:r>
        <w:rPr>
          <w:rtl w:val="true"/>
        </w:rPr>
        <w:t xml:space="preserve">עבירה לפי </w:t>
      </w:r>
      <w:hyperlink r:id="rId25">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26">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ביחד עם </w:t>
      </w:r>
      <w:hyperlink r:id="rId27">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w:t>
      </w:r>
      <w:hyperlink r:id="rId28">
        <w:r>
          <w:rPr>
            <w:rStyle w:val="Hyperlink"/>
            <w:rtl w:val="true"/>
          </w:rPr>
          <w:t>חוק העונשין</w:t>
        </w:r>
      </w:hyperlink>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ג</w:t>
      </w:r>
      <w:r>
        <w:rPr>
          <w:rtl w:val="true"/>
        </w:rPr>
        <w:t>.</w:t>
        <w:tab/>
      </w:r>
      <w:r>
        <w:rPr>
          <w:rtl w:val="true"/>
        </w:rPr>
        <w:t xml:space="preserve">הנאשמים </w:t>
      </w:r>
      <w:r>
        <w:rPr/>
        <w:t>1-2</w:t>
      </w:r>
      <w:r>
        <w:rPr>
          <w:rtl w:val="true"/>
        </w:rPr>
        <w:t xml:space="preserve"> </w:t>
      </w:r>
      <w:r>
        <w:rPr>
          <w:rtl w:val="true"/>
        </w:rPr>
        <w:t>פרחאד וגיאורגי הורשעו בעבירה של חבלה בכוונה מחמירה</w:t>
      </w:r>
      <w:r>
        <w:rPr>
          <w:rtl w:val="true"/>
        </w:rPr>
        <w:t xml:space="preserve">, </w:t>
      </w:r>
      <w:r>
        <w:rPr>
          <w:rtl w:val="true"/>
        </w:rPr>
        <w:t>בכך שניסו לפגוע בפבל קריגר ובאלכס צ</w:t>
      </w:r>
      <w:r>
        <w:rPr>
          <w:rtl w:val="true"/>
        </w:rPr>
        <w:t>'</w:t>
      </w:r>
      <w:r>
        <w:rPr>
          <w:rtl w:val="true"/>
        </w:rPr>
        <w:t>רנין באמצעות הירי באקדחים</w:t>
      </w:r>
      <w:r>
        <w:rPr>
          <w:rtl w:val="true"/>
        </w:rPr>
        <w:t xml:space="preserve">, </w:t>
      </w:r>
      <w:r>
        <w:rPr>
          <w:rtl w:val="true"/>
        </w:rPr>
        <w:t xml:space="preserve">עבירה לפי </w:t>
      </w:r>
      <w:hyperlink r:id="rId29">
        <w:r>
          <w:rPr>
            <w:rStyle w:val="Hyperlink"/>
            <w:color w:val="0000FF"/>
            <w:u w:val="single"/>
            <w:rtl w:val="true"/>
          </w:rPr>
          <w:t xml:space="preserve">סעיף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 xml:space="preserve">ביחד עם </w:t>
      </w:r>
      <w:hyperlink r:id="rId30">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w:t>
      </w:r>
      <w:hyperlink r:id="rId31">
        <w:r>
          <w:rPr>
            <w:rStyle w:val="Hyperlink"/>
            <w:rtl w:val="true"/>
          </w:rPr>
          <w:t>חוק העונשין</w:t>
        </w:r>
      </w:hyperlink>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ד</w:t>
      </w:r>
      <w:r>
        <w:rPr>
          <w:rtl w:val="true"/>
        </w:rPr>
        <w:t>.</w:t>
        <w:tab/>
      </w:r>
      <w:r>
        <w:rPr>
          <w:rtl w:val="true"/>
        </w:rPr>
        <w:t xml:space="preserve">הנאשם </w:t>
      </w:r>
      <w:r>
        <w:rPr/>
        <w:t>3</w:t>
      </w:r>
      <w:r>
        <w:rPr>
          <w:rtl w:val="true"/>
        </w:rPr>
        <w:t xml:space="preserve"> – </w:t>
      </w:r>
      <w:r>
        <w:rPr>
          <w:rtl w:val="true"/>
        </w:rPr>
        <w:t>ראשד – הורשע בסיוע לחבריו לגרום חבלה בכוונה מחמירה</w:t>
      </w:r>
      <w:r>
        <w:rPr>
          <w:rtl w:val="true"/>
        </w:rPr>
        <w:t xml:space="preserve">, </w:t>
      </w:r>
      <w:r>
        <w:rPr>
          <w:rtl w:val="true"/>
        </w:rPr>
        <w:t xml:space="preserve">עבירה לפי </w:t>
      </w:r>
      <w:hyperlink r:id="rId32">
        <w:r>
          <w:rPr>
            <w:rStyle w:val="Hyperlink"/>
            <w:color w:val="0000FF"/>
            <w:u w:val="single"/>
            <w:rtl w:val="true"/>
          </w:rPr>
          <w:t xml:space="preserve">סעיף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33">
        <w:r>
          <w:rPr>
            <w:rStyle w:val="Hyperlink"/>
            <w:rtl w:val="true"/>
          </w:rPr>
          <w:t>חוק העונשין</w:t>
        </w:r>
      </w:hyperlink>
      <w:r>
        <w:rPr>
          <w:rtl w:val="true"/>
        </w:rPr>
        <w:t xml:space="preserve"> ביחד עם </w:t>
      </w:r>
      <w:hyperlink r:id="rId34">
        <w:r>
          <w:rPr>
            <w:rStyle w:val="Hyperlink"/>
            <w:color w:val="0000FF"/>
            <w:u w:val="single"/>
            <w:rtl w:val="true"/>
          </w:rPr>
          <w:t xml:space="preserve">סעיף </w:t>
        </w:r>
        <w:r>
          <w:rPr>
            <w:rStyle w:val="Hyperlink"/>
            <w:color w:val="0000FF"/>
            <w:u w:val="single"/>
          </w:rPr>
          <w:t>31</w:t>
        </w:r>
      </w:hyperlink>
      <w:r>
        <w:rPr>
          <w:rtl w:val="true"/>
        </w:rPr>
        <w:t xml:space="preserve"> </w:t>
      </w:r>
      <w:r>
        <w:rPr>
          <w:rtl w:val="true"/>
        </w:rPr>
        <w:t>לחוק</w:t>
      </w:r>
      <w:r>
        <w:rPr>
          <w:rtl w:val="true"/>
        </w:rPr>
        <w:t>.</w:t>
      </w:r>
    </w:p>
    <w:p>
      <w:pPr>
        <w:pStyle w:val="Normal"/>
        <w:spacing w:lineRule="auto" w:line="360"/>
        <w:ind w:end="0"/>
        <w:jc w:val="both"/>
        <w:rPr/>
      </w:pPr>
      <w:r>
        <w:rPr>
          <w:rtl w:val="true"/>
        </w:rPr>
      </w:r>
    </w:p>
    <w:p>
      <w:pPr>
        <w:pStyle w:val="Normal"/>
        <w:spacing w:lineRule="auto" w:line="360"/>
        <w:ind w:end="0"/>
        <w:jc w:val="both"/>
        <w:rPr/>
      </w:pPr>
      <w:r>
        <w:rPr/>
        <w:t>8</w:t>
      </w:r>
      <w:r>
        <w:rPr>
          <w:rtl w:val="true"/>
        </w:rPr>
        <w:t>.</w:t>
        <w:tab/>
      </w:r>
      <w:r>
        <w:rPr>
          <w:rtl w:val="true"/>
        </w:rPr>
        <w:t>מהאישום השני מתברר כי לאחר אירועי האישום הראשון מכר פרחאד לאלכסנדר קוזלוב</w:t>
      </w:r>
      <w:r>
        <w:rPr>
          <w:rtl w:val="true"/>
        </w:rPr>
        <w:t xml:space="preserve">, </w:t>
      </w:r>
      <w:r>
        <w:rPr>
          <w:rtl w:val="true"/>
        </w:rPr>
        <w:t>בשתי הזדמנויות שונות סם מסוכן מסוג קוקאין</w:t>
      </w:r>
      <w:r>
        <w:rPr>
          <w:rtl w:val="true"/>
        </w:rPr>
        <w:t xml:space="preserve">, </w:t>
      </w:r>
      <w:r>
        <w:rPr>
          <w:rtl w:val="true"/>
        </w:rPr>
        <w:t xml:space="preserve">בכל פעם תמורת סכום של </w:t>
      </w:r>
      <w:r>
        <w:rPr/>
        <w:t>200</w:t>
      </w:r>
      <w:r>
        <w:rPr>
          <w:rtl w:val="true"/>
        </w:rPr>
        <w:t xml:space="preserve"> ₪. </w:t>
      </w:r>
      <w:r>
        <w:rPr>
          <w:rtl w:val="true"/>
        </w:rPr>
        <w:t>עסקאות אלו בוצעו</w:t>
      </w:r>
      <w:r>
        <w:rPr>
          <w:rtl w:val="true"/>
        </w:rPr>
        <w:t xml:space="preserve">, </w:t>
      </w:r>
      <w:r>
        <w:rPr>
          <w:rtl w:val="true"/>
        </w:rPr>
        <w:t>כך ניתן להבין</w:t>
      </w:r>
      <w:r>
        <w:rPr>
          <w:rtl w:val="true"/>
        </w:rPr>
        <w:t xml:space="preserve">, </w:t>
      </w:r>
      <w:r>
        <w:rPr>
          <w:rtl w:val="true"/>
        </w:rPr>
        <w:t>במסגרת ניסיונותיהם של חברי הקבוצה השנייה</w:t>
      </w:r>
      <w:r>
        <w:rPr>
          <w:rtl w:val="true"/>
        </w:rPr>
        <w:t xml:space="preserve">, </w:t>
      </w:r>
      <w:r>
        <w:rPr>
          <w:rtl w:val="true"/>
        </w:rPr>
        <w:t>להתחקות אחר הנאשמים ולפגוע בהם</w:t>
      </w:r>
      <w:r>
        <w:rPr>
          <w:rtl w:val="true"/>
        </w:rPr>
        <w:t xml:space="preserve">. </w:t>
      </w:r>
      <w:r>
        <w:rPr>
          <w:rtl w:val="true"/>
        </w:rPr>
        <w:t>לשם כך יצר אלכס קוזלוב קשר עם פרחאד וקבע עימו מפגש לרכישת סם</w:t>
      </w:r>
      <w:r>
        <w:rPr>
          <w:rtl w:val="true"/>
        </w:rPr>
        <w:t xml:space="preserve">. </w:t>
      </w:r>
      <w:r>
        <w:rPr>
          <w:rtl w:val="true"/>
        </w:rPr>
        <w:t>המפגש נקבע לגן שטורק בסמוך לרחוב ארלוזורוב בחיפה</w:t>
      </w:r>
      <w:r>
        <w:rPr>
          <w:rtl w:val="true"/>
        </w:rPr>
        <w:t xml:space="preserve">. </w:t>
      </w:r>
      <w:r>
        <w:rPr>
          <w:rtl w:val="true"/>
        </w:rPr>
        <w:t>אלכסנדר קוזלוב הגיע למקום המפגש כאשר חבריו</w:t>
      </w:r>
      <w:r>
        <w:rPr>
          <w:rtl w:val="true"/>
        </w:rPr>
        <w:t xml:space="preserve">, </w:t>
      </w:r>
      <w:r>
        <w:rPr>
          <w:rtl w:val="true"/>
        </w:rPr>
        <w:t>פבל קריגר ואלכס צ</w:t>
      </w:r>
      <w:r>
        <w:rPr>
          <w:rtl w:val="true"/>
        </w:rPr>
        <w:t>'</w:t>
      </w:r>
      <w:r>
        <w:rPr>
          <w:rtl w:val="true"/>
        </w:rPr>
        <w:t>רנין עוקבים אחריו ומלווים אותו מרכבם</w:t>
      </w:r>
      <w:r>
        <w:rPr>
          <w:rtl w:val="true"/>
        </w:rPr>
        <w:t xml:space="preserve">. </w:t>
      </w:r>
      <w:r>
        <w:rPr>
          <w:rtl w:val="true"/>
        </w:rPr>
        <w:t xml:space="preserve">בסמוך לשעה </w:t>
      </w:r>
      <w:r>
        <w:rPr/>
        <w:t>19:00</w:t>
      </w:r>
      <w:r>
        <w:rPr>
          <w:rtl w:val="true"/>
        </w:rPr>
        <w:t xml:space="preserve"> </w:t>
      </w:r>
      <w:r>
        <w:rPr>
          <w:rtl w:val="true"/>
        </w:rPr>
        <w:t>הבחין פרחאד בשניים הנוסעים ברכב</w:t>
      </w:r>
      <w:r>
        <w:rPr>
          <w:rtl w:val="true"/>
        </w:rPr>
        <w:t xml:space="preserve">, </w:t>
      </w:r>
      <w:r>
        <w:rPr>
          <w:rtl w:val="true"/>
        </w:rPr>
        <w:t>וסימן להם לעצור</w:t>
      </w:r>
      <w:r>
        <w:rPr>
          <w:rtl w:val="true"/>
        </w:rPr>
        <w:t xml:space="preserve">. </w:t>
      </w:r>
      <w:r>
        <w:rPr>
          <w:rtl w:val="true"/>
        </w:rPr>
        <w:t>השניים יצאו מרכבם כאשר אלכס צ</w:t>
      </w:r>
      <w:r>
        <w:rPr>
          <w:rtl w:val="true"/>
        </w:rPr>
        <w:t>'</w:t>
      </w:r>
      <w:r>
        <w:rPr>
          <w:rtl w:val="true"/>
        </w:rPr>
        <w:t>רנין אוחז באקדח</w:t>
      </w:r>
      <w:r>
        <w:rPr>
          <w:rtl w:val="true"/>
        </w:rPr>
        <w:t xml:space="preserve">. </w:t>
      </w:r>
      <w:r>
        <w:rPr>
          <w:rtl w:val="true"/>
        </w:rPr>
        <w:t>בשלב זה החל פרחאד לתקוף את השניים והיכה בפניהם</w:t>
      </w:r>
      <w:r>
        <w:rPr>
          <w:rtl w:val="true"/>
        </w:rPr>
        <w:t xml:space="preserve">. </w:t>
      </w:r>
      <w:r>
        <w:rPr>
          <w:rtl w:val="true"/>
        </w:rPr>
        <w:t>אלכסנדר צ</w:t>
      </w:r>
      <w:r>
        <w:rPr>
          <w:rtl w:val="true"/>
        </w:rPr>
        <w:t>'</w:t>
      </w:r>
      <w:r>
        <w:rPr>
          <w:rtl w:val="true"/>
        </w:rPr>
        <w:t>רנין נפגע</w:t>
      </w:r>
      <w:r>
        <w:rPr>
          <w:rtl w:val="true"/>
        </w:rPr>
        <w:t xml:space="preserve">, </w:t>
      </w:r>
      <w:r>
        <w:rPr>
          <w:rtl w:val="true"/>
        </w:rPr>
        <w:t>נפל ונחבל בראשו באזור העין והאף</w:t>
      </w:r>
      <w:r>
        <w:rPr>
          <w:rtl w:val="true"/>
        </w:rPr>
        <w:t xml:space="preserve">. </w:t>
      </w:r>
      <w:r>
        <w:rPr>
          <w:rtl w:val="true"/>
        </w:rPr>
        <w:t>בשלב זה אסף פבל קריגר את אקדחו של אלכסנדר צ</w:t>
      </w:r>
      <w:r>
        <w:rPr>
          <w:rtl w:val="true"/>
        </w:rPr>
        <w:t>'</w:t>
      </w:r>
      <w:r>
        <w:rPr>
          <w:rtl w:val="true"/>
        </w:rPr>
        <w:t>רנין והחל לרדוף אחר פרחאד כאשר הוא יורה לעברו מספר יריות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בהמשך אותו יום נפגש פרחאד עם אלכס קוזלוב ושוב מכר לו סם מסוכן מסוג קוקאין</w:t>
      </w:r>
      <w:r>
        <w:rPr>
          <w:rtl w:val="true"/>
        </w:rPr>
        <w:t>.</w:t>
      </w:r>
    </w:p>
    <w:p>
      <w:pPr>
        <w:pStyle w:val="Normal"/>
        <w:spacing w:lineRule="auto" w:line="360"/>
        <w:ind w:end="0"/>
        <w:jc w:val="both"/>
        <w:rPr/>
      </w:pPr>
      <w:r>
        <w:rPr>
          <w:rtl w:val="true"/>
        </w:rPr>
      </w:r>
    </w:p>
    <w:p>
      <w:pPr>
        <w:pStyle w:val="Normal"/>
        <w:spacing w:lineRule="auto" w:line="360"/>
        <w:ind w:end="0"/>
        <w:jc w:val="both"/>
        <w:rPr/>
      </w:pPr>
      <w:r>
        <w:rPr/>
        <w:t>9</w:t>
      </w:r>
      <w:r>
        <w:rPr>
          <w:rtl w:val="true"/>
        </w:rPr>
        <w:t>.</w:t>
        <w:tab/>
      </w:r>
      <w:r>
        <w:rPr>
          <w:rtl w:val="true"/>
        </w:rPr>
        <w:t xml:space="preserve">בשל מעשים אלו הורשע הנאשם </w:t>
      </w:r>
      <w:r>
        <w:rPr/>
        <w:t>1</w:t>
      </w:r>
      <w:r>
        <w:rPr>
          <w:rtl w:val="true"/>
        </w:rPr>
        <w:t xml:space="preserve"> </w:t>
      </w:r>
      <w:r>
        <w:rPr>
          <w:rtl w:val="true"/>
        </w:rPr>
        <w:t xml:space="preserve">בעבירה של סחר בסם מסוכן </w:t>
      </w:r>
      <w:r>
        <w:rPr>
          <w:rtl w:val="true"/>
        </w:rPr>
        <w:t>(</w:t>
      </w:r>
      <w:r>
        <w:rPr>
          <w:rtl w:val="true"/>
        </w:rPr>
        <w:t>מספר עבירות</w:t>
      </w:r>
      <w:r>
        <w:rPr>
          <w:rtl w:val="true"/>
        </w:rPr>
        <w:t xml:space="preserve">), </w:t>
      </w:r>
      <w:r>
        <w:rPr>
          <w:rtl w:val="true"/>
        </w:rPr>
        <w:t xml:space="preserve">עבירות לפי </w:t>
      </w:r>
      <w:hyperlink r:id="rId35">
        <w:r>
          <w:rPr>
            <w:rStyle w:val="Hyperlink"/>
            <w:color w:val="0000FF"/>
            <w:u w:val="single"/>
            <w:rtl w:val="true"/>
          </w:rPr>
          <w:t xml:space="preserve">סעיף </w:t>
        </w:r>
        <w:r>
          <w:rPr>
            <w:rStyle w:val="Hyperlink"/>
            <w:color w:val="0000FF"/>
            <w:u w:val="single"/>
          </w:rPr>
          <w:t>13</w:t>
        </w:r>
      </w:hyperlink>
      <w:r>
        <w:rPr>
          <w:rtl w:val="true"/>
        </w:rPr>
        <w:t xml:space="preserve"> </w:t>
      </w:r>
      <w:r>
        <w:rPr>
          <w:rtl w:val="true"/>
        </w:rPr>
        <w:t>ל</w:t>
      </w:r>
      <w:hyperlink r:id="rId36">
        <w:r>
          <w:rPr>
            <w:rStyle w:val="Hyperlink"/>
            <w:rtl w:val="true"/>
          </w:rPr>
          <w:t>פקודת הסמים 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 xml:space="preserve">- </w:t>
      </w:r>
      <w:r>
        <w:rPr/>
        <w:t>1973</w:t>
      </w:r>
      <w:r>
        <w:rPr>
          <w:rtl w:val="true"/>
        </w:rPr>
        <w:t xml:space="preserve"> </w:t>
      </w:r>
      <w:r>
        <w:rPr>
          <w:rtl w:val="true"/>
        </w:rPr>
        <w:t xml:space="preserve">ובעבירה של תקיפה הגורמת חבלה ממשית </w:t>
      </w:r>
      <w:r>
        <w:rPr>
          <w:rtl w:val="true"/>
        </w:rPr>
        <w:t>(</w:t>
      </w:r>
      <w:r>
        <w:rPr/>
        <w:t>2</w:t>
      </w:r>
      <w:r>
        <w:rPr>
          <w:rtl w:val="true"/>
        </w:rPr>
        <w:t xml:space="preserve"> </w:t>
      </w:r>
      <w:r>
        <w:rPr>
          <w:rtl w:val="true"/>
        </w:rPr>
        <w:t>עבירות</w:t>
      </w:r>
      <w:r>
        <w:rPr>
          <w:rtl w:val="true"/>
        </w:rPr>
        <w:t xml:space="preserve">), </w:t>
      </w:r>
      <w:r>
        <w:rPr>
          <w:rtl w:val="true"/>
        </w:rPr>
        <w:t xml:space="preserve">עבירות לפי </w:t>
      </w:r>
      <w:hyperlink r:id="rId37">
        <w:r>
          <w:rPr>
            <w:rStyle w:val="Hyperlink"/>
            <w:color w:val="0000FF"/>
            <w:u w:val="single"/>
            <w:rtl w:val="true"/>
          </w:rPr>
          <w:t xml:space="preserve">סעיף </w:t>
        </w:r>
        <w:r>
          <w:rPr>
            <w:rStyle w:val="Hyperlink"/>
            <w:color w:val="0000FF"/>
            <w:u w:val="single"/>
          </w:rPr>
          <w:t>380</w:t>
        </w:r>
      </w:hyperlink>
      <w:r>
        <w:rPr>
          <w:rtl w:val="true"/>
        </w:rPr>
        <w:t xml:space="preserve"> </w:t>
      </w:r>
      <w:r>
        <w:rPr>
          <w:rtl w:val="true"/>
        </w:rPr>
        <w:t>ל</w:t>
      </w:r>
      <w:hyperlink r:id="rId38">
        <w:r>
          <w:rPr>
            <w:rStyle w:val="Hyperlink"/>
            <w:rtl w:val="true"/>
          </w:rPr>
          <w:t>חוק העונשין</w:t>
        </w:r>
      </w:hyperlink>
      <w:r>
        <w:rPr>
          <w:rtl w:val="true"/>
        </w:rPr>
        <w:t>.</w:t>
      </w:r>
    </w:p>
    <w:p>
      <w:pPr>
        <w:pStyle w:val="Normal"/>
        <w:spacing w:lineRule="auto" w:line="360"/>
        <w:ind w:end="0"/>
        <w:jc w:val="both"/>
        <w:rPr/>
      </w:pPr>
      <w:r>
        <w:rPr>
          <w:rtl w:val="true"/>
        </w:rPr>
      </w:r>
    </w:p>
    <w:p>
      <w:pPr>
        <w:pStyle w:val="Normal"/>
        <w:spacing w:lineRule="auto" w:line="360"/>
        <w:ind w:end="0"/>
        <w:jc w:val="both"/>
        <w:rPr/>
      </w:pPr>
      <w:r>
        <w:rPr/>
        <w:t>10</w:t>
      </w:r>
      <w:r>
        <w:rPr>
          <w:rtl w:val="true"/>
        </w:rPr>
        <w:t>.</w:t>
        <w:tab/>
      </w:r>
      <w:r>
        <w:rPr>
          <w:rtl w:val="true"/>
        </w:rPr>
        <w:t>באישום השלישי מפורטים שני מקרים של סחר בסמים בהם היו מעורבים פרחאד וגיאורגי</w:t>
      </w:r>
      <w:r>
        <w:rPr>
          <w:rtl w:val="true"/>
        </w:rPr>
        <w:t xml:space="preserve">. </w:t>
      </w:r>
      <w:r>
        <w:rPr>
          <w:rtl w:val="true"/>
        </w:rPr>
        <w:t xml:space="preserve">הראשון התרחש ביום </w:t>
      </w:r>
      <w:r>
        <w:rPr/>
        <w:t>3/7/10</w:t>
      </w:r>
      <w:r>
        <w:rPr>
          <w:rtl w:val="true"/>
        </w:rPr>
        <w:t xml:space="preserve">, </w:t>
      </w:r>
      <w:r>
        <w:rPr>
          <w:rtl w:val="true"/>
        </w:rPr>
        <w:t xml:space="preserve">ובמהלכו נפגש גיאורגי עם אילן זברב ומכר לו סם מסוג קוקאין תמורת סך של </w:t>
      </w:r>
      <w:r>
        <w:rPr/>
        <w:t>200</w:t>
      </w:r>
      <w:r>
        <w:rPr>
          <w:rtl w:val="true"/>
        </w:rPr>
        <w:t xml:space="preserve"> ₪. </w:t>
      </w:r>
      <w:r>
        <w:rPr>
          <w:rtl w:val="true"/>
        </w:rPr>
        <w:t xml:space="preserve">השני התרחש ביום </w:t>
      </w:r>
      <w:r>
        <w:rPr/>
        <w:t>4/7/10</w:t>
      </w:r>
      <w:r>
        <w:rPr>
          <w:rtl w:val="true"/>
        </w:rPr>
        <w:t xml:space="preserve"> </w:t>
      </w:r>
      <w:r>
        <w:rPr>
          <w:rtl w:val="true"/>
        </w:rPr>
        <w:t>ובמהלכו נפגשו פרחאד וגיאורגי עם אותו אילן</w:t>
      </w:r>
      <w:r>
        <w:rPr>
          <w:rtl w:val="true"/>
        </w:rPr>
        <w:t xml:space="preserve">, </w:t>
      </w:r>
      <w:r>
        <w:rPr>
          <w:rtl w:val="true"/>
        </w:rPr>
        <w:t>לאחר תיאום מוקדם</w:t>
      </w:r>
      <w:r>
        <w:rPr>
          <w:rtl w:val="true"/>
        </w:rPr>
        <w:t xml:space="preserve">, </w:t>
      </w:r>
      <w:r>
        <w:rPr>
          <w:rtl w:val="true"/>
        </w:rPr>
        <w:t xml:space="preserve">ומכרו לו סם בסך נוסף של </w:t>
      </w:r>
      <w:r>
        <w:rPr/>
        <w:t>200</w:t>
      </w:r>
      <w:r>
        <w:rPr>
          <w:rtl w:val="true"/>
        </w:rPr>
        <w:t xml:space="preserve"> ₪. </w:t>
      </w:r>
      <w:r>
        <w:rPr>
          <w:rtl w:val="true"/>
        </w:rPr>
        <w:t>למפגש הגיעו השניים כשהם נושאים אקדח ללא רישיון כדין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בגין מעשים אלו הורשעו פרחאד וגיאורגי בעבירות של סחר בסם מסוכן</w:t>
      </w:r>
      <w:r>
        <w:rPr>
          <w:rtl w:val="true"/>
        </w:rPr>
        <w:t xml:space="preserve">, </w:t>
      </w:r>
      <w:r>
        <w:rPr>
          <w:rtl w:val="true"/>
        </w:rPr>
        <w:t xml:space="preserve">עבירות לפי </w:t>
      </w:r>
      <w:hyperlink r:id="rId39">
        <w:r>
          <w:rPr>
            <w:rStyle w:val="Hyperlink"/>
            <w:color w:val="0000FF"/>
            <w:u w:val="single"/>
            <w:rtl w:val="true"/>
          </w:rPr>
          <w:t xml:space="preserve">סעיף </w:t>
        </w:r>
        <w:r>
          <w:rPr>
            <w:rStyle w:val="Hyperlink"/>
            <w:color w:val="0000FF"/>
            <w:u w:val="single"/>
          </w:rPr>
          <w:t>13</w:t>
        </w:r>
      </w:hyperlink>
      <w:r>
        <w:rPr>
          <w:rtl w:val="true"/>
        </w:rPr>
        <w:t xml:space="preserve"> </w:t>
      </w:r>
      <w:r>
        <w:rPr>
          <w:rtl w:val="true"/>
        </w:rPr>
        <w:t>ל</w:t>
      </w:r>
      <w:hyperlink r:id="rId40">
        <w:r>
          <w:rPr>
            <w:rStyle w:val="Hyperlink"/>
            <w:rtl w:val="true"/>
          </w:rPr>
          <w:t>פקודת הסמים 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w:t>
      </w:r>
      <w:r>
        <w:rPr/>
        <w:t>1973</w:t>
      </w:r>
      <w:r>
        <w:rPr>
          <w:rtl w:val="true"/>
        </w:rPr>
        <w:t xml:space="preserve"> </w:t>
      </w:r>
      <w:r>
        <w:rPr>
          <w:rtl w:val="true"/>
        </w:rPr>
        <w:t xml:space="preserve">ביחד עם </w:t>
      </w:r>
      <w:hyperlink r:id="rId41">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w:t>
      </w:r>
      <w:hyperlink r:id="rId42">
        <w:r>
          <w:rPr>
            <w:rStyle w:val="Hyperlink"/>
            <w:rtl w:val="true"/>
          </w:rPr>
          <w:t>חוק העונשין</w:t>
        </w:r>
      </w:hyperlink>
      <w:r>
        <w:rPr>
          <w:rtl w:val="true"/>
        </w:rPr>
        <w:t xml:space="preserve">, </w:t>
      </w:r>
      <w:r>
        <w:rPr>
          <w:rtl w:val="true"/>
        </w:rPr>
        <w:t>ועבירה של החזקה ונשיאה של נשק</w:t>
      </w:r>
      <w:r>
        <w:rPr>
          <w:rtl w:val="true"/>
        </w:rPr>
        <w:t xml:space="preserve">, </w:t>
      </w:r>
      <w:r>
        <w:rPr>
          <w:rtl w:val="true"/>
        </w:rPr>
        <w:t xml:space="preserve">עבירה לפי </w:t>
      </w:r>
      <w:hyperlink r:id="rId43">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44">
        <w:r>
          <w:rPr>
            <w:rStyle w:val="Hyperlink"/>
            <w:rtl w:val="true"/>
          </w:rPr>
          <w:t>(</w:t>
        </w:r>
        <w:r>
          <w:rPr>
            <w:rStyle w:val="Hyperlink"/>
            <w:rtl w:val="true"/>
          </w:rPr>
          <w:t>ב</w:t>
        </w:r>
        <w:r>
          <w:rPr>
            <w:rStyle w:val="Hyperlink"/>
            <w:rtl w:val="true"/>
          </w:rPr>
          <w:t>)</w:t>
        </w:r>
      </w:hyperlink>
      <w:r>
        <w:rPr>
          <w:rtl w:val="true"/>
        </w:rPr>
        <w:t xml:space="preserve"> </w:t>
      </w:r>
      <w:r>
        <w:rPr>
          <w:rtl w:val="true"/>
        </w:rPr>
        <w:t xml:space="preserve">לחוק העונשין ביחד עם </w:t>
      </w:r>
      <w:hyperlink r:id="rId45">
        <w:r>
          <w:rPr>
            <w:rStyle w:val="Hyperlink"/>
            <w:color w:val="0000FF"/>
            <w:u w:val="single"/>
            <w:rtl w:val="true"/>
          </w:rPr>
          <w:t xml:space="preserve">סעיף </w:t>
        </w:r>
        <w:r>
          <w:rPr>
            <w:rStyle w:val="Hyperlink"/>
            <w:color w:val="0000FF"/>
            <w:u w:val="single"/>
          </w:rPr>
          <w:t>29</w:t>
        </w:r>
      </w:hyperlink>
      <w:r>
        <w:rPr>
          <w:rtl w:val="true"/>
        </w:rPr>
        <w:t>.</w:t>
      </w:r>
    </w:p>
    <w:p>
      <w:pPr>
        <w:pStyle w:val="Normal"/>
        <w:spacing w:lineRule="auto" w:line="360"/>
        <w:ind w:end="0"/>
        <w:jc w:val="both"/>
        <w:rPr/>
      </w:pPr>
      <w:r>
        <w:rPr>
          <w:rtl w:val="true"/>
        </w:rPr>
      </w:r>
    </w:p>
    <w:p>
      <w:pPr>
        <w:pStyle w:val="Normal"/>
        <w:spacing w:lineRule="auto" w:line="360"/>
        <w:ind w:end="0"/>
        <w:jc w:val="both"/>
        <w:rPr/>
      </w:pPr>
      <w:r>
        <w:rPr/>
        <w:t>11</w:t>
      </w:r>
      <w:r>
        <w:rPr>
          <w:rtl w:val="true"/>
        </w:rPr>
        <w:t>.</w:t>
        <w:tab/>
      </w:r>
      <w:r>
        <w:rPr>
          <w:rtl w:val="true"/>
        </w:rPr>
        <w:t>באישום הרביעי מתוארים שני מקרים של איומים מצד פרחאד כלפי אלזה לקנוב</w:t>
      </w:r>
      <w:r>
        <w:rPr>
          <w:rtl w:val="true"/>
        </w:rPr>
        <w:t xml:space="preserve">. </w:t>
      </w:r>
      <w:r>
        <w:rPr>
          <w:rtl w:val="true"/>
        </w:rPr>
        <w:t xml:space="preserve">המקרה הראשון אירע ביום </w:t>
      </w:r>
      <w:r>
        <w:rPr/>
        <w:t>2/7/10</w:t>
      </w:r>
      <w:r>
        <w:rPr>
          <w:rtl w:val="true"/>
        </w:rPr>
        <w:t xml:space="preserve"> </w:t>
      </w:r>
      <w:r>
        <w:rPr>
          <w:rtl w:val="true"/>
        </w:rPr>
        <w:t>כאשר פרחאד איים על אלזה לקנוב בכך שאמר לה כי ישרפו לה</w:t>
      </w:r>
      <w:r>
        <w:rPr>
          <w:rtl w:val="true"/>
        </w:rPr>
        <w:t xml:space="preserve">, </w:t>
      </w:r>
      <w:r>
        <w:rPr>
          <w:rtl w:val="true"/>
        </w:rPr>
        <w:t>ולחברתה אניה ולאמה את הפנים עם חומצה</w:t>
      </w:r>
      <w:r>
        <w:rPr>
          <w:rtl w:val="true"/>
        </w:rPr>
        <w:t xml:space="preserve">. </w:t>
      </w:r>
      <w:r>
        <w:rPr>
          <w:rtl w:val="true"/>
        </w:rPr>
        <w:t xml:space="preserve">השני אירע ביום </w:t>
      </w:r>
      <w:r>
        <w:rPr/>
        <w:t>9/8/10</w:t>
      </w:r>
      <w:r>
        <w:rPr>
          <w:rtl w:val="true"/>
        </w:rPr>
        <w:t xml:space="preserve"> </w:t>
      </w:r>
      <w:r>
        <w:rPr>
          <w:rtl w:val="true"/>
        </w:rPr>
        <w:t>כאשר פרחאד וגיאורגי פגשו באקראי את אלזה</w:t>
      </w:r>
      <w:r>
        <w:rPr>
          <w:rtl w:val="true"/>
        </w:rPr>
        <w:t xml:space="preserve">. </w:t>
      </w:r>
      <w:r>
        <w:rPr>
          <w:rtl w:val="true"/>
        </w:rPr>
        <w:t>פרחאד איים על אלזה וקללה ולאחר מכן זרק לעברה בקבוק זכוכית וסטר לה על פניה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בגין כל אלו הורשע פרחאד בעבירות של איומים</w:t>
      </w:r>
      <w:r>
        <w:rPr>
          <w:rtl w:val="true"/>
        </w:rPr>
        <w:t xml:space="preserve">, </w:t>
      </w:r>
      <w:r>
        <w:rPr>
          <w:rtl w:val="true"/>
        </w:rPr>
        <w:t xml:space="preserve">עבירה לפי </w:t>
      </w:r>
      <w:hyperlink r:id="rId46">
        <w:r>
          <w:rPr>
            <w:rStyle w:val="Hyperlink"/>
            <w:color w:val="0000FF"/>
            <w:u w:val="single"/>
            <w:rtl w:val="true"/>
          </w:rPr>
          <w:t xml:space="preserve">סעיף </w:t>
        </w:r>
        <w:r>
          <w:rPr>
            <w:rStyle w:val="Hyperlink"/>
            <w:color w:val="0000FF"/>
            <w:u w:val="single"/>
          </w:rPr>
          <w:t>192</w:t>
        </w:r>
      </w:hyperlink>
      <w:r>
        <w:rPr>
          <w:rtl w:val="true"/>
        </w:rPr>
        <w:t xml:space="preserve"> </w:t>
      </w:r>
      <w:r>
        <w:rPr>
          <w:rtl w:val="true"/>
        </w:rPr>
        <w:t xml:space="preserve">ביחד עם </w:t>
      </w:r>
      <w:hyperlink r:id="rId47">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w:t>
      </w:r>
      <w:hyperlink r:id="rId48">
        <w:r>
          <w:rPr>
            <w:rStyle w:val="Hyperlink"/>
            <w:rtl w:val="true"/>
          </w:rPr>
          <w:t>חוק העונשין</w:t>
        </w:r>
      </w:hyperlink>
      <w:r>
        <w:rPr>
          <w:rtl w:val="true"/>
        </w:rPr>
        <w:t xml:space="preserve">, </w:t>
      </w:r>
      <w:r>
        <w:rPr>
          <w:rtl w:val="true"/>
        </w:rPr>
        <w:t>ותקיפה סתם</w:t>
      </w:r>
      <w:r>
        <w:rPr>
          <w:rtl w:val="true"/>
        </w:rPr>
        <w:t xml:space="preserve">, </w:t>
      </w:r>
      <w:r>
        <w:rPr>
          <w:rtl w:val="true"/>
        </w:rPr>
        <w:t xml:space="preserve">עבירה לפי </w:t>
      </w:r>
      <w:hyperlink r:id="rId49">
        <w:r>
          <w:rPr>
            <w:rStyle w:val="Hyperlink"/>
            <w:color w:val="0000FF"/>
            <w:u w:val="single"/>
            <w:rtl w:val="true"/>
          </w:rPr>
          <w:t xml:space="preserve">סעיף </w:t>
        </w:r>
        <w:r>
          <w:rPr>
            <w:rStyle w:val="Hyperlink"/>
            <w:color w:val="0000FF"/>
            <w:u w:val="single"/>
          </w:rPr>
          <w:t>379</w:t>
        </w:r>
      </w:hyperlink>
      <w:r>
        <w:rPr>
          <w:rtl w:val="true"/>
        </w:rPr>
        <w:t xml:space="preserve"> </w:t>
      </w:r>
      <w:r>
        <w:rPr>
          <w:rtl w:val="true"/>
        </w:rPr>
        <w:t>לחוק העונשין</w:t>
      </w:r>
      <w:r>
        <w:rPr>
          <w:rtl w:val="true"/>
        </w:rPr>
        <w:t>.</w:t>
      </w:r>
    </w:p>
    <w:p>
      <w:pPr>
        <w:pStyle w:val="Normal"/>
        <w:spacing w:lineRule="auto" w:line="360"/>
        <w:ind w:end="0"/>
        <w:jc w:val="both"/>
        <w:rPr/>
      </w:pPr>
      <w:r>
        <w:rPr>
          <w:rtl w:val="true"/>
        </w:rPr>
      </w:r>
    </w:p>
    <w:p>
      <w:pPr>
        <w:pStyle w:val="Normal"/>
        <w:spacing w:lineRule="auto" w:line="360"/>
        <w:ind w:end="0"/>
        <w:jc w:val="both"/>
        <w:rPr/>
      </w:pPr>
      <w:r>
        <w:rPr/>
        <w:t>12</w:t>
      </w:r>
      <w:r>
        <w:rPr>
          <w:rtl w:val="true"/>
        </w:rPr>
        <w:t>.</w:t>
        <w:tab/>
      </w:r>
      <w:r>
        <w:rPr>
          <w:rtl w:val="true"/>
        </w:rPr>
        <w:t xml:space="preserve">הנאשמים </w:t>
      </w:r>
      <w:r>
        <w:rPr/>
        <w:t>1</w:t>
      </w:r>
      <w:r>
        <w:rPr>
          <w:rtl w:val="true"/>
        </w:rPr>
        <w:t xml:space="preserve">, </w:t>
      </w:r>
      <w:r>
        <w:rPr/>
        <w:t>2</w:t>
      </w:r>
      <w:r>
        <w:rPr>
          <w:rtl w:val="true"/>
        </w:rPr>
        <w:t xml:space="preserve"> </w:t>
      </w:r>
      <w:r>
        <w:rPr>
          <w:rtl w:val="true"/>
        </w:rPr>
        <w:t>ביקשו לצרף לתיק זה גם אישומים נוספים</w:t>
      </w:r>
      <w:r>
        <w:rPr>
          <w:rtl w:val="true"/>
        </w:rPr>
        <w:t xml:space="preserve">. </w:t>
      </w:r>
      <w:r>
        <w:rPr>
          <w:rtl w:val="true"/>
        </w:rPr>
        <w:t>פרחאד ביקש לצרף אישום מ</w:t>
      </w:r>
      <w:hyperlink r:id="rId50">
        <w:r>
          <w:rPr>
            <w:rStyle w:val="Hyperlink"/>
            <w:rtl w:val="true"/>
          </w:rPr>
          <w:t>ת</w:t>
        </w:r>
        <w:r>
          <w:rPr>
            <w:rStyle w:val="Hyperlink"/>
            <w:rtl w:val="true"/>
          </w:rPr>
          <w:t>.</w:t>
        </w:r>
        <w:r>
          <w:rPr>
            <w:rStyle w:val="Hyperlink"/>
            <w:rtl w:val="true"/>
          </w:rPr>
          <w:t>פ</w:t>
        </w:r>
        <w:r>
          <w:rPr>
            <w:rStyle w:val="Hyperlink"/>
            <w:rtl w:val="true"/>
          </w:rPr>
          <w:t xml:space="preserve">. </w:t>
        </w:r>
        <w:r>
          <w:rPr>
            <w:rStyle w:val="Hyperlink"/>
          </w:rPr>
          <w:t>18445-09-10</w:t>
        </w:r>
      </w:hyperlink>
      <w:r>
        <w:rPr>
          <w:rtl w:val="true"/>
        </w:rPr>
        <w:t xml:space="preserve">, </w:t>
      </w:r>
      <w:r>
        <w:rPr>
          <w:rtl w:val="true"/>
        </w:rPr>
        <w:t>בבית משפט השלום בחיפה שעניינו עבירת איומים והעלבת עובד ציבור</w:t>
      </w:r>
      <w:r>
        <w:rPr>
          <w:rtl w:val="true"/>
        </w:rPr>
        <w:t xml:space="preserve">. </w:t>
      </w:r>
      <w:r>
        <w:rPr>
          <w:rtl w:val="true"/>
        </w:rPr>
        <w:t>מכתב האישום הנוסף בו הודה הנאשם והורשע</w:t>
      </w:r>
      <w:r>
        <w:rPr>
          <w:rtl w:val="true"/>
        </w:rPr>
        <w:t xml:space="preserve">, </w:t>
      </w:r>
      <w:r>
        <w:rPr>
          <w:rtl w:val="true"/>
        </w:rPr>
        <w:t xml:space="preserve">מתברר כי ביום </w:t>
      </w:r>
      <w:r>
        <w:rPr/>
        <w:t>5/4/09</w:t>
      </w:r>
      <w:r>
        <w:rPr>
          <w:rtl w:val="true"/>
        </w:rPr>
        <w:t xml:space="preserve"> </w:t>
      </w:r>
      <w:r>
        <w:rPr>
          <w:rtl w:val="true"/>
        </w:rPr>
        <w:t>עת היה פרחאד כלוא בבית הסוהר כרמל</w:t>
      </w:r>
      <w:r>
        <w:rPr>
          <w:rtl w:val="true"/>
        </w:rPr>
        <w:t xml:space="preserve">, </w:t>
      </w:r>
      <w:r>
        <w:rPr>
          <w:rtl w:val="true"/>
        </w:rPr>
        <w:t>נערך לפרחאד הליך משמעתי</w:t>
      </w:r>
      <w:r>
        <w:rPr>
          <w:rtl w:val="true"/>
        </w:rPr>
        <w:t xml:space="preserve">. </w:t>
      </w:r>
      <w:r>
        <w:rPr>
          <w:rtl w:val="true"/>
        </w:rPr>
        <w:t>במהלך הקראת גזר הדין המשמעתי העליב הנאשם את מפקד הכלא ואיים עליו בפגיעה שלא כדין</w:t>
      </w:r>
      <w:r>
        <w:rPr>
          <w:rtl w:val="true"/>
        </w:rPr>
        <w:t xml:space="preserve">, </w:t>
      </w:r>
      <w:r>
        <w:rPr>
          <w:rtl w:val="true"/>
        </w:rPr>
        <w:t xml:space="preserve">תוך שהוא צועק </w:t>
      </w:r>
      <w:r>
        <w:rPr>
          <w:rtl w:val="true"/>
        </w:rPr>
        <w:t>"</w:t>
      </w:r>
      <w:r>
        <w:rPr>
          <w:rFonts w:cs="Miriam"/>
          <w:rtl w:val="true"/>
        </w:rPr>
        <w:t>אני</w:t>
      </w:r>
      <w:r>
        <w:rPr>
          <w:rtl w:val="true"/>
        </w:rPr>
        <w:t xml:space="preserve"> </w:t>
      </w:r>
      <w:r>
        <w:rPr>
          <w:rFonts w:cs="Miriam"/>
          <w:rtl w:val="true"/>
        </w:rPr>
        <w:t>אזיין</w:t>
      </w:r>
      <w:r>
        <w:rPr>
          <w:rtl w:val="true"/>
        </w:rPr>
        <w:t xml:space="preserve"> </w:t>
      </w:r>
      <w:r>
        <w:rPr>
          <w:rFonts w:cs="Miriam"/>
          <w:rtl w:val="true"/>
        </w:rPr>
        <w:t>אותך</w:t>
      </w:r>
      <w:r>
        <w:rPr>
          <w:rtl w:val="true"/>
        </w:rPr>
        <w:t xml:space="preserve"> </w:t>
      </w:r>
      <w:r>
        <w:rPr>
          <w:rFonts w:cs="Miriam"/>
          <w:rtl w:val="true"/>
        </w:rPr>
        <w:t>יא</w:t>
      </w:r>
      <w:r>
        <w:rPr>
          <w:rtl w:val="true"/>
        </w:rPr>
        <w:t xml:space="preserve"> </w:t>
      </w:r>
      <w:r>
        <w:rPr>
          <w:rFonts w:cs="Miriam"/>
          <w:rtl w:val="true"/>
        </w:rPr>
        <w:t>מניאק</w:t>
      </w:r>
      <w:r>
        <w:rPr>
          <w:rtl w:val="true"/>
        </w:rPr>
        <w:t xml:space="preserve"> </w:t>
      </w:r>
      <w:r>
        <w:rPr>
          <w:rFonts w:cs="Miriam"/>
          <w:rtl w:val="true"/>
        </w:rPr>
        <w:t xml:space="preserve">[...] </w:t>
      </w:r>
      <w:r>
        <w:rPr>
          <w:rFonts w:cs="Miriam"/>
          <w:rtl w:val="true"/>
        </w:rPr>
        <w:t>אני</w:t>
      </w:r>
      <w:r>
        <w:rPr>
          <w:rtl w:val="true"/>
        </w:rPr>
        <w:t xml:space="preserve"> </w:t>
      </w:r>
      <w:r>
        <w:rPr>
          <w:rFonts w:cs="Miriam"/>
          <w:rtl w:val="true"/>
        </w:rPr>
        <w:t>ארצח</w:t>
      </w:r>
      <w:r>
        <w:rPr>
          <w:rtl w:val="true"/>
        </w:rPr>
        <w:t xml:space="preserve"> </w:t>
      </w:r>
      <w:r>
        <w:rPr>
          <w:rFonts w:cs="Miriam"/>
          <w:rtl w:val="true"/>
        </w:rPr>
        <w:t>את</w:t>
      </w:r>
      <w:r>
        <w:rPr>
          <w:rtl w:val="true"/>
        </w:rPr>
        <w:t xml:space="preserve"> </w:t>
      </w:r>
      <w:r>
        <w:rPr>
          <w:rFonts w:cs="Miriam"/>
          <w:rtl w:val="true"/>
        </w:rPr>
        <w:t>הילדים</w:t>
      </w:r>
      <w:r>
        <w:rPr>
          <w:rtl w:val="true"/>
        </w:rPr>
        <w:t xml:space="preserve"> </w:t>
      </w:r>
      <w:r>
        <w:rPr>
          <w:rFonts w:cs="Miriam"/>
          <w:rtl w:val="true"/>
        </w:rPr>
        <w:t>שלך</w:t>
      </w:r>
      <w:r>
        <w:rPr>
          <w:rFonts w:cs="Miriam"/>
          <w:rtl w:val="true"/>
        </w:rPr>
        <w:t xml:space="preserve">, </w:t>
      </w:r>
      <w:r>
        <w:rPr>
          <w:rFonts w:cs="Miriam"/>
          <w:rtl w:val="true"/>
        </w:rPr>
        <w:t>את</w:t>
      </w:r>
      <w:r>
        <w:rPr>
          <w:rtl w:val="true"/>
        </w:rPr>
        <w:t xml:space="preserve"> </w:t>
      </w:r>
      <w:r>
        <w:rPr>
          <w:rFonts w:cs="Miriam"/>
          <w:rtl w:val="true"/>
        </w:rPr>
        <w:t>כל</w:t>
      </w:r>
      <w:r>
        <w:rPr>
          <w:rtl w:val="true"/>
        </w:rPr>
        <w:t xml:space="preserve"> </w:t>
      </w:r>
      <w:r>
        <w:rPr>
          <w:rFonts w:cs="Miriam"/>
          <w:rtl w:val="true"/>
        </w:rPr>
        <w:t>המשפחה</w:t>
      </w:r>
      <w:r>
        <w:rPr>
          <w:rtl w:val="true"/>
        </w:rPr>
        <w:t xml:space="preserve"> </w:t>
      </w:r>
      <w:r>
        <w:rPr>
          <w:rFonts w:cs="Miriam"/>
          <w:rtl w:val="true"/>
        </w:rPr>
        <w:t>שלך</w:t>
      </w:r>
      <w:r>
        <w:rPr>
          <w:rFonts w:cs="Miriam"/>
          <w:rtl w:val="true"/>
        </w:rPr>
        <w:t xml:space="preserve">, </w:t>
      </w:r>
      <w:r>
        <w:rPr>
          <w:rFonts w:cs="Miriam"/>
          <w:rtl w:val="true"/>
        </w:rPr>
        <w:t>אני</w:t>
      </w:r>
      <w:r>
        <w:rPr>
          <w:rtl w:val="true"/>
        </w:rPr>
        <w:t xml:space="preserve"> </w:t>
      </w:r>
      <w:r>
        <w:rPr>
          <w:rFonts w:cs="Miriam"/>
          <w:rtl w:val="true"/>
        </w:rPr>
        <w:t>אחכה</w:t>
      </w:r>
      <w:r>
        <w:rPr>
          <w:rtl w:val="true"/>
        </w:rPr>
        <w:t xml:space="preserve"> </w:t>
      </w:r>
      <w:r>
        <w:rPr>
          <w:rFonts w:cs="Miriam"/>
          <w:rtl w:val="true"/>
        </w:rPr>
        <w:t>לך</w:t>
      </w:r>
      <w:r>
        <w:rPr>
          <w:rtl w:val="true"/>
        </w:rPr>
        <w:t xml:space="preserve"> </w:t>
      </w:r>
      <w:r>
        <w:rPr>
          <w:rFonts w:cs="Miriam"/>
          <w:rtl w:val="true"/>
        </w:rPr>
        <w:t>בכניסה</w:t>
      </w:r>
      <w:r>
        <w:rPr>
          <w:rtl w:val="true"/>
        </w:rPr>
        <w:t xml:space="preserve"> </w:t>
      </w:r>
      <w:r>
        <w:rPr>
          <w:rFonts w:cs="Miriam"/>
          <w:rtl w:val="true"/>
        </w:rPr>
        <w:t>לבית</w:t>
      </w:r>
      <w:r>
        <w:rPr>
          <w:rFonts w:cs="Miriam"/>
          <w:rtl w:val="true"/>
        </w:rPr>
        <w:t xml:space="preserve">, </w:t>
      </w:r>
      <w:r>
        <w:rPr>
          <w:rFonts w:cs="Miriam"/>
          <w:rtl w:val="true"/>
        </w:rPr>
        <w:t>אני</w:t>
      </w:r>
      <w:r>
        <w:rPr>
          <w:rFonts w:cs="Miriam"/>
          <w:rtl w:val="true"/>
        </w:rPr>
        <w:t xml:space="preserve">, </w:t>
      </w:r>
      <w:r>
        <w:rPr>
          <w:rFonts w:cs="Miriam"/>
          <w:rtl w:val="true"/>
        </w:rPr>
        <w:t>יש</w:t>
      </w:r>
      <w:r>
        <w:rPr>
          <w:rtl w:val="true"/>
        </w:rPr>
        <w:t xml:space="preserve"> </w:t>
      </w:r>
      <w:r>
        <w:rPr>
          <w:rFonts w:cs="Miriam"/>
          <w:rtl w:val="true"/>
        </w:rPr>
        <w:t>לי</w:t>
      </w:r>
      <w:r>
        <w:rPr>
          <w:rtl w:val="true"/>
        </w:rPr>
        <w:t xml:space="preserve"> </w:t>
      </w:r>
      <w:r>
        <w:rPr>
          <w:rFonts w:cs="Miriam"/>
          <w:rtl w:val="true"/>
        </w:rPr>
        <w:t>האנשים</w:t>
      </w:r>
      <w:r>
        <w:rPr>
          <w:rtl w:val="true"/>
        </w:rPr>
        <w:t xml:space="preserve"> </w:t>
      </w:r>
      <w:r>
        <w:rPr>
          <w:rFonts w:cs="Miriam"/>
          <w:rtl w:val="true"/>
        </w:rPr>
        <w:t>שלי</w:t>
      </w:r>
      <w:r>
        <w:rPr>
          <w:rtl w:val="true"/>
        </w:rPr>
        <w:t xml:space="preserve">" </w:t>
      </w:r>
      <w:r>
        <w:rPr>
          <w:rtl w:val="true"/>
        </w:rPr>
        <w:t>ועוד אמירות כגון דא</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בגין אלו הורשע פרחאד בעבירה של איומים</w:t>
      </w:r>
      <w:r>
        <w:rPr>
          <w:rtl w:val="true"/>
        </w:rPr>
        <w:t xml:space="preserve">, </w:t>
      </w:r>
      <w:r>
        <w:rPr>
          <w:rtl w:val="true"/>
        </w:rPr>
        <w:t xml:space="preserve">עבירה לפי </w:t>
      </w:r>
      <w:hyperlink r:id="rId51">
        <w:r>
          <w:rPr>
            <w:rStyle w:val="Hyperlink"/>
            <w:color w:val="0000FF"/>
            <w:u w:val="single"/>
            <w:rtl w:val="true"/>
          </w:rPr>
          <w:t xml:space="preserve">סעיף </w:t>
        </w:r>
        <w:r>
          <w:rPr>
            <w:rStyle w:val="Hyperlink"/>
            <w:color w:val="0000FF"/>
            <w:u w:val="single"/>
          </w:rPr>
          <w:t>192</w:t>
        </w:r>
      </w:hyperlink>
      <w:r>
        <w:rPr>
          <w:rtl w:val="true"/>
        </w:rPr>
        <w:t xml:space="preserve"> </w:t>
      </w:r>
      <w:r>
        <w:rPr>
          <w:rtl w:val="true"/>
        </w:rPr>
        <w:t>ל</w:t>
      </w:r>
      <w:hyperlink r:id="rId52">
        <w:r>
          <w:rPr>
            <w:rStyle w:val="Hyperlink"/>
            <w:rtl w:val="true"/>
          </w:rPr>
          <w:t>חוק העונשין</w:t>
        </w:r>
      </w:hyperlink>
      <w:r>
        <w:rPr>
          <w:rtl w:val="true"/>
        </w:rPr>
        <w:t xml:space="preserve"> והעלבת עובד ציבור</w:t>
      </w:r>
      <w:r>
        <w:rPr>
          <w:rtl w:val="true"/>
        </w:rPr>
        <w:t xml:space="preserve">, </w:t>
      </w:r>
      <w:r>
        <w:rPr>
          <w:rtl w:val="true"/>
        </w:rPr>
        <w:t xml:space="preserve">עבירה לפי </w:t>
      </w:r>
      <w:hyperlink r:id="rId53">
        <w:r>
          <w:rPr>
            <w:rStyle w:val="Hyperlink"/>
            <w:color w:val="0000FF"/>
            <w:u w:val="single"/>
            <w:rtl w:val="true"/>
          </w:rPr>
          <w:t xml:space="preserve">סעיף </w:t>
        </w:r>
        <w:r>
          <w:rPr>
            <w:rStyle w:val="Hyperlink"/>
            <w:color w:val="0000FF"/>
            <w:u w:val="single"/>
          </w:rPr>
          <w:t>288</w:t>
        </w:r>
      </w:hyperlink>
      <w:r>
        <w:rPr>
          <w:rtl w:val="true"/>
        </w:rPr>
        <w:t xml:space="preserve"> </w:t>
      </w:r>
      <w:r>
        <w:rPr>
          <w:rtl w:val="true"/>
        </w:rPr>
        <w:t>לחוק העונשין</w:t>
      </w:r>
      <w:r>
        <w:rPr>
          <w:rtl w:val="true"/>
        </w:rPr>
        <w:t>.</w:t>
      </w:r>
    </w:p>
    <w:p>
      <w:pPr>
        <w:pStyle w:val="Normal"/>
        <w:spacing w:lineRule="auto" w:line="360"/>
        <w:ind w:end="0"/>
        <w:jc w:val="both"/>
        <w:rPr/>
      </w:pPr>
      <w:r>
        <w:rPr>
          <w:rtl w:val="true"/>
        </w:rPr>
      </w:r>
    </w:p>
    <w:p>
      <w:pPr>
        <w:pStyle w:val="Normal"/>
        <w:spacing w:lineRule="auto" w:line="360"/>
        <w:ind w:end="0"/>
        <w:jc w:val="both"/>
        <w:rPr/>
      </w:pPr>
      <w:r>
        <w:rPr/>
        <w:t>13</w:t>
      </w:r>
      <w:r>
        <w:rPr>
          <w:rtl w:val="true"/>
        </w:rPr>
        <w:t>.</w:t>
        <w:tab/>
      </w:r>
      <w:r>
        <w:rPr>
          <w:rtl w:val="true"/>
        </w:rPr>
        <w:t xml:space="preserve">הנאשם </w:t>
      </w:r>
      <w:r>
        <w:rPr/>
        <w:t>2</w:t>
      </w:r>
      <w:r>
        <w:rPr>
          <w:rtl w:val="true"/>
        </w:rPr>
        <w:t xml:space="preserve"> </w:t>
      </w:r>
      <w:r>
        <w:rPr>
          <w:rtl w:val="true"/>
        </w:rPr>
        <w:t>גיאורגי ביקש לצרף אישום</w:t>
      </w:r>
      <w:r>
        <w:rPr>
          <w:rtl w:val="true"/>
        </w:rPr>
        <w:t xml:space="preserve">, </w:t>
      </w:r>
      <w:r>
        <w:rPr>
          <w:rtl w:val="true"/>
        </w:rPr>
        <w:t>שגובש לכתב אישום אשר טרם הוגש</w:t>
      </w:r>
      <w:r>
        <w:rPr>
          <w:rtl w:val="true"/>
        </w:rPr>
        <w:t xml:space="preserve">. </w:t>
      </w:r>
      <w:r>
        <w:rPr>
          <w:rtl w:val="true"/>
        </w:rPr>
        <w:t>מדובר בתיק חקירה פל</w:t>
      </w:r>
      <w:r>
        <w:rPr>
          <w:rtl w:val="true"/>
        </w:rPr>
        <w:t>"</w:t>
      </w:r>
      <w:r>
        <w:rPr>
          <w:rtl w:val="true"/>
        </w:rPr>
        <w:t xml:space="preserve">א </w:t>
      </w:r>
      <w:r>
        <w:rPr/>
        <w:t>139562-10</w:t>
      </w:r>
      <w:r>
        <w:rPr>
          <w:rtl w:val="true"/>
        </w:rPr>
        <w:t xml:space="preserve">, </w:t>
      </w:r>
      <w:r>
        <w:rPr>
          <w:rtl w:val="true"/>
        </w:rPr>
        <w:t>תחנת משטרת חיפה</w:t>
      </w:r>
      <w:r>
        <w:rPr>
          <w:rtl w:val="true"/>
        </w:rPr>
        <w:t xml:space="preserve">. </w:t>
      </w:r>
      <w:r>
        <w:rPr>
          <w:rtl w:val="true"/>
        </w:rPr>
        <w:t xml:space="preserve">על פי העובדות המוסכמות הודה הנאשם בכך שביום </w:t>
      </w:r>
      <w:r>
        <w:rPr/>
        <w:t>12/4/10</w:t>
      </w:r>
      <w:r>
        <w:rPr>
          <w:rtl w:val="true"/>
        </w:rPr>
        <w:t xml:space="preserve"> </w:t>
      </w:r>
      <w:r>
        <w:rPr>
          <w:rtl w:val="true"/>
        </w:rPr>
        <w:t xml:space="preserve">נמצא בבית סם מסוג חשיש במשקל של </w:t>
      </w:r>
      <w:r>
        <w:rPr/>
        <w:t>0.62</w:t>
      </w:r>
      <w:r>
        <w:rPr>
          <w:rtl w:val="true"/>
        </w:rPr>
        <w:t xml:space="preserve"> </w:t>
      </w:r>
      <w:r>
        <w:rPr>
          <w:rtl w:val="true"/>
        </w:rPr>
        <w:t>גר</w:t>
      </w:r>
      <w:r>
        <w:rPr>
          <w:rtl w:val="true"/>
        </w:rPr>
        <w:t xml:space="preserve">' </w:t>
      </w:r>
      <w:r>
        <w:rPr>
          <w:rtl w:val="true"/>
        </w:rPr>
        <w:t xml:space="preserve">נטו </w:t>
      </w:r>
      <w:r>
        <w:rPr>
          <w:rtl w:val="true"/>
        </w:rPr>
        <w:t>(</w:t>
      </w:r>
      <w:r>
        <w:rPr>
          <w:rtl w:val="true"/>
        </w:rPr>
        <w:t xml:space="preserve">מתוך </w:t>
      </w:r>
      <w:r>
        <w:rPr/>
        <w:t>10.4</w:t>
      </w:r>
      <w:r>
        <w:rPr>
          <w:rtl w:val="true"/>
        </w:rPr>
        <w:t xml:space="preserve"> </w:t>
      </w:r>
      <w:r>
        <w:rPr>
          <w:rtl w:val="true"/>
        </w:rPr>
        <w:t>גר</w:t>
      </w:r>
      <w:r>
        <w:rPr>
          <w:rtl w:val="true"/>
        </w:rPr>
        <w:t xml:space="preserve">' </w:t>
      </w:r>
      <w:r>
        <w:rPr>
          <w:rtl w:val="true"/>
        </w:rPr>
        <w:t>ברוטו של חומר מעורב עם טבק</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בגין כך הורשע הנאשם בהחזקת סם לשימוש עצמי</w:t>
      </w:r>
      <w:r>
        <w:rPr>
          <w:rtl w:val="true"/>
        </w:rPr>
        <w:t xml:space="preserve">, </w:t>
      </w:r>
      <w:r>
        <w:rPr>
          <w:rtl w:val="true"/>
        </w:rPr>
        <w:t xml:space="preserve">עבירה לפי </w:t>
      </w:r>
      <w:hyperlink r:id="rId54">
        <w:r>
          <w:rPr>
            <w:rStyle w:val="Hyperlink"/>
            <w:color w:val="0000FF"/>
            <w:u w:val="single"/>
            <w:rtl w:val="true"/>
          </w:rPr>
          <w:t xml:space="preserve">סעיף </w:t>
        </w:r>
        <w:r>
          <w:rPr>
            <w:rStyle w:val="Hyperlink"/>
            <w:color w:val="0000FF"/>
            <w:u w:val="single"/>
          </w:rPr>
          <w:t>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55">
        <w:r>
          <w:rPr>
            <w:rStyle w:val="Hyperlink"/>
            <w:rtl w:val="true"/>
          </w:rPr>
          <w:t>פקודת הסמים המסוכנים</w:t>
        </w:r>
      </w:hyperlink>
      <w:r>
        <w:rPr>
          <w:rtl w:val="true"/>
        </w:rPr>
        <w:t>.</w:t>
      </w:r>
    </w:p>
    <w:p>
      <w:pPr>
        <w:pStyle w:val="Normal"/>
        <w:spacing w:lineRule="auto" w:line="360"/>
        <w:ind w:end="0"/>
        <w:jc w:val="both"/>
        <w:rPr/>
      </w:pPr>
      <w:r>
        <w:rPr>
          <w:rtl w:val="true"/>
        </w:rPr>
      </w:r>
    </w:p>
    <w:p>
      <w:pPr>
        <w:pStyle w:val="Normal"/>
        <w:spacing w:lineRule="auto" w:line="360"/>
        <w:ind w:end="0"/>
        <w:jc w:val="both"/>
        <w:rPr/>
      </w:pPr>
      <w:r>
        <w:rPr/>
        <w:t>14</w:t>
      </w:r>
      <w:r>
        <w:rPr>
          <w:rtl w:val="true"/>
        </w:rPr>
        <w:t>.</w:t>
        <w:tab/>
      </w:r>
      <w:r>
        <w:rPr>
          <w:rtl w:val="true"/>
        </w:rPr>
        <w:t>כדי להקל אסכם ואפרט את כל האישומים המיוחסים לכל נאשם</w:t>
      </w:r>
      <w:r>
        <w:rPr>
          <w:rtl w:val="true"/>
        </w:rPr>
        <w:t>.</w:t>
      </w:r>
    </w:p>
    <w:p>
      <w:pPr>
        <w:pStyle w:val="Normal"/>
        <w:spacing w:lineRule="auto" w:line="360"/>
        <w:ind w:end="0"/>
        <w:jc w:val="both"/>
        <w:rPr/>
      </w:pPr>
      <w:r>
        <w:rPr>
          <w:rtl w:val="true"/>
        </w:rPr>
      </w:r>
    </w:p>
    <w:p>
      <w:pPr>
        <w:pStyle w:val="Normal"/>
        <w:spacing w:lineRule="auto" w:line="360"/>
        <w:ind w:end="0"/>
        <w:jc w:val="both"/>
        <w:rPr>
          <w:u w:val="single"/>
        </w:rPr>
      </w:pPr>
      <w:r>
        <w:rPr>
          <w:u w:val="single"/>
          <w:rtl w:val="true"/>
        </w:rPr>
        <w:t xml:space="preserve">הנאשם </w:t>
      </w:r>
      <w:r>
        <w:rPr>
          <w:u w:val="single"/>
        </w:rPr>
        <w:t>1</w:t>
      </w:r>
      <w:r>
        <w:rPr>
          <w:u w:val="single"/>
          <w:rtl w:val="true"/>
        </w:rPr>
        <w:t xml:space="preserve"> – </w:t>
      </w:r>
      <w:r>
        <w:rPr>
          <w:u w:val="single"/>
          <w:rtl w:val="true"/>
        </w:rPr>
        <w:t>פרחאד</w:t>
      </w:r>
    </w:p>
    <w:p>
      <w:pPr>
        <w:pStyle w:val="Normal"/>
        <w:spacing w:lineRule="auto" w:line="360"/>
        <w:ind w:start="720" w:end="0"/>
        <w:jc w:val="both"/>
        <w:rPr/>
      </w:pPr>
      <w:r>
        <w:rPr>
          <w:rtl w:val="true"/>
        </w:rPr>
        <w:t>א</w:t>
      </w:r>
      <w:r>
        <w:rPr>
          <w:rtl w:val="true"/>
        </w:rPr>
        <w:t>.</w:t>
        <w:tab/>
      </w:r>
      <w:r>
        <w:rPr>
          <w:rtl w:val="true"/>
        </w:rPr>
        <w:t>קשירת קשר לגרימת חבלה חמורה</w:t>
      </w:r>
      <w:r>
        <w:rPr>
          <w:rtl w:val="true"/>
        </w:rPr>
        <w:t xml:space="preserve">, </w:t>
      </w:r>
      <w:r>
        <w:rPr>
          <w:rtl w:val="true"/>
        </w:rPr>
        <w:t xml:space="preserve">כמפורט באישום הראשון  – עבירה לפי </w:t>
      </w:r>
      <w:hyperlink r:id="rId56">
        <w:r>
          <w:rPr>
            <w:rStyle w:val="Hyperlink"/>
            <w:color w:val="0000FF"/>
            <w:u w:val="single"/>
            <w:rtl w:val="true"/>
          </w:rPr>
          <w:t xml:space="preserve">סעיף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57">
        <w:r>
          <w:rPr>
            <w:rStyle w:val="Hyperlink"/>
            <w:rtl w:val="true"/>
          </w:rPr>
          <w:t>חוק 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w:t>
      </w:r>
    </w:p>
    <w:p>
      <w:pPr>
        <w:pStyle w:val="Normal"/>
        <w:spacing w:lineRule="auto" w:line="360"/>
        <w:ind w:start="720" w:end="0"/>
        <w:jc w:val="both"/>
        <w:rPr/>
      </w:pPr>
      <w:r>
        <w:rPr>
          <w:rtl w:val="true"/>
        </w:rPr>
        <w:t>ב</w:t>
      </w:r>
      <w:r>
        <w:rPr>
          <w:rtl w:val="true"/>
        </w:rPr>
        <w:t>.</w:t>
        <w:tab/>
      </w:r>
      <w:r>
        <w:rPr>
          <w:rtl w:val="true"/>
        </w:rPr>
        <w:t>החזקת ונשיאת נשק שלא כדין</w:t>
      </w:r>
      <w:r>
        <w:rPr>
          <w:rtl w:val="true"/>
        </w:rPr>
        <w:t xml:space="preserve">, </w:t>
      </w:r>
      <w:r>
        <w:rPr>
          <w:rtl w:val="true"/>
        </w:rPr>
        <w:t xml:space="preserve">עבירה לפי </w:t>
      </w:r>
      <w:hyperlink r:id="rId58">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59">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ביחד עם </w:t>
      </w:r>
      <w:hyperlink r:id="rId60">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w:t>
      </w:r>
      <w:hyperlink r:id="rId61">
        <w:r>
          <w:rPr>
            <w:rStyle w:val="Hyperlink"/>
            <w:rtl w:val="true"/>
          </w:rPr>
          <w:t>חוק העונשין</w:t>
        </w:r>
      </w:hyperlink>
      <w:r>
        <w:rPr>
          <w:rtl w:val="true"/>
        </w:rPr>
        <w:t xml:space="preserve"> </w:t>
      </w:r>
      <w:r>
        <w:rPr>
          <w:rtl w:val="true"/>
        </w:rPr>
        <w:t>(</w:t>
      </w:r>
      <w:r>
        <w:rPr>
          <w:rtl w:val="true"/>
        </w:rPr>
        <w:t>מספר עבירות</w:t>
      </w:r>
      <w:r>
        <w:rPr>
          <w:rtl w:val="true"/>
        </w:rPr>
        <w:t>).</w:t>
      </w:r>
    </w:p>
    <w:p>
      <w:pPr>
        <w:pStyle w:val="Normal"/>
        <w:spacing w:lineRule="auto" w:line="360"/>
        <w:ind w:start="720" w:end="0"/>
        <w:jc w:val="both"/>
        <w:rPr/>
      </w:pPr>
      <w:r>
        <w:rPr>
          <w:rtl w:val="true"/>
        </w:rPr>
        <w:t>ג</w:t>
      </w:r>
      <w:r>
        <w:rPr>
          <w:rtl w:val="true"/>
        </w:rPr>
        <w:t>.</w:t>
        <w:tab/>
      </w:r>
      <w:r>
        <w:rPr>
          <w:rtl w:val="true"/>
        </w:rPr>
        <w:t>חבלה בכוונה מחמירה</w:t>
      </w:r>
      <w:r>
        <w:rPr>
          <w:rtl w:val="true"/>
        </w:rPr>
        <w:t xml:space="preserve">, </w:t>
      </w:r>
      <w:r>
        <w:rPr>
          <w:rtl w:val="true"/>
        </w:rPr>
        <w:t>בכך שניסה לפגוע בפבל קריגר ובאלכס צ</w:t>
      </w:r>
      <w:r>
        <w:rPr>
          <w:rtl w:val="true"/>
        </w:rPr>
        <w:t>'</w:t>
      </w:r>
      <w:r>
        <w:rPr>
          <w:rtl w:val="true"/>
        </w:rPr>
        <w:t>רנין באמצעות הירי באקדחים</w:t>
      </w:r>
      <w:r>
        <w:rPr>
          <w:rtl w:val="true"/>
        </w:rPr>
        <w:t xml:space="preserve">, </w:t>
      </w:r>
      <w:r>
        <w:rPr>
          <w:rtl w:val="true"/>
        </w:rPr>
        <w:t xml:space="preserve">עבירה לפי </w:t>
      </w:r>
      <w:hyperlink r:id="rId62">
        <w:r>
          <w:rPr>
            <w:rStyle w:val="Hyperlink"/>
            <w:color w:val="0000FF"/>
            <w:u w:val="single"/>
            <w:rtl w:val="true"/>
          </w:rPr>
          <w:t xml:space="preserve">סעיף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 xml:space="preserve">ביחד עם </w:t>
      </w:r>
      <w:hyperlink r:id="rId63">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w:t>
      </w:r>
      <w:hyperlink r:id="rId64">
        <w:r>
          <w:rPr>
            <w:rStyle w:val="Hyperlink"/>
            <w:rtl w:val="true"/>
          </w:rPr>
          <w:t>חוק העונשין</w:t>
        </w:r>
      </w:hyperlink>
      <w:r>
        <w:rPr>
          <w:rtl w:val="true"/>
        </w:rPr>
        <w:t>.</w:t>
      </w:r>
    </w:p>
    <w:p>
      <w:pPr>
        <w:pStyle w:val="Normal"/>
        <w:spacing w:lineRule="auto" w:line="360"/>
        <w:ind w:end="0"/>
        <w:jc w:val="both"/>
        <w:rPr/>
      </w:pPr>
      <w:r>
        <w:rPr>
          <w:rtl w:val="true"/>
        </w:rPr>
        <w:tab/>
      </w:r>
      <w:r>
        <w:rPr>
          <w:rtl w:val="true"/>
        </w:rPr>
        <w:t>ד</w:t>
      </w:r>
      <w:r>
        <w:rPr>
          <w:rtl w:val="true"/>
        </w:rPr>
        <w:t>.</w:t>
        <w:tab/>
      </w:r>
      <w:r>
        <w:rPr>
          <w:rtl w:val="true"/>
        </w:rPr>
        <w:t xml:space="preserve">סחר בסם מסוכן </w:t>
      </w:r>
      <w:r>
        <w:rPr>
          <w:rtl w:val="true"/>
        </w:rPr>
        <w:t>(</w:t>
      </w:r>
      <w:r>
        <w:rPr>
          <w:rtl w:val="true"/>
        </w:rPr>
        <w:t>מספר עבירות</w:t>
      </w:r>
      <w:r>
        <w:rPr>
          <w:rtl w:val="true"/>
        </w:rPr>
        <w:t xml:space="preserve">), </w:t>
      </w:r>
      <w:r>
        <w:rPr>
          <w:rtl w:val="true"/>
        </w:rPr>
        <w:t xml:space="preserve">עבירות לפי </w:t>
      </w:r>
      <w:hyperlink r:id="rId65">
        <w:r>
          <w:rPr>
            <w:rStyle w:val="Hyperlink"/>
            <w:color w:val="0000FF"/>
            <w:u w:val="single"/>
            <w:rtl w:val="true"/>
          </w:rPr>
          <w:t xml:space="preserve">סעיף </w:t>
        </w:r>
        <w:r>
          <w:rPr>
            <w:rStyle w:val="Hyperlink"/>
            <w:color w:val="0000FF"/>
            <w:u w:val="single"/>
          </w:rPr>
          <w:t>13</w:t>
        </w:r>
      </w:hyperlink>
      <w:r>
        <w:rPr>
          <w:rtl w:val="true"/>
        </w:rPr>
        <w:t xml:space="preserve"> </w:t>
      </w:r>
      <w:r>
        <w:rPr>
          <w:rtl w:val="true"/>
        </w:rPr>
        <w:t>ל</w:t>
      </w:r>
      <w:hyperlink r:id="rId66">
        <w:r>
          <w:rPr>
            <w:rStyle w:val="Hyperlink"/>
            <w:rtl w:val="true"/>
          </w:rPr>
          <w:t xml:space="preserve">פקודת הסמים </w:t>
        </w:r>
        <w:r>
          <w:rPr>
            <w:rStyle w:val="Hyperlink"/>
            <w:rtl w:val="true"/>
          </w:rPr>
          <w:tab/>
        </w:r>
        <w:r>
          <w:rPr>
            <w:rStyle w:val="Hyperlink"/>
            <w:rtl w:val="true"/>
          </w:rPr>
          <w:t>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 xml:space="preserve">- </w:t>
      </w:r>
      <w:r>
        <w:rPr/>
        <w:t>1973</w:t>
      </w:r>
      <w:r>
        <w:rPr>
          <w:rtl w:val="true"/>
        </w:rPr>
        <w:t>.</w:t>
      </w:r>
    </w:p>
    <w:p>
      <w:pPr>
        <w:pStyle w:val="Normal"/>
        <w:spacing w:lineRule="auto" w:line="360"/>
        <w:ind w:end="0"/>
        <w:jc w:val="both"/>
        <w:rPr/>
      </w:pPr>
      <w:r>
        <w:rPr>
          <w:rtl w:val="true"/>
        </w:rPr>
        <w:tab/>
      </w:r>
      <w:r>
        <w:rPr>
          <w:rtl w:val="true"/>
        </w:rPr>
        <w:t>ה</w:t>
      </w:r>
      <w:r>
        <w:rPr>
          <w:rtl w:val="true"/>
        </w:rPr>
        <w:t>.</w:t>
        <w:tab/>
      </w:r>
      <w:r>
        <w:rPr>
          <w:rtl w:val="true"/>
        </w:rPr>
        <w:t xml:space="preserve">תקיפה הגורמת חבלה ממשית </w:t>
      </w:r>
      <w:r>
        <w:rPr>
          <w:rtl w:val="true"/>
        </w:rPr>
        <w:t>(</w:t>
      </w:r>
      <w:r>
        <w:rPr/>
        <w:t>2</w:t>
      </w:r>
      <w:r>
        <w:rPr>
          <w:rtl w:val="true"/>
        </w:rPr>
        <w:t xml:space="preserve"> </w:t>
      </w:r>
      <w:r>
        <w:rPr>
          <w:rtl w:val="true"/>
        </w:rPr>
        <w:t>עבירות</w:t>
      </w:r>
      <w:r>
        <w:rPr>
          <w:rtl w:val="true"/>
        </w:rPr>
        <w:t xml:space="preserve">), </w:t>
      </w:r>
      <w:r>
        <w:rPr>
          <w:rtl w:val="true"/>
        </w:rPr>
        <w:t xml:space="preserve">עבירות לפי </w:t>
      </w:r>
      <w:hyperlink r:id="rId67">
        <w:r>
          <w:rPr>
            <w:rStyle w:val="Hyperlink"/>
            <w:color w:val="0000FF"/>
            <w:u w:val="single"/>
            <w:rtl w:val="true"/>
          </w:rPr>
          <w:t xml:space="preserve">סעיף </w:t>
        </w:r>
        <w:r>
          <w:rPr>
            <w:rStyle w:val="Hyperlink"/>
            <w:color w:val="0000FF"/>
            <w:u w:val="single"/>
          </w:rPr>
          <w:t>380</w:t>
        </w:r>
      </w:hyperlink>
      <w:r>
        <w:rPr>
          <w:rtl w:val="true"/>
        </w:rPr>
        <w:t xml:space="preserve"> </w:t>
      </w:r>
      <w:r>
        <w:rPr>
          <w:rtl w:val="true"/>
        </w:rPr>
        <w:t>ל</w:t>
      </w:r>
      <w:hyperlink r:id="rId68">
        <w:r>
          <w:rPr>
            <w:rStyle w:val="Hyperlink"/>
            <w:rtl w:val="true"/>
          </w:rPr>
          <w:t>חוק העונשין</w:t>
        </w:r>
      </w:hyperlink>
      <w:r>
        <w:rPr>
          <w:rtl w:val="true"/>
        </w:rPr>
        <w:t>.</w:t>
      </w:r>
    </w:p>
    <w:p>
      <w:pPr>
        <w:pStyle w:val="Normal"/>
        <w:spacing w:lineRule="auto" w:line="360"/>
        <w:ind w:end="0"/>
        <w:jc w:val="both"/>
        <w:rPr/>
      </w:pPr>
      <w:r>
        <w:rPr>
          <w:rtl w:val="true"/>
        </w:rPr>
        <w:tab/>
      </w:r>
      <w:r>
        <w:rPr>
          <w:rtl w:val="true"/>
        </w:rPr>
        <w:t>ו</w:t>
      </w:r>
      <w:r>
        <w:rPr>
          <w:rtl w:val="true"/>
        </w:rPr>
        <w:t>.</w:t>
        <w:tab/>
      </w:r>
      <w:r>
        <w:rPr>
          <w:rtl w:val="true"/>
        </w:rPr>
        <w:t>איומים</w:t>
      </w:r>
      <w:r>
        <w:rPr>
          <w:rtl w:val="true"/>
        </w:rPr>
        <w:t xml:space="preserve">, </w:t>
      </w:r>
      <w:r>
        <w:rPr>
          <w:rtl w:val="true"/>
        </w:rPr>
        <w:t xml:space="preserve">עבירה לפי </w:t>
      </w:r>
      <w:hyperlink r:id="rId69">
        <w:r>
          <w:rPr>
            <w:rStyle w:val="Hyperlink"/>
            <w:color w:val="0000FF"/>
            <w:u w:val="single"/>
            <w:rtl w:val="true"/>
          </w:rPr>
          <w:t xml:space="preserve">סעיף </w:t>
        </w:r>
        <w:r>
          <w:rPr>
            <w:rStyle w:val="Hyperlink"/>
            <w:color w:val="0000FF"/>
            <w:u w:val="single"/>
          </w:rPr>
          <w:t>192</w:t>
        </w:r>
      </w:hyperlink>
      <w:r>
        <w:rPr>
          <w:rtl w:val="true"/>
        </w:rPr>
        <w:t xml:space="preserve"> </w:t>
      </w:r>
      <w:r>
        <w:rPr>
          <w:rtl w:val="true"/>
        </w:rPr>
        <w:t xml:space="preserve">ביחד עם </w:t>
      </w:r>
      <w:hyperlink r:id="rId70">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w:t>
      </w:r>
      <w:hyperlink r:id="rId71">
        <w:r>
          <w:rPr>
            <w:rStyle w:val="Hyperlink"/>
            <w:rtl w:val="true"/>
          </w:rPr>
          <w:t>חוק העונשין</w:t>
        </w:r>
      </w:hyperlink>
      <w:r>
        <w:rPr>
          <w:rtl w:val="true"/>
        </w:rPr>
        <w:t xml:space="preserve"> </w:t>
      </w:r>
      <w:r>
        <w:rPr>
          <w:rtl w:val="true"/>
        </w:rPr>
        <w:t>(</w:t>
      </w:r>
      <w:r>
        <w:rPr>
          <w:rtl w:val="true"/>
        </w:rPr>
        <w:t>מספר אירועים</w:t>
      </w:r>
      <w:r>
        <w:rPr>
          <w:rtl w:val="true"/>
        </w:rPr>
        <w:t>).</w:t>
      </w:r>
    </w:p>
    <w:p>
      <w:pPr>
        <w:pStyle w:val="Normal"/>
        <w:spacing w:lineRule="auto" w:line="360"/>
        <w:ind w:end="0"/>
        <w:jc w:val="both"/>
        <w:rPr/>
      </w:pPr>
      <w:r>
        <w:rPr>
          <w:rtl w:val="true"/>
        </w:rPr>
        <w:tab/>
      </w:r>
      <w:r>
        <w:rPr>
          <w:rtl w:val="true"/>
        </w:rPr>
        <w:t>ז</w:t>
      </w:r>
      <w:r>
        <w:rPr>
          <w:rtl w:val="true"/>
        </w:rPr>
        <w:t>.</w:t>
        <w:tab/>
      </w:r>
      <w:r>
        <w:rPr>
          <w:rtl w:val="true"/>
        </w:rPr>
        <w:t>תקיפה סתם</w:t>
      </w:r>
      <w:r>
        <w:rPr>
          <w:rtl w:val="true"/>
        </w:rPr>
        <w:t xml:space="preserve">, </w:t>
      </w:r>
      <w:r>
        <w:rPr>
          <w:rtl w:val="true"/>
        </w:rPr>
        <w:t xml:space="preserve">עבירה לפי </w:t>
      </w:r>
      <w:hyperlink r:id="rId72">
        <w:r>
          <w:rPr>
            <w:rStyle w:val="Hyperlink"/>
            <w:color w:val="0000FF"/>
            <w:u w:val="single"/>
            <w:rtl w:val="true"/>
          </w:rPr>
          <w:t xml:space="preserve">סעיף </w:t>
        </w:r>
        <w:r>
          <w:rPr>
            <w:rStyle w:val="Hyperlink"/>
            <w:color w:val="0000FF"/>
            <w:u w:val="single"/>
          </w:rPr>
          <w:t>379</w:t>
        </w:r>
      </w:hyperlink>
      <w:r>
        <w:rPr>
          <w:rtl w:val="true"/>
        </w:rPr>
        <w:t xml:space="preserve"> </w:t>
      </w:r>
      <w:r>
        <w:rPr>
          <w:rtl w:val="true"/>
        </w:rPr>
        <w:t>ל</w:t>
      </w:r>
      <w:hyperlink r:id="rId73">
        <w:r>
          <w:rPr>
            <w:rStyle w:val="Hyperlink"/>
            <w:rtl w:val="true"/>
          </w:rPr>
          <w:t>חוק העונשין</w:t>
        </w:r>
      </w:hyperlink>
      <w:r>
        <w:rPr>
          <w:rtl w:val="true"/>
        </w:rPr>
        <w:t>.</w:t>
      </w:r>
    </w:p>
    <w:p>
      <w:pPr>
        <w:pStyle w:val="Normal"/>
        <w:spacing w:lineRule="auto" w:line="360"/>
        <w:ind w:end="0"/>
        <w:jc w:val="both"/>
        <w:rPr/>
      </w:pPr>
      <w:r>
        <w:rPr>
          <w:rtl w:val="true"/>
        </w:rPr>
        <w:tab/>
      </w:r>
      <w:r>
        <w:rPr>
          <w:rtl w:val="true"/>
        </w:rPr>
        <w:t>ח</w:t>
      </w:r>
      <w:r>
        <w:rPr>
          <w:rtl w:val="true"/>
        </w:rPr>
        <w:t>.</w:t>
        <w:tab/>
      </w:r>
      <w:r>
        <w:rPr>
          <w:rtl w:val="true"/>
        </w:rPr>
        <w:t>והעלבת עובד ציבור</w:t>
      </w:r>
      <w:r>
        <w:rPr>
          <w:rtl w:val="true"/>
        </w:rPr>
        <w:t xml:space="preserve">, </w:t>
      </w:r>
      <w:r>
        <w:rPr>
          <w:rtl w:val="true"/>
        </w:rPr>
        <w:t xml:space="preserve">עבירה לפי </w:t>
      </w:r>
      <w:hyperlink r:id="rId74">
        <w:r>
          <w:rPr>
            <w:rStyle w:val="Hyperlink"/>
            <w:color w:val="0000FF"/>
            <w:u w:val="single"/>
            <w:rtl w:val="true"/>
          </w:rPr>
          <w:t xml:space="preserve">סעיף </w:t>
        </w:r>
        <w:r>
          <w:rPr>
            <w:rStyle w:val="Hyperlink"/>
            <w:color w:val="0000FF"/>
            <w:u w:val="single"/>
          </w:rPr>
          <w:t>288</w:t>
        </w:r>
      </w:hyperlink>
      <w:r>
        <w:rPr>
          <w:rtl w:val="true"/>
        </w:rPr>
        <w:t xml:space="preserve"> </w:t>
      </w:r>
      <w:r>
        <w:rPr>
          <w:rtl w:val="true"/>
        </w:rPr>
        <w:t>ל</w:t>
      </w:r>
      <w:hyperlink r:id="rId75">
        <w:r>
          <w:rPr>
            <w:rStyle w:val="Hyperlink"/>
            <w:rtl w:val="true"/>
          </w:rPr>
          <w:t>חוק העונשין</w:t>
        </w:r>
      </w:hyperlink>
      <w:r>
        <w:rPr>
          <w:rtl w:val="true"/>
        </w:rPr>
        <w:t>.</w:t>
      </w:r>
    </w:p>
    <w:p>
      <w:pPr>
        <w:pStyle w:val="Normal"/>
        <w:spacing w:lineRule="auto" w:line="360"/>
        <w:ind w:end="0"/>
        <w:jc w:val="both"/>
        <w:rPr>
          <w:u w:val="single"/>
        </w:rPr>
      </w:pPr>
      <w:r>
        <w:rPr>
          <w:u w:val="single"/>
          <w:rtl w:val="true"/>
        </w:rPr>
      </w:r>
    </w:p>
    <w:p>
      <w:pPr>
        <w:pStyle w:val="Normal"/>
        <w:spacing w:lineRule="auto" w:line="360"/>
        <w:ind w:end="0"/>
        <w:jc w:val="both"/>
        <w:rPr>
          <w:u w:val="single"/>
        </w:rPr>
      </w:pPr>
      <w:r>
        <w:rPr>
          <w:u w:val="single"/>
          <w:rtl w:val="true"/>
        </w:rPr>
        <w:t xml:space="preserve">הנאשם </w:t>
      </w:r>
      <w:r>
        <w:rPr>
          <w:u w:val="single"/>
        </w:rPr>
        <w:t>2</w:t>
      </w:r>
      <w:r>
        <w:rPr>
          <w:u w:val="single"/>
          <w:rtl w:val="true"/>
        </w:rPr>
        <w:t xml:space="preserve"> – </w:t>
      </w:r>
      <w:r>
        <w:rPr>
          <w:u w:val="single"/>
          <w:rtl w:val="true"/>
        </w:rPr>
        <w:t>גיאורגי</w:t>
      </w:r>
    </w:p>
    <w:p>
      <w:pPr>
        <w:pStyle w:val="Normal"/>
        <w:spacing w:lineRule="auto" w:line="360"/>
        <w:ind w:start="720" w:end="0"/>
        <w:jc w:val="both"/>
        <w:rPr/>
      </w:pPr>
      <w:r>
        <w:rPr>
          <w:rtl w:val="true"/>
        </w:rPr>
        <w:t>א</w:t>
      </w:r>
      <w:r>
        <w:rPr>
          <w:rtl w:val="true"/>
        </w:rPr>
        <w:t>.</w:t>
        <w:tab/>
      </w:r>
      <w:r>
        <w:rPr>
          <w:rtl w:val="true"/>
        </w:rPr>
        <w:t>קשירת קשר לגרימת חבלה חמורה</w:t>
      </w:r>
      <w:r>
        <w:rPr>
          <w:rtl w:val="true"/>
        </w:rPr>
        <w:t xml:space="preserve">, </w:t>
      </w:r>
      <w:r>
        <w:rPr>
          <w:rtl w:val="true"/>
        </w:rPr>
        <w:t xml:space="preserve">כמפורט באישום הראשון  – עבירה לפי </w:t>
      </w:r>
      <w:hyperlink r:id="rId76">
        <w:r>
          <w:rPr>
            <w:rStyle w:val="Hyperlink"/>
            <w:color w:val="0000FF"/>
            <w:u w:val="single"/>
            <w:rtl w:val="true"/>
          </w:rPr>
          <w:t xml:space="preserve">סעיף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77">
        <w:r>
          <w:rPr>
            <w:rStyle w:val="Hyperlink"/>
            <w:rtl w:val="true"/>
          </w:rPr>
          <w:t>חוק 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w:t>
      </w:r>
    </w:p>
    <w:p>
      <w:pPr>
        <w:pStyle w:val="Normal"/>
        <w:spacing w:lineRule="auto" w:line="360"/>
        <w:ind w:start="720" w:end="0"/>
        <w:jc w:val="both"/>
        <w:rPr/>
      </w:pPr>
      <w:r>
        <w:rPr>
          <w:rtl w:val="true"/>
        </w:rPr>
        <w:t>ב</w:t>
      </w:r>
      <w:r>
        <w:rPr>
          <w:rtl w:val="true"/>
        </w:rPr>
        <w:t>.</w:t>
        <w:tab/>
      </w:r>
      <w:r>
        <w:rPr>
          <w:rtl w:val="true"/>
        </w:rPr>
        <w:t>החזקת ונשיאת נשק שלא כדין</w:t>
      </w:r>
      <w:r>
        <w:rPr>
          <w:rtl w:val="true"/>
        </w:rPr>
        <w:t xml:space="preserve">, </w:t>
      </w:r>
      <w:r>
        <w:rPr>
          <w:rtl w:val="true"/>
        </w:rPr>
        <w:t xml:space="preserve">עבירה לפי </w:t>
      </w:r>
      <w:hyperlink r:id="rId78">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79">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 xml:space="preserve">ביחד עם </w:t>
      </w:r>
      <w:hyperlink r:id="rId80">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w:t>
      </w:r>
      <w:hyperlink r:id="rId81">
        <w:r>
          <w:rPr>
            <w:rStyle w:val="Hyperlink"/>
            <w:rtl w:val="true"/>
          </w:rPr>
          <w:t>חוק העונשין</w:t>
        </w:r>
      </w:hyperlink>
      <w:r>
        <w:rPr>
          <w:rtl w:val="true"/>
        </w:rPr>
        <w:t xml:space="preserve"> </w:t>
      </w:r>
      <w:r>
        <w:rPr>
          <w:rtl w:val="true"/>
        </w:rPr>
        <w:t>(</w:t>
      </w:r>
      <w:r>
        <w:rPr>
          <w:rtl w:val="true"/>
        </w:rPr>
        <w:t>מספר עבירות</w:t>
      </w:r>
      <w:r>
        <w:rPr>
          <w:rtl w:val="true"/>
        </w:rPr>
        <w:t>).</w:t>
      </w:r>
    </w:p>
    <w:p>
      <w:pPr>
        <w:pStyle w:val="Normal"/>
        <w:spacing w:lineRule="auto" w:line="360"/>
        <w:ind w:start="720" w:end="0"/>
        <w:jc w:val="both"/>
        <w:rPr/>
      </w:pPr>
      <w:r>
        <w:rPr>
          <w:rtl w:val="true"/>
        </w:rPr>
        <w:t>ג</w:t>
      </w:r>
      <w:r>
        <w:rPr>
          <w:rtl w:val="true"/>
        </w:rPr>
        <w:t>.</w:t>
        <w:tab/>
      </w:r>
      <w:r>
        <w:rPr>
          <w:rtl w:val="true"/>
        </w:rPr>
        <w:t>חבלה בכוונה מחמירה</w:t>
      </w:r>
      <w:r>
        <w:rPr>
          <w:rtl w:val="true"/>
        </w:rPr>
        <w:t xml:space="preserve">, </w:t>
      </w:r>
      <w:r>
        <w:rPr>
          <w:rtl w:val="true"/>
        </w:rPr>
        <w:t>בכך שניסה לפגוע בפבל קריגר ובאלכס צ</w:t>
      </w:r>
      <w:r>
        <w:rPr>
          <w:rtl w:val="true"/>
        </w:rPr>
        <w:t>'</w:t>
      </w:r>
      <w:r>
        <w:rPr>
          <w:rtl w:val="true"/>
        </w:rPr>
        <w:t>רנין באמצעות הירי באקדחים</w:t>
      </w:r>
      <w:r>
        <w:rPr>
          <w:rtl w:val="true"/>
        </w:rPr>
        <w:t xml:space="preserve">, </w:t>
      </w:r>
      <w:r>
        <w:rPr>
          <w:rtl w:val="true"/>
        </w:rPr>
        <w:t xml:space="preserve">עבירה לפי </w:t>
      </w:r>
      <w:hyperlink r:id="rId82">
        <w:r>
          <w:rPr>
            <w:rStyle w:val="Hyperlink"/>
            <w:color w:val="0000FF"/>
            <w:u w:val="single"/>
            <w:rtl w:val="true"/>
          </w:rPr>
          <w:t xml:space="preserve">סעיף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 xml:space="preserve">ביחד עם </w:t>
      </w:r>
      <w:hyperlink r:id="rId83">
        <w:r>
          <w:rPr>
            <w:rStyle w:val="Hyperlink"/>
            <w:color w:val="0000FF"/>
            <w:u w:val="single"/>
            <w:rtl w:val="true"/>
          </w:rPr>
          <w:t xml:space="preserve">סעיף </w:t>
        </w:r>
        <w:r>
          <w:rPr>
            <w:rStyle w:val="Hyperlink"/>
            <w:color w:val="0000FF"/>
            <w:u w:val="single"/>
          </w:rPr>
          <w:t>29</w:t>
        </w:r>
      </w:hyperlink>
      <w:r>
        <w:rPr>
          <w:rtl w:val="true"/>
        </w:rPr>
        <w:t xml:space="preserve"> </w:t>
      </w:r>
      <w:r>
        <w:rPr>
          <w:rtl w:val="true"/>
        </w:rPr>
        <w:t>ל</w:t>
      </w:r>
      <w:hyperlink r:id="rId84">
        <w:r>
          <w:rPr>
            <w:rStyle w:val="Hyperlink"/>
            <w:rtl w:val="true"/>
          </w:rPr>
          <w:t>חוק העונשין</w:t>
        </w:r>
      </w:hyperlink>
      <w:r>
        <w:rPr>
          <w:rtl w:val="true"/>
        </w:rPr>
        <w:t>.</w:t>
      </w:r>
    </w:p>
    <w:p>
      <w:pPr>
        <w:pStyle w:val="Normal"/>
        <w:spacing w:lineRule="auto" w:line="360"/>
        <w:ind w:end="0"/>
        <w:jc w:val="both"/>
        <w:rPr/>
      </w:pPr>
      <w:r>
        <w:rPr>
          <w:rtl w:val="true"/>
        </w:rPr>
        <w:tab/>
      </w:r>
      <w:r>
        <w:rPr>
          <w:rtl w:val="true"/>
        </w:rPr>
        <w:t>ד</w:t>
      </w:r>
      <w:r>
        <w:rPr>
          <w:rtl w:val="true"/>
        </w:rPr>
        <w:t>.</w:t>
        <w:tab/>
      </w:r>
      <w:r>
        <w:rPr>
          <w:rtl w:val="true"/>
        </w:rPr>
        <w:t xml:space="preserve">סחר בסם מסוכן </w:t>
      </w:r>
      <w:r>
        <w:rPr>
          <w:rtl w:val="true"/>
        </w:rPr>
        <w:t>(</w:t>
      </w:r>
      <w:r>
        <w:rPr>
          <w:rtl w:val="true"/>
        </w:rPr>
        <w:t>מספר עבירות</w:t>
      </w:r>
      <w:r>
        <w:rPr>
          <w:rtl w:val="true"/>
        </w:rPr>
        <w:t xml:space="preserve">), </w:t>
      </w:r>
      <w:r>
        <w:rPr>
          <w:rtl w:val="true"/>
        </w:rPr>
        <w:t xml:space="preserve">עבירות לפי </w:t>
      </w:r>
      <w:hyperlink r:id="rId85">
        <w:r>
          <w:rPr>
            <w:rStyle w:val="Hyperlink"/>
            <w:color w:val="0000FF"/>
            <w:u w:val="single"/>
            <w:rtl w:val="true"/>
          </w:rPr>
          <w:t xml:space="preserve">סעיף </w:t>
        </w:r>
        <w:r>
          <w:rPr>
            <w:rStyle w:val="Hyperlink"/>
            <w:color w:val="0000FF"/>
            <w:u w:val="single"/>
          </w:rPr>
          <w:t>13</w:t>
        </w:r>
      </w:hyperlink>
      <w:r>
        <w:rPr>
          <w:rtl w:val="true"/>
        </w:rPr>
        <w:t xml:space="preserve"> </w:t>
      </w:r>
      <w:r>
        <w:rPr>
          <w:rtl w:val="true"/>
        </w:rPr>
        <w:t>ל</w:t>
      </w:r>
      <w:hyperlink r:id="rId86">
        <w:r>
          <w:rPr>
            <w:rStyle w:val="Hyperlink"/>
            <w:rtl w:val="true"/>
          </w:rPr>
          <w:t xml:space="preserve">פקודת הסמים </w:t>
        </w:r>
        <w:r>
          <w:rPr>
            <w:rStyle w:val="Hyperlink"/>
            <w:rtl w:val="true"/>
          </w:rPr>
          <w:tab/>
        </w:r>
        <w:r>
          <w:rPr>
            <w:rStyle w:val="Hyperlink"/>
            <w:rtl w:val="true"/>
          </w:rPr>
          <w:t>המסוכנים</w:t>
        </w:r>
      </w:hyperlink>
      <w:r>
        <w:rPr>
          <w:rtl w:val="true"/>
        </w:rPr>
        <w:t xml:space="preserve"> </w:t>
      </w:r>
      <w:r>
        <w:rPr>
          <w:rtl w:val="true"/>
        </w:rPr>
        <w:t>[</w:t>
      </w:r>
      <w:r>
        <w:rPr>
          <w:rtl w:val="true"/>
        </w:rPr>
        <w:t>נוסח חדש</w:t>
      </w:r>
      <w:r>
        <w:rPr>
          <w:rtl w:val="true"/>
        </w:rPr>
        <w:t xml:space="preserve">], </w:t>
      </w:r>
      <w:r>
        <w:rPr>
          <w:rtl w:val="true"/>
        </w:rPr>
        <w:t>התשל</w:t>
      </w:r>
      <w:r>
        <w:rPr>
          <w:rtl w:val="true"/>
        </w:rPr>
        <w:t>"</w:t>
      </w:r>
      <w:r>
        <w:rPr>
          <w:rtl w:val="true"/>
        </w:rPr>
        <w:t>ג</w:t>
      </w:r>
      <w:r>
        <w:rPr>
          <w:rtl w:val="true"/>
        </w:rPr>
        <w:t xml:space="preserve">- </w:t>
      </w:r>
      <w:r>
        <w:rPr/>
        <w:t>1973</w:t>
      </w:r>
      <w:r>
        <w:rPr>
          <w:rtl w:val="true"/>
        </w:rPr>
        <w:t>.</w:t>
      </w:r>
    </w:p>
    <w:p>
      <w:pPr>
        <w:pStyle w:val="Normal"/>
        <w:spacing w:lineRule="auto" w:line="360"/>
        <w:ind w:end="0"/>
        <w:jc w:val="both"/>
        <w:rPr/>
      </w:pPr>
      <w:r>
        <w:rPr>
          <w:rtl w:val="true"/>
        </w:rPr>
        <w:tab/>
      </w:r>
      <w:r>
        <w:rPr>
          <w:rtl w:val="true"/>
        </w:rPr>
        <w:t>ה</w:t>
      </w:r>
      <w:r>
        <w:rPr>
          <w:rtl w:val="true"/>
        </w:rPr>
        <w:t>.</w:t>
        <w:tab/>
      </w:r>
      <w:r>
        <w:rPr>
          <w:rtl w:val="true"/>
        </w:rPr>
        <w:t>החזקת סם לשימוש עצמי</w:t>
      </w:r>
      <w:r>
        <w:rPr>
          <w:rtl w:val="true"/>
        </w:rPr>
        <w:t xml:space="preserve">, </w:t>
      </w:r>
      <w:r>
        <w:rPr>
          <w:rtl w:val="true"/>
        </w:rPr>
        <w:t xml:space="preserve">עבירה לפי </w:t>
      </w:r>
      <w:hyperlink r:id="rId87">
        <w:r>
          <w:rPr>
            <w:rStyle w:val="Hyperlink"/>
            <w:color w:val="0000FF"/>
            <w:u w:val="single"/>
            <w:rtl w:val="true"/>
          </w:rPr>
          <w:t xml:space="preserve">סעיף </w:t>
        </w:r>
        <w:r>
          <w:rPr>
            <w:rStyle w:val="Hyperlink"/>
            <w:color w:val="0000FF"/>
            <w:u w:val="single"/>
          </w:rPr>
          <w:t>7</w:t>
        </w:r>
        <w:r>
          <w:rPr>
            <w:rStyle w:val="Hyperlink"/>
            <w:color w:val="0000FF"/>
            <w:u w:val="single"/>
            <w:rtl w:val="true"/>
          </w:rPr>
          <w:t>א</w:t>
        </w:r>
      </w:hyperlink>
      <w:r>
        <w:rPr>
          <w:rtl w:val="true"/>
        </w:rPr>
        <w:t xml:space="preserve"> ל</w:t>
      </w:r>
      <w:hyperlink r:id="rId88">
        <w:r>
          <w:rPr>
            <w:rStyle w:val="Hyperlink"/>
            <w:rtl w:val="true"/>
          </w:rPr>
          <w:t>פקודת הסמים המסוכנים</w:t>
        </w:r>
      </w:hyperlink>
      <w:r>
        <w:rPr>
          <w:rtl w:val="true"/>
        </w:rPr>
        <w:t>.</w:t>
      </w:r>
    </w:p>
    <w:p>
      <w:pPr>
        <w:pStyle w:val="Normal"/>
        <w:spacing w:lineRule="auto" w:line="360"/>
        <w:ind w:end="0"/>
        <w:jc w:val="both"/>
        <w:rPr/>
      </w:pPr>
      <w:r>
        <w:rPr>
          <w:rtl w:val="true"/>
        </w:rPr>
      </w:r>
    </w:p>
    <w:p>
      <w:pPr>
        <w:pStyle w:val="Normal"/>
        <w:spacing w:lineRule="auto" w:line="360"/>
        <w:ind w:end="0"/>
        <w:jc w:val="both"/>
        <w:rPr>
          <w:u w:val="single"/>
        </w:rPr>
      </w:pPr>
      <w:r>
        <w:rPr>
          <w:u w:val="single"/>
          <w:rtl w:val="true"/>
        </w:rPr>
        <w:t xml:space="preserve">הנאשם </w:t>
      </w:r>
      <w:r>
        <w:rPr>
          <w:u w:val="single"/>
        </w:rPr>
        <w:t>3</w:t>
      </w:r>
      <w:r>
        <w:rPr>
          <w:u w:val="single"/>
          <w:rtl w:val="true"/>
        </w:rPr>
        <w:t xml:space="preserve"> – </w:t>
      </w:r>
      <w:r>
        <w:rPr>
          <w:u w:val="single"/>
          <w:rtl w:val="true"/>
        </w:rPr>
        <w:t>רשאד</w:t>
      </w:r>
    </w:p>
    <w:p>
      <w:pPr>
        <w:pStyle w:val="Normal"/>
        <w:spacing w:lineRule="auto" w:line="360"/>
        <w:ind w:start="720" w:end="0"/>
        <w:jc w:val="both"/>
        <w:rPr/>
      </w:pPr>
      <w:r>
        <w:rPr>
          <w:rtl w:val="true"/>
        </w:rPr>
        <w:t>א</w:t>
      </w:r>
      <w:r>
        <w:rPr>
          <w:rtl w:val="true"/>
        </w:rPr>
        <w:t>.</w:t>
        <w:tab/>
      </w:r>
      <w:r>
        <w:rPr>
          <w:rtl w:val="true"/>
        </w:rPr>
        <w:t>קשירת קשר לגרימת חבלה חמורה</w:t>
      </w:r>
      <w:r>
        <w:rPr>
          <w:rtl w:val="true"/>
        </w:rPr>
        <w:t xml:space="preserve">, </w:t>
      </w:r>
      <w:r>
        <w:rPr>
          <w:rtl w:val="true"/>
        </w:rPr>
        <w:t xml:space="preserve">כמפורט באישום הראשון </w:t>
      </w:r>
      <w:r>
        <w:rPr>
          <w:rtl w:val="true"/>
        </w:rPr>
        <w:t xml:space="preserve">- </w:t>
      </w:r>
      <w:r>
        <w:rPr>
          <w:rtl w:val="true"/>
        </w:rPr>
        <w:t xml:space="preserve">עבירה לפי </w:t>
      </w:r>
      <w:hyperlink r:id="rId89">
        <w:r>
          <w:rPr>
            <w:rStyle w:val="Hyperlink"/>
            <w:color w:val="0000FF"/>
            <w:u w:val="single"/>
            <w:rtl w:val="true"/>
          </w:rPr>
          <w:t xml:space="preserve">סעיף </w:t>
        </w:r>
        <w:r>
          <w:rPr>
            <w:rStyle w:val="Hyperlink"/>
            <w:color w:val="0000FF"/>
            <w:u w:val="single"/>
          </w:rPr>
          <w:t>499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w:t>
      </w:r>
      <w:hyperlink r:id="rId90">
        <w:r>
          <w:rPr>
            <w:rStyle w:val="Hyperlink"/>
            <w:rtl w:val="true"/>
          </w:rPr>
          <w:t>חוק 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w:t>
      </w:r>
    </w:p>
    <w:p>
      <w:pPr>
        <w:pStyle w:val="Normal"/>
        <w:spacing w:lineRule="auto" w:line="360"/>
        <w:ind w:start="720" w:end="0"/>
        <w:jc w:val="both"/>
        <w:rPr/>
      </w:pPr>
      <w:r>
        <w:rPr>
          <w:rtl w:val="true"/>
        </w:rPr>
        <w:t>ב</w:t>
      </w:r>
      <w:r>
        <w:rPr>
          <w:rtl w:val="true"/>
        </w:rPr>
        <w:t>.</w:t>
        <w:tab/>
      </w:r>
      <w:r>
        <w:rPr>
          <w:rtl w:val="true"/>
        </w:rPr>
        <w:t>סיוע לחבריו לגרום חבלה בכוונה מחמירה</w:t>
      </w:r>
      <w:r>
        <w:rPr>
          <w:rtl w:val="true"/>
        </w:rPr>
        <w:t xml:space="preserve">, </w:t>
      </w:r>
      <w:r>
        <w:rPr>
          <w:rtl w:val="true"/>
        </w:rPr>
        <w:t xml:space="preserve">עבירה לפי </w:t>
      </w:r>
      <w:hyperlink r:id="rId91">
        <w:r>
          <w:rPr>
            <w:rStyle w:val="Hyperlink"/>
            <w:color w:val="0000FF"/>
            <w:u w:val="single"/>
            <w:rtl w:val="true"/>
          </w:rPr>
          <w:t xml:space="preserve">סעיף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92">
        <w:r>
          <w:rPr>
            <w:rStyle w:val="Hyperlink"/>
            <w:rtl w:val="true"/>
          </w:rPr>
          <w:t>חוק העונשין</w:t>
        </w:r>
      </w:hyperlink>
      <w:r>
        <w:rPr>
          <w:rtl w:val="true"/>
        </w:rPr>
        <w:t xml:space="preserve"> ביחד עם </w:t>
      </w:r>
      <w:hyperlink r:id="rId93">
        <w:r>
          <w:rPr>
            <w:rStyle w:val="Hyperlink"/>
            <w:color w:val="0000FF"/>
            <w:u w:val="single"/>
            <w:rtl w:val="true"/>
          </w:rPr>
          <w:t xml:space="preserve">סעיף </w:t>
        </w:r>
        <w:r>
          <w:rPr>
            <w:rStyle w:val="Hyperlink"/>
            <w:color w:val="0000FF"/>
            <w:u w:val="single"/>
          </w:rPr>
          <w:t>31</w:t>
        </w:r>
      </w:hyperlink>
      <w:r>
        <w:rPr>
          <w:rtl w:val="true"/>
        </w:rPr>
        <w:t xml:space="preserve"> </w:t>
      </w:r>
      <w:r>
        <w:rPr>
          <w:rtl w:val="true"/>
        </w:rPr>
        <w:t>לחוק</w:t>
      </w:r>
      <w:r>
        <w:rPr>
          <w:rtl w:val="true"/>
        </w:rPr>
        <w:t>.</w:t>
      </w:r>
    </w:p>
    <w:p>
      <w:pPr>
        <w:pStyle w:val="Normal"/>
        <w:spacing w:lineRule="auto" w:line="360"/>
        <w:ind w:end="0"/>
        <w:jc w:val="both"/>
        <w:rPr>
          <w:u w:val="single"/>
        </w:rPr>
      </w:pPr>
      <w:r>
        <w:rPr>
          <w:u w:val="single"/>
          <w:rtl w:val="true"/>
        </w:rPr>
      </w:r>
    </w:p>
    <w:p>
      <w:pPr>
        <w:pStyle w:val="Normal"/>
        <w:spacing w:lineRule="auto" w:line="360"/>
        <w:ind w:end="0"/>
        <w:jc w:val="both"/>
        <w:rPr>
          <w:u w:val="single"/>
        </w:rPr>
      </w:pPr>
      <w:r>
        <w:rPr>
          <w:u w:val="single"/>
          <w:rtl w:val="true"/>
        </w:rPr>
      </w:r>
    </w:p>
    <w:p>
      <w:pPr>
        <w:pStyle w:val="Normal"/>
        <w:spacing w:lineRule="auto" w:line="360"/>
        <w:ind w:end="0"/>
        <w:jc w:val="both"/>
        <w:rPr>
          <w:b/>
          <w:bCs/>
          <w:u w:val="single"/>
        </w:rPr>
      </w:pPr>
      <w:r>
        <w:rPr>
          <w:b/>
          <w:b/>
          <w:bCs/>
          <w:u w:val="single"/>
          <w:rtl w:val="true"/>
        </w:rPr>
        <w:t>הרקע האישי של הנאשמים</w:t>
      </w:r>
    </w:p>
    <w:p>
      <w:pPr>
        <w:pStyle w:val="Normal"/>
        <w:spacing w:lineRule="auto" w:line="360"/>
        <w:ind w:end="0"/>
        <w:jc w:val="both"/>
        <w:rPr>
          <w:b/>
          <w:bCs/>
          <w:u w:val="single"/>
        </w:rPr>
      </w:pPr>
      <w:r>
        <w:rPr>
          <w:b/>
          <w:bCs/>
          <w:u w:val="single"/>
          <w:rtl w:val="true"/>
        </w:rPr>
      </w:r>
    </w:p>
    <w:p>
      <w:pPr>
        <w:pStyle w:val="Normal"/>
        <w:spacing w:lineRule="auto" w:line="360"/>
        <w:ind w:end="0"/>
        <w:jc w:val="both"/>
        <w:rPr/>
      </w:pPr>
      <w:r>
        <w:rPr/>
        <w:t>15</w:t>
      </w:r>
      <w:r>
        <w:rPr>
          <w:rtl w:val="true"/>
        </w:rPr>
        <w:t>.</w:t>
        <w:tab/>
      </w:r>
      <w:r>
        <w:rPr>
          <w:rtl w:val="true"/>
        </w:rPr>
        <w:t>איש מהנאשמים לא ביקש להזמין תסקיר קצין מבחן ואף לא הובאו ראיות לעונש</w:t>
      </w:r>
      <w:r>
        <w:rPr>
          <w:rtl w:val="true"/>
        </w:rPr>
        <w:t xml:space="preserve">. </w:t>
      </w:r>
      <w:r>
        <w:rPr>
          <w:rtl w:val="true"/>
        </w:rPr>
        <w:t>על כן הנסיבות האישיות והעובדות הנוגעות לכל אחד מהנאשמים מתבססים על הטיעונים בלבד</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 xml:space="preserve">מתברר כי פרחאד וראשד </w:t>
      </w:r>
      <w:r>
        <w:rPr>
          <w:rtl w:val="true"/>
        </w:rPr>
        <w:t>(</w:t>
      </w:r>
      <w:r>
        <w:rPr>
          <w:rtl w:val="true"/>
        </w:rPr>
        <w:t xml:space="preserve">נאשמים </w:t>
      </w:r>
      <w:r>
        <w:rPr/>
        <w:t>1</w:t>
      </w:r>
      <w:r>
        <w:rPr>
          <w:rtl w:val="true"/>
        </w:rPr>
        <w:t xml:space="preserve">, </w:t>
      </w:r>
      <w:r>
        <w:rPr/>
        <w:t>3</w:t>
      </w:r>
      <w:r>
        <w:rPr>
          <w:rtl w:val="true"/>
        </w:rPr>
        <w:t xml:space="preserve">) </w:t>
      </w:r>
      <w:r>
        <w:rPr>
          <w:rtl w:val="true"/>
        </w:rPr>
        <w:t>הינם אחים אשר עלו יחדיו לבדם מארמניה לישראל והותירו מאחור את בני משפחתם</w:t>
      </w:r>
      <w:r>
        <w:rPr>
          <w:rtl w:val="true"/>
        </w:rPr>
        <w:t xml:space="preserve">. </w:t>
      </w:r>
      <w:r>
        <w:rPr>
          <w:rtl w:val="true"/>
        </w:rPr>
        <w:t>בעבר עבד פרחאד בעיבוד שבבי</w:t>
      </w:r>
      <w:r>
        <w:rPr>
          <w:rtl w:val="true"/>
        </w:rPr>
        <w:t xml:space="preserve">- </w:t>
      </w:r>
      <w:r>
        <w:rPr/>
        <w:t>CNC</w:t>
      </w:r>
      <w:r>
        <w:rPr>
          <w:rtl w:val="true"/>
        </w:rPr>
        <w:t xml:space="preserve">. </w:t>
      </w:r>
      <w:r>
        <w:rPr>
          <w:rtl w:val="true"/>
        </w:rPr>
        <w:t>לפרחאד שתי הרשעות קודמות</w:t>
      </w:r>
      <w:r>
        <w:rPr>
          <w:rtl w:val="true"/>
        </w:rPr>
        <w:t xml:space="preserve">; </w:t>
      </w:r>
      <w:r>
        <w:rPr>
          <w:rtl w:val="true"/>
        </w:rPr>
        <w:t>האחת</w:t>
      </w:r>
      <w:r>
        <w:rPr>
          <w:rtl w:val="true"/>
        </w:rPr>
        <w:t xml:space="preserve">, </w:t>
      </w:r>
      <w:r>
        <w:rPr>
          <w:rtl w:val="true"/>
        </w:rPr>
        <w:t>כוללת מספר עבירות ובהן חבלה כשהעבריין מזויין</w:t>
      </w:r>
      <w:r>
        <w:rPr>
          <w:rtl w:val="true"/>
        </w:rPr>
        <w:t xml:space="preserve">, </w:t>
      </w:r>
      <w:r>
        <w:rPr>
          <w:rtl w:val="true"/>
        </w:rPr>
        <w:t>תגרה במקום ציבור</w:t>
      </w:r>
      <w:r>
        <w:rPr>
          <w:rtl w:val="true"/>
        </w:rPr>
        <w:t xml:space="preserve">, </w:t>
      </w:r>
      <w:r>
        <w:rPr>
          <w:rtl w:val="true"/>
        </w:rPr>
        <w:t>החזקת רכוש החשוד כגנוב</w:t>
      </w:r>
      <w:r>
        <w:rPr>
          <w:rtl w:val="true"/>
        </w:rPr>
        <w:t xml:space="preserve">, </w:t>
      </w:r>
      <w:r>
        <w:rPr>
          <w:rtl w:val="true"/>
        </w:rPr>
        <w:t>חבלה במזיד ברכב</w:t>
      </w:r>
      <w:r>
        <w:rPr>
          <w:rtl w:val="true"/>
        </w:rPr>
        <w:t xml:space="preserve">, </w:t>
      </w:r>
      <w:r>
        <w:rPr>
          <w:rtl w:val="true"/>
        </w:rPr>
        <w:t>החזקת סכין</w:t>
      </w:r>
      <w:r>
        <w:rPr>
          <w:rtl w:val="true"/>
        </w:rPr>
        <w:t xml:space="preserve">, </w:t>
      </w:r>
      <w:r>
        <w:rPr>
          <w:rtl w:val="true"/>
        </w:rPr>
        <w:t>תקיפה הגורמת חבלה</w:t>
      </w:r>
      <w:r>
        <w:rPr>
          <w:rtl w:val="true"/>
        </w:rPr>
        <w:t xml:space="preserve">. </w:t>
      </w:r>
      <w:r>
        <w:rPr>
          <w:rtl w:val="true"/>
        </w:rPr>
        <w:t>בגין מעשים אלו נגזר דינו ל</w:t>
      </w:r>
      <w:r>
        <w:rPr>
          <w:rtl w:val="true"/>
        </w:rPr>
        <w:t>-</w:t>
      </w:r>
      <w:r>
        <w:rPr/>
        <w:t>6</w:t>
      </w:r>
      <w:r>
        <w:rPr>
          <w:rtl w:val="true"/>
        </w:rPr>
        <w:t xml:space="preserve"> </w:t>
      </w:r>
      <w:r>
        <w:rPr>
          <w:rtl w:val="true"/>
        </w:rPr>
        <w:t xml:space="preserve">חודשי מאסר בפועל וכן מאסר מותנה </w:t>
      </w:r>
      <w:r>
        <w:rPr>
          <w:rtl w:val="true"/>
        </w:rPr>
        <w:t>(</w:t>
      </w:r>
      <w:r>
        <w:rPr>
          <w:color w:val="000000"/>
          <w:rtl w:val="true"/>
        </w:rPr>
        <w:t>ת</w:t>
      </w:r>
      <w:r>
        <w:rPr>
          <w:color w:val="000000"/>
          <w:rtl w:val="true"/>
        </w:rPr>
        <w:t>.</w:t>
      </w:r>
      <w:r>
        <w:rPr>
          <w:color w:val="000000"/>
          <w:rtl w:val="true"/>
        </w:rPr>
        <w:t>פ</w:t>
      </w:r>
      <w:r>
        <w:rPr>
          <w:color w:val="000000"/>
          <w:rtl w:val="true"/>
        </w:rPr>
        <w:t xml:space="preserve">. </w:t>
      </w:r>
      <w:r>
        <w:rPr>
          <w:color w:val="000000"/>
        </w:rPr>
        <w:t>1438/05</w:t>
      </w:r>
      <w:r>
        <w:rPr>
          <w:rtl w:val="true"/>
        </w:rPr>
        <w:t xml:space="preserve"> (</w:t>
      </w:r>
      <w:r>
        <w:rPr>
          <w:rtl w:val="true"/>
        </w:rPr>
        <w:t>שלום חיפה</w:t>
      </w:r>
      <w:r>
        <w:rPr>
          <w:rtl w:val="true"/>
        </w:rPr>
        <w:t xml:space="preserve">)); </w:t>
      </w:r>
      <w:r>
        <w:rPr>
          <w:rtl w:val="true"/>
        </w:rPr>
        <w:t>השנייה הרשעה בעבירת רכוש</w:t>
      </w:r>
      <w:r>
        <w:rPr>
          <w:rtl w:val="true"/>
        </w:rPr>
        <w:t xml:space="preserve">, </w:t>
      </w:r>
      <w:r>
        <w:rPr>
          <w:rtl w:val="true"/>
        </w:rPr>
        <w:t>הכוללת התפרצות למקום מגורים</w:t>
      </w:r>
      <w:r>
        <w:rPr>
          <w:rtl w:val="true"/>
        </w:rPr>
        <w:t xml:space="preserve">, </w:t>
      </w:r>
      <w:r>
        <w:rPr>
          <w:rtl w:val="true"/>
        </w:rPr>
        <w:t xml:space="preserve">בגינה הוטל עליו מאסר למשך </w:t>
      </w:r>
      <w:r>
        <w:rPr/>
        <w:t>12</w:t>
      </w:r>
      <w:r>
        <w:rPr>
          <w:rtl w:val="true"/>
        </w:rPr>
        <w:t xml:space="preserve"> </w:t>
      </w:r>
      <w:r>
        <w:rPr>
          <w:rtl w:val="true"/>
        </w:rPr>
        <w:t xml:space="preserve">חודשים וכן מאסר מותנה </w:t>
      </w:r>
      <w:r>
        <w:rPr>
          <w:rtl w:val="true"/>
        </w:rPr>
        <w:t>(</w:t>
      </w:r>
      <w:r>
        <w:rPr>
          <w:color w:val="000000"/>
          <w:rtl w:val="true"/>
        </w:rPr>
        <w:t>ת</w:t>
      </w:r>
      <w:r>
        <w:rPr>
          <w:color w:val="000000"/>
          <w:rtl w:val="true"/>
        </w:rPr>
        <w:t>.</w:t>
      </w:r>
      <w:r>
        <w:rPr>
          <w:color w:val="000000"/>
          <w:rtl w:val="true"/>
        </w:rPr>
        <w:t>פ</w:t>
      </w:r>
      <w:r>
        <w:rPr>
          <w:color w:val="000000"/>
          <w:rtl w:val="true"/>
        </w:rPr>
        <w:t xml:space="preserve">. </w:t>
      </w:r>
      <w:r>
        <w:rPr>
          <w:color w:val="000000"/>
        </w:rPr>
        <w:t>1394/08</w:t>
      </w:r>
      <w:r>
        <w:rPr>
          <w:rtl w:val="true"/>
        </w:rPr>
        <w:t xml:space="preserve"> (</w:t>
      </w:r>
      <w:r>
        <w:rPr>
          <w:rtl w:val="true"/>
        </w:rPr>
        <w:t>שלום חיפה</w:t>
      </w:r>
      <w:r>
        <w:rPr>
          <w:rtl w:val="true"/>
        </w:rPr>
        <w:t>)).</w:t>
      </w:r>
    </w:p>
    <w:p>
      <w:pPr>
        <w:pStyle w:val="Normal"/>
        <w:spacing w:lineRule="auto" w:line="360"/>
        <w:ind w:end="0"/>
        <w:jc w:val="both"/>
        <w:rPr/>
      </w:pPr>
      <w:r>
        <w:rPr>
          <w:rtl w:val="true"/>
        </w:rPr>
      </w:r>
    </w:p>
    <w:p>
      <w:pPr>
        <w:pStyle w:val="Normal"/>
        <w:spacing w:lineRule="auto" w:line="360"/>
        <w:ind w:end="0"/>
        <w:jc w:val="both"/>
        <w:rPr/>
      </w:pPr>
      <w:r>
        <w:rPr/>
        <w:t>16</w:t>
      </w:r>
      <w:r>
        <w:rPr>
          <w:rtl w:val="true"/>
        </w:rPr>
        <w:t>.</w:t>
        <w:tab/>
      </w:r>
      <w:r>
        <w:rPr>
          <w:rtl w:val="true"/>
        </w:rPr>
        <w:t xml:space="preserve">גיאורגי עלה לישראל בגיל </w:t>
      </w:r>
      <w:r>
        <w:rPr/>
        <w:t>17</w:t>
      </w:r>
      <w:r>
        <w:rPr>
          <w:rtl w:val="true"/>
        </w:rPr>
        <w:t xml:space="preserve"> </w:t>
      </w:r>
      <w:r>
        <w:rPr>
          <w:rtl w:val="true"/>
        </w:rPr>
        <w:t>עם אביו</w:t>
      </w:r>
      <w:r>
        <w:rPr>
          <w:rtl w:val="true"/>
        </w:rPr>
        <w:t xml:space="preserve">. </w:t>
      </w:r>
      <w:r>
        <w:rPr>
          <w:rtl w:val="true"/>
        </w:rPr>
        <w:t>אביו של גיאורגי סובל ממחלה קשה וגיאורגי טיפל בו וכל עול הפרנסה מוטל על שכמו</w:t>
      </w:r>
      <w:r>
        <w:rPr>
          <w:rtl w:val="true"/>
        </w:rPr>
        <w:t xml:space="preserve">. </w:t>
      </w:r>
      <w:r>
        <w:rPr>
          <w:rtl w:val="true"/>
        </w:rPr>
        <w:t>אין חולק כי גיאורגי התדרדר לביצוע מעשי עבירה וחבר לגורמים שליליים</w:t>
      </w:r>
      <w:r>
        <w:rPr>
          <w:rtl w:val="true"/>
        </w:rPr>
        <w:t xml:space="preserve">. </w:t>
      </w:r>
      <w:r>
        <w:rPr>
          <w:rtl w:val="true"/>
        </w:rPr>
        <w:t xml:space="preserve">לגיאורגי </w:t>
      </w:r>
      <w:r>
        <w:rPr/>
        <w:t>4</w:t>
      </w:r>
      <w:r>
        <w:rPr>
          <w:rtl w:val="true"/>
        </w:rPr>
        <w:t xml:space="preserve"> </w:t>
      </w:r>
      <w:r>
        <w:rPr>
          <w:rtl w:val="true"/>
        </w:rPr>
        <w:t>הרשעות קודמות</w:t>
      </w:r>
      <w:r>
        <w:rPr>
          <w:rtl w:val="true"/>
        </w:rPr>
        <w:t xml:space="preserve">; </w:t>
      </w:r>
      <w:r>
        <w:rPr>
          <w:rtl w:val="true"/>
        </w:rPr>
        <w:t>האחת</w:t>
      </w:r>
      <w:r>
        <w:rPr>
          <w:rtl w:val="true"/>
        </w:rPr>
        <w:t xml:space="preserve">, </w:t>
      </w:r>
      <w:r>
        <w:rPr>
          <w:rtl w:val="true"/>
        </w:rPr>
        <w:t>בעבירות של שוד מזוין</w:t>
      </w:r>
      <w:r>
        <w:rPr>
          <w:rtl w:val="true"/>
        </w:rPr>
        <w:t xml:space="preserve">, </w:t>
      </w:r>
      <w:r>
        <w:rPr>
          <w:rtl w:val="true"/>
        </w:rPr>
        <w:t>פריצה וחבלה במזיד ברכב</w:t>
      </w:r>
      <w:r>
        <w:rPr>
          <w:rtl w:val="true"/>
        </w:rPr>
        <w:t xml:space="preserve">. </w:t>
      </w:r>
      <w:r>
        <w:rPr>
          <w:rtl w:val="true"/>
        </w:rPr>
        <w:t xml:space="preserve">בגין הרשעתו בעבירות אלו הוטל עליו עונש מאסר של </w:t>
      </w:r>
      <w:r>
        <w:rPr/>
        <w:t>30</w:t>
      </w:r>
      <w:r>
        <w:rPr>
          <w:rtl w:val="true"/>
        </w:rPr>
        <w:t xml:space="preserve"> </w:t>
      </w:r>
      <w:r>
        <w:rPr>
          <w:rtl w:val="true"/>
        </w:rPr>
        <w:t xml:space="preserve">חודשים ומאסר מותנה </w:t>
      </w:r>
      <w:r>
        <w:rPr>
          <w:rtl w:val="true"/>
        </w:rPr>
        <w:t>(</w:t>
      </w:r>
      <w:hyperlink r:id="rId94">
        <w:r>
          <w:rPr>
            <w:rStyle w:val="Hyperlink"/>
            <w:rtl w:val="true"/>
          </w:rPr>
          <w:t>ת</w:t>
        </w:r>
        <w:r>
          <w:rPr>
            <w:rStyle w:val="Hyperlink"/>
            <w:rtl w:val="true"/>
          </w:rPr>
          <w:t>.</w:t>
        </w:r>
        <w:r>
          <w:rPr>
            <w:rStyle w:val="Hyperlink"/>
            <w:rtl w:val="true"/>
          </w:rPr>
          <w:t>פ</w:t>
        </w:r>
        <w:r>
          <w:rPr>
            <w:rStyle w:val="Hyperlink"/>
            <w:rtl w:val="true"/>
          </w:rPr>
          <w:t xml:space="preserve">. </w:t>
        </w:r>
        <w:r>
          <w:rPr>
            <w:rStyle w:val="Hyperlink"/>
          </w:rPr>
          <w:t>245/07</w:t>
        </w:r>
      </w:hyperlink>
      <w:r>
        <w:rPr>
          <w:rtl w:val="true"/>
        </w:rPr>
        <w:t xml:space="preserve"> (</w:t>
      </w:r>
      <w:r>
        <w:rPr>
          <w:rtl w:val="true"/>
        </w:rPr>
        <w:t>שלום חיפה</w:t>
      </w:r>
      <w:r>
        <w:rPr>
          <w:rtl w:val="true"/>
        </w:rPr>
        <w:t xml:space="preserve">)). </w:t>
      </w:r>
      <w:r>
        <w:rPr>
          <w:rtl w:val="true"/>
        </w:rPr>
        <w:t>השנייה</w:t>
      </w:r>
      <w:r>
        <w:rPr>
          <w:rtl w:val="true"/>
        </w:rPr>
        <w:t xml:space="preserve">, </w:t>
      </w:r>
      <w:r>
        <w:rPr>
          <w:rtl w:val="true"/>
        </w:rPr>
        <w:t xml:space="preserve">עבירה של החזקת סם שלא לשימוש עצמי בגינה הוטל עליו עונש מאסר מותנה של </w:t>
      </w:r>
      <w:r>
        <w:rPr/>
        <w:t>6</w:t>
      </w:r>
      <w:r>
        <w:rPr>
          <w:rtl w:val="true"/>
        </w:rPr>
        <w:t xml:space="preserve"> </w:t>
      </w:r>
      <w:r>
        <w:rPr>
          <w:rtl w:val="true"/>
        </w:rPr>
        <w:t xml:space="preserve">חודשים </w:t>
      </w:r>
      <w:r>
        <w:rPr>
          <w:rtl w:val="true"/>
        </w:rPr>
        <w:t>(</w:t>
      </w:r>
      <w:r>
        <w:rPr>
          <w:color w:val="000000"/>
          <w:rtl w:val="true"/>
        </w:rPr>
        <w:t>ת</w:t>
      </w:r>
      <w:r>
        <w:rPr>
          <w:color w:val="000000"/>
          <w:rtl w:val="true"/>
        </w:rPr>
        <w:t>.</w:t>
      </w:r>
      <w:r>
        <w:rPr>
          <w:color w:val="000000"/>
          <w:rtl w:val="true"/>
        </w:rPr>
        <w:t>פ</w:t>
      </w:r>
      <w:r>
        <w:rPr>
          <w:color w:val="000000"/>
          <w:rtl w:val="true"/>
        </w:rPr>
        <w:t xml:space="preserve">. </w:t>
      </w:r>
      <w:r>
        <w:rPr>
          <w:color w:val="000000"/>
        </w:rPr>
        <w:t>2380/07</w:t>
      </w:r>
      <w:r>
        <w:rPr>
          <w:rtl w:val="true"/>
        </w:rPr>
        <w:t xml:space="preserve"> (</w:t>
      </w:r>
      <w:r>
        <w:rPr>
          <w:rtl w:val="true"/>
        </w:rPr>
        <w:t>שלום חיפה</w:t>
      </w:r>
      <w:r>
        <w:rPr>
          <w:rtl w:val="true"/>
        </w:rPr>
        <w:t xml:space="preserve">)), </w:t>
      </w:r>
      <w:r>
        <w:rPr>
          <w:rtl w:val="true"/>
        </w:rPr>
        <w:t>השלישית</w:t>
      </w:r>
      <w:r>
        <w:rPr>
          <w:rtl w:val="true"/>
        </w:rPr>
        <w:t xml:space="preserve">, </w:t>
      </w:r>
      <w:r>
        <w:rPr>
          <w:rtl w:val="true"/>
        </w:rPr>
        <w:t>עבירה של התפרצות</w:t>
      </w:r>
      <w:r>
        <w:rPr>
          <w:rtl w:val="true"/>
        </w:rPr>
        <w:t xml:space="preserve">, </w:t>
      </w:r>
      <w:r>
        <w:rPr>
          <w:rtl w:val="true"/>
        </w:rPr>
        <w:t xml:space="preserve">בגינה הוטל עליו עונש מאסר של </w:t>
      </w:r>
      <w:r>
        <w:rPr/>
        <w:t>6</w:t>
      </w:r>
      <w:r>
        <w:rPr>
          <w:rtl w:val="true"/>
        </w:rPr>
        <w:t xml:space="preserve"> </w:t>
      </w:r>
      <w:r>
        <w:rPr>
          <w:rtl w:val="true"/>
        </w:rPr>
        <w:t xml:space="preserve">חודשים ומאסר מותנה </w:t>
      </w:r>
      <w:r>
        <w:rPr>
          <w:rtl w:val="true"/>
        </w:rPr>
        <w:t>(</w:t>
      </w:r>
      <w:r>
        <w:rPr>
          <w:color w:val="000000"/>
          <w:rtl w:val="true"/>
        </w:rPr>
        <w:t>ת</w:t>
      </w:r>
      <w:r>
        <w:rPr>
          <w:color w:val="000000"/>
          <w:rtl w:val="true"/>
        </w:rPr>
        <w:t>.</w:t>
      </w:r>
      <w:r>
        <w:rPr>
          <w:color w:val="000000"/>
          <w:rtl w:val="true"/>
        </w:rPr>
        <w:t>פ</w:t>
      </w:r>
      <w:r>
        <w:rPr>
          <w:color w:val="000000"/>
          <w:rtl w:val="true"/>
        </w:rPr>
        <w:t xml:space="preserve">. </w:t>
      </w:r>
      <w:r>
        <w:rPr>
          <w:color w:val="000000"/>
        </w:rPr>
        <w:t>1394/08</w:t>
      </w:r>
      <w:r>
        <w:rPr>
          <w:rtl w:val="true"/>
        </w:rPr>
        <w:t xml:space="preserve"> (</w:t>
      </w:r>
      <w:r>
        <w:rPr>
          <w:rtl w:val="true"/>
        </w:rPr>
        <w:t>שלום חיפה</w:t>
      </w:r>
      <w:r>
        <w:rPr>
          <w:rtl w:val="true"/>
        </w:rPr>
        <w:t xml:space="preserve">)), </w:t>
      </w:r>
      <w:r>
        <w:rPr>
          <w:rtl w:val="true"/>
        </w:rPr>
        <w:t>והרביעית</w:t>
      </w:r>
      <w:r>
        <w:rPr>
          <w:rtl w:val="true"/>
        </w:rPr>
        <w:t xml:space="preserve">, </w:t>
      </w:r>
      <w:r>
        <w:rPr>
          <w:rtl w:val="true"/>
        </w:rPr>
        <w:t>החזקת אגרופן או סכין</w:t>
      </w:r>
      <w:r>
        <w:rPr>
          <w:rtl w:val="true"/>
        </w:rPr>
        <w:t xml:space="preserve">, </w:t>
      </w:r>
      <w:r>
        <w:rPr>
          <w:rtl w:val="true"/>
        </w:rPr>
        <w:t xml:space="preserve">עבירה שבגינה הוטל עליו מאסר של חודשיים ומאסר מותנה </w:t>
      </w:r>
      <w:r>
        <w:rPr>
          <w:rtl w:val="true"/>
        </w:rPr>
        <w:t>(</w:t>
      </w:r>
      <w:r>
        <w:rPr>
          <w:rtl w:val="true"/>
        </w:rPr>
        <w:t xml:space="preserve">תיק </w:t>
      </w:r>
      <w:hyperlink r:id="rId95">
        <w:r>
          <w:rPr>
            <w:rStyle w:val="Hyperlink"/>
            <w:color w:val="0000FF"/>
            <w:u w:val="single"/>
          </w:rPr>
          <w:t>8900-07-08</w:t>
        </w:r>
      </w:hyperlink>
      <w:r>
        <w:rPr>
          <w:rtl w:val="true"/>
        </w:rPr>
        <w:t>).</w:t>
      </w:r>
    </w:p>
    <w:p>
      <w:pPr>
        <w:pStyle w:val="Normal"/>
        <w:spacing w:lineRule="auto" w:line="360"/>
        <w:ind w:end="0"/>
        <w:jc w:val="both"/>
        <w:rPr/>
      </w:pPr>
      <w:r>
        <w:rPr>
          <w:rtl w:val="true"/>
        </w:rPr>
      </w:r>
    </w:p>
    <w:p>
      <w:pPr>
        <w:pStyle w:val="Normal"/>
        <w:spacing w:lineRule="auto" w:line="360"/>
        <w:ind w:end="0"/>
        <w:jc w:val="both"/>
        <w:rPr/>
      </w:pPr>
      <w:r>
        <w:rPr/>
        <w:t>17</w:t>
      </w:r>
      <w:r>
        <w:rPr>
          <w:rtl w:val="true"/>
        </w:rPr>
        <w:t>.</w:t>
        <w:tab/>
      </w:r>
      <w:r>
        <w:rPr>
          <w:rtl w:val="true"/>
        </w:rPr>
        <w:t xml:space="preserve">לרשאד </w:t>
      </w:r>
      <w:r>
        <w:rPr/>
        <w:t>3</w:t>
      </w:r>
      <w:r>
        <w:rPr>
          <w:rtl w:val="true"/>
        </w:rPr>
        <w:t xml:space="preserve"> </w:t>
      </w:r>
      <w:r>
        <w:rPr>
          <w:rtl w:val="true"/>
        </w:rPr>
        <w:t>הרשעות קודמות</w:t>
      </w:r>
      <w:r>
        <w:rPr>
          <w:rtl w:val="true"/>
        </w:rPr>
        <w:t xml:space="preserve">; </w:t>
      </w:r>
      <w:r>
        <w:rPr>
          <w:rtl w:val="true"/>
        </w:rPr>
        <w:t>האחת</w:t>
      </w:r>
      <w:r>
        <w:rPr>
          <w:rtl w:val="true"/>
        </w:rPr>
        <w:t xml:space="preserve">, </w:t>
      </w:r>
      <w:r>
        <w:rPr>
          <w:rtl w:val="true"/>
        </w:rPr>
        <w:t>הרשעה בעבירות של מעשה מגונה בקטינים</w:t>
      </w:r>
      <w:r>
        <w:rPr>
          <w:rtl w:val="true"/>
        </w:rPr>
        <w:t xml:space="preserve">, </w:t>
      </w:r>
      <w:r>
        <w:rPr>
          <w:rtl w:val="true"/>
        </w:rPr>
        <w:t>תקיפה בתנאים מחמירים</w:t>
      </w:r>
      <w:r>
        <w:rPr>
          <w:rtl w:val="true"/>
        </w:rPr>
        <w:t xml:space="preserve">, </w:t>
      </w:r>
      <w:r>
        <w:rPr>
          <w:rtl w:val="true"/>
        </w:rPr>
        <w:t>גניבה ותקיפה</w:t>
      </w:r>
      <w:r>
        <w:rPr>
          <w:rtl w:val="true"/>
        </w:rPr>
        <w:t xml:space="preserve">. </w:t>
      </w:r>
      <w:r>
        <w:rPr>
          <w:rtl w:val="true"/>
        </w:rPr>
        <w:t>בגין אלו הוטל עליו על ידי בית המשפט לנוער עונש של קנס</w:t>
      </w:r>
      <w:r>
        <w:rPr>
          <w:rtl w:val="true"/>
        </w:rPr>
        <w:t xml:space="preserve">, </w:t>
      </w:r>
      <w:r>
        <w:rPr>
          <w:rtl w:val="true"/>
        </w:rPr>
        <w:t xml:space="preserve">התחייבות ומאסר מותנה </w:t>
      </w:r>
      <w:r>
        <w:rPr>
          <w:rtl w:val="true"/>
        </w:rPr>
        <w:t>(</w:t>
      </w:r>
      <w:r>
        <w:rPr>
          <w:color w:val="000000"/>
          <w:rtl w:val="true"/>
        </w:rPr>
        <w:t>ת</w:t>
      </w:r>
      <w:r>
        <w:rPr>
          <w:color w:val="000000"/>
          <w:rtl w:val="true"/>
        </w:rPr>
        <w:t>.</w:t>
      </w:r>
      <w:r>
        <w:rPr>
          <w:color w:val="000000"/>
          <w:rtl w:val="true"/>
        </w:rPr>
        <w:t>פ</w:t>
      </w:r>
      <w:r>
        <w:rPr>
          <w:color w:val="000000"/>
          <w:rtl w:val="true"/>
        </w:rPr>
        <w:t xml:space="preserve">. </w:t>
      </w:r>
      <w:r>
        <w:rPr>
          <w:color w:val="000000"/>
        </w:rPr>
        <w:t>1116/02</w:t>
      </w:r>
      <w:r>
        <w:rPr>
          <w:rtl w:val="true"/>
        </w:rPr>
        <w:t xml:space="preserve"> (</w:t>
      </w:r>
      <w:r>
        <w:rPr>
          <w:rtl w:val="true"/>
        </w:rPr>
        <w:t>נוער חיפה</w:t>
      </w:r>
      <w:r>
        <w:rPr>
          <w:rtl w:val="true"/>
        </w:rPr>
        <w:t xml:space="preserve">)). </w:t>
      </w:r>
      <w:r>
        <w:rPr>
          <w:rtl w:val="true"/>
        </w:rPr>
        <w:t>השנייה</w:t>
      </w:r>
      <w:r>
        <w:rPr>
          <w:rtl w:val="true"/>
        </w:rPr>
        <w:t xml:space="preserve">, </w:t>
      </w:r>
      <w:r>
        <w:rPr>
          <w:rtl w:val="true"/>
        </w:rPr>
        <w:t>הרשעה בשוד</w:t>
      </w:r>
      <w:r>
        <w:rPr>
          <w:rtl w:val="true"/>
        </w:rPr>
        <w:t xml:space="preserve">, </w:t>
      </w:r>
      <w:r>
        <w:rPr>
          <w:rtl w:val="true"/>
        </w:rPr>
        <w:t xml:space="preserve">אשר בגינה הוטל עליו מאסר בפועל למשך </w:t>
      </w:r>
      <w:r>
        <w:rPr/>
        <w:t>4</w:t>
      </w:r>
      <w:r>
        <w:rPr>
          <w:rtl w:val="true"/>
        </w:rPr>
        <w:t xml:space="preserve"> </w:t>
      </w:r>
      <w:r>
        <w:rPr>
          <w:rtl w:val="true"/>
        </w:rPr>
        <w:t xml:space="preserve">חודשים ומאסר מותנה </w:t>
      </w:r>
      <w:r>
        <w:rPr>
          <w:rtl w:val="true"/>
        </w:rPr>
        <w:t>(</w:t>
      </w:r>
      <w:r>
        <w:rPr>
          <w:color w:val="000000"/>
          <w:rtl w:val="true"/>
        </w:rPr>
        <w:t>ת</w:t>
      </w:r>
      <w:r>
        <w:rPr>
          <w:color w:val="000000"/>
          <w:rtl w:val="true"/>
        </w:rPr>
        <w:t>.</w:t>
      </w:r>
      <w:r>
        <w:rPr>
          <w:color w:val="000000"/>
          <w:rtl w:val="true"/>
        </w:rPr>
        <w:t>פ</w:t>
      </w:r>
      <w:r>
        <w:rPr>
          <w:color w:val="000000"/>
          <w:rtl w:val="true"/>
        </w:rPr>
        <w:t xml:space="preserve">. </w:t>
      </w:r>
      <w:r>
        <w:rPr>
          <w:color w:val="000000"/>
        </w:rPr>
        <w:t>668/05</w:t>
      </w:r>
      <w:r>
        <w:rPr>
          <w:rtl w:val="true"/>
        </w:rPr>
        <w:t xml:space="preserve"> (</w:t>
      </w:r>
      <w:r>
        <w:rPr>
          <w:rtl w:val="true"/>
        </w:rPr>
        <w:t>נוער חיפה</w:t>
      </w:r>
      <w:r>
        <w:rPr>
          <w:rtl w:val="true"/>
        </w:rPr>
        <w:t xml:space="preserve">)), </w:t>
      </w:r>
      <w:r>
        <w:rPr>
          <w:rtl w:val="true"/>
        </w:rPr>
        <w:t>והשלישית</w:t>
      </w:r>
      <w:r>
        <w:rPr>
          <w:rtl w:val="true"/>
        </w:rPr>
        <w:t xml:space="preserve">, </w:t>
      </w:r>
      <w:r>
        <w:rPr>
          <w:rtl w:val="true"/>
        </w:rPr>
        <w:t>הרשעה בעבירה של שוד</w:t>
      </w:r>
      <w:r>
        <w:rPr>
          <w:rtl w:val="true"/>
        </w:rPr>
        <w:t xml:space="preserve">, </w:t>
      </w:r>
      <w:r>
        <w:rPr>
          <w:rtl w:val="true"/>
        </w:rPr>
        <w:t>חבלה במזיד ברכב וגניבה מרכב</w:t>
      </w:r>
      <w:r>
        <w:rPr>
          <w:rtl w:val="true"/>
        </w:rPr>
        <w:t xml:space="preserve">, </w:t>
      </w:r>
      <w:r>
        <w:rPr>
          <w:rtl w:val="true"/>
        </w:rPr>
        <w:t xml:space="preserve">אשר בגינה הוטל עליו מאסר בפועל של </w:t>
      </w:r>
      <w:r>
        <w:rPr/>
        <w:t>6</w:t>
      </w:r>
      <w:r>
        <w:rPr>
          <w:rtl w:val="true"/>
        </w:rPr>
        <w:t xml:space="preserve"> </w:t>
      </w:r>
      <w:r>
        <w:rPr>
          <w:rtl w:val="true"/>
        </w:rPr>
        <w:t xml:space="preserve">חודשים </w:t>
      </w:r>
      <w:r>
        <w:rPr>
          <w:rtl w:val="true"/>
        </w:rPr>
        <w:t>(</w:t>
      </w:r>
      <w:r>
        <w:rPr>
          <w:color w:val="000000"/>
          <w:rtl w:val="true"/>
        </w:rPr>
        <w:t>ת</w:t>
      </w:r>
      <w:r>
        <w:rPr>
          <w:color w:val="000000"/>
          <w:rtl w:val="true"/>
        </w:rPr>
        <w:t>.</w:t>
      </w:r>
      <w:r>
        <w:rPr>
          <w:color w:val="000000"/>
          <w:rtl w:val="true"/>
        </w:rPr>
        <w:t>פ</w:t>
      </w:r>
      <w:r>
        <w:rPr>
          <w:color w:val="000000"/>
          <w:rtl w:val="true"/>
        </w:rPr>
        <w:t xml:space="preserve">. </w:t>
      </w:r>
      <w:r>
        <w:rPr>
          <w:color w:val="000000"/>
        </w:rPr>
        <w:t>795/05</w:t>
      </w:r>
      <w:r>
        <w:rPr>
          <w:rtl w:val="true"/>
        </w:rPr>
        <w:t xml:space="preserve"> (</w:t>
      </w:r>
      <w:r>
        <w:rPr>
          <w:rtl w:val="true"/>
        </w:rPr>
        <w:t>שלום חיפה</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הטיעונים</w:t>
      </w:r>
    </w:p>
    <w:p>
      <w:pPr>
        <w:pStyle w:val="Normal"/>
        <w:spacing w:lineRule="auto" w:line="360"/>
        <w:ind w:end="0"/>
        <w:jc w:val="both"/>
        <w:rPr/>
      </w:pPr>
      <w:r>
        <w:rPr/>
        <w:t>18</w:t>
      </w:r>
      <w:r>
        <w:rPr>
          <w:rtl w:val="true"/>
        </w:rPr>
        <w:t>.</w:t>
        <w:tab/>
      </w:r>
      <w:r>
        <w:rPr>
          <w:rtl w:val="true"/>
        </w:rPr>
        <w:t>באת כוח המאשימה ציינה את חומרתם הרבה של המעשים והדגישה כי קיימת חומרה יתירה בנסיבות ביצוע הירי כלפי הקבוצה השנייה</w:t>
      </w:r>
      <w:r>
        <w:rPr>
          <w:rtl w:val="true"/>
        </w:rPr>
        <w:t xml:space="preserve">. </w:t>
      </w:r>
      <w:r>
        <w:rPr>
          <w:rtl w:val="true"/>
        </w:rPr>
        <w:t>האירוע אירע באזור מגורים והיה קיים חשש כי עוברי אורח ייפגעו</w:t>
      </w:r>
      <w:r>
        <w:rPr>
          <w:rtl w:val="true"/>
        </w:rPr>
        <w:t xml:space="preserve">. </w:t>
      </w:r>
      <w:r>
        <w:rPr>
          <w:rtl w:val="true"/>
        </w:rPr>
        <w:t>עוד טענה כי יש חומרה רבה בעצם השימוש בכלי קטלני שרק בנס לא גרם לחבלה</w:t>
      </w:r>
      <w:r>
        <w:rPr>
          <w:rtl w:val="true"/>
        </w:rPr>
        <w:t xml:space="preserve">. </w:t>
      </w:r>
      <w:r>
        <w:rPr>
          <w:rtl w:val="true"/>
        </w:rPr>
        <w:t>המאשימה מדגישה כי הנאשמים הם שפתחו במסע האלימות כלפי הקבוצה השנייה ובמעשיהם גררו תגובות שאף הן סיכנו את הציבור</w:t>
      </w:r>
      <w:r>
        <w:rPr>
          <w:rtl w:val="true"/>
        </w:rPr>
        <w:t xml:space="preserve">. </w:t>
      </w:r>
      <w:r>
        <w:rPr>
          <w:rtl w:val="true"/>
        </w:rPr>
        <w:t>המאשימה מוסיפה גם כי עבירות הסמים</w:t>
      </w:r>
      <w:r>
        <w:rPr>
          <w:rtl w:val="true"/>
        </w:rPr>
        <w:t xml:space="preserve">, </w:t>
      </w:r>
      <w:r>
        <w:rPr>
          <w:rtl w:val="true"/>
        </w:rPr>
        <w:t>ובמיוחד הסחר</w:t>
      </w:r>
      <w:r>
        <w:rPr>
          <w:rtl w:val="true"/>
        </w:rPr>
        <w:t xml:space="preserve">, </w:t>
      </w:r>
      <w:r>
        <w:rPr>
          <w:rtl w:val="true"/>
        </w:rPr>
        <w:t>הן עבירות חמורות שמצדיקות ענישה מחמירה</w:t>
      </w:r>
      <w:r>
        <w:rPr>
          <w:rtl w:val="true"/>
        </w:rPr>
        <w:t>.</w:t>
      </w:r>
    </w:p>
    <w:p>
      <w:pPr>
        <w:pStyle w:val="Normal"/>
        <w:spacing w:lineRule="auto" w:line="360"/>
        <w:ind w:end="0"/>
        <w:jc w:val="both"/>
        <w:rPr/>
      </w:pPr>
      <w:r>
        <w:rPr>
          <w:rtl w:val="true"/>
        </w:rPr>
      </w:r>
    </w:p>
    <w:p>
      <w:pPr>
        <w:pStyle w:val="Normal"/>
        <w:spacing w:lineRule="auto" w:line="360"/>
        <w:ind w:end="0"/>
        <w:jc w:val="both"/>
        <w:rPr/>
      </w:pPr>
      <w:r>
        <w:rPr/>
        <w:t>19</w:t>
      </w:r>
      <w:r>
        <w:rPr>
          <w:rtl w:val="true"/>
        </w:rPr>
        <w:t>.</w:t>
        <w:tab/>
      </w:r>
      <w:r>
        <w:rPr>
          <w:rtl w:val="true"/>
        </w:rPr>
        <w:t>באי כוח הנאשמים ציינו כי הנאשמים למדו את לקחם ומבקשים לחדול מדרך הפשע ולחזור למוטב</w:t>
      </w:r>
      <w:r>
        <w:rPr>
          <w:rtl w:val="true"/>
        </w:rPr>
        <w:t xml:space="preserve">. </w:t>
      </w:r>
      <w:r>
        <w:rPr>
          <w:rtl w:val="true"/>
        </w:rPr>
        <w:t xml:space="preserve">כל הנאשמים ביקשו כי בית המשפט ישווה לנגד עיניו את מעשי הקבוצה השנייה ואת העונשים שנגזרו עליהם בתיק </w:t>
      </w:r>
      <w:hyperlink r:id="rId96">
        <w:r>
          <w:rPr>
            <w:rStyle w:val="Hyperlink"/>
            <w:color w:val="0000FF"/>
            <w:u w:val="single"/>
          </w:rPr>
          <w:t>38672-08-10</w:t>
        </w:r>
      </w:hyperlink>
      <w:r>
        <w:rPr>
          <w:rtl w:val="true"/>
        </w:rPr>
        <w:t xml:space="preserve">. </w:t>
      </w:r>
      <w:r>
        <w:rPr>
          <w:rtl w:val="true"/>
        </w:rPr>
        <w:t>לטענתם</w:t>
      </w:r>
      <w:r>
        <w:rPr>
          <w:rtl w:val="true"/>
        </w:rPr>
        <w:t xml:space="preserve">, </w:t>
      </w:r>
      <w:r>
        <w:rPr>
          <w:rtl w:val="true"/>
        </w:rPr>
        <w:t>מעשיהם של הנאשמים בתיק זה נופלים מחומרת מעשיהם של חברי הקבוצה השנייה וממספר מעשי האלימות שיוחסו לחברי הקבוצה השנייה</w:t>
      </w:r>
      <w:r>
        <w:rPr>
          <w:rtl w:val="true"/>
        </w:rPr>
        <w:t xml:space="preserve">. </w:t>
      </w:r>
      <w:r>
        <w:rPr>
          <w:rtl w:val="true"/>
        </w:rPr>
        <w:t xml:space="preserve">על כן טוענים הם כי העונשים בתיק זה צריכים להיות פחותים מאלו שהוטלו בתיק </w:t>
      </w:r>
      <w:r>
        <w:rPr/>
        <w:t>38672-08-10</w:t>
      </w:r>
      <w:r>
        <w:rPr>
          <w:rtl w:val="true"/>
        </w:rPr>
        <w:t xml:space="preserve">. </w:t>
      </w:r>
      <w:r>
        <w:rPr>
          <w:rtl w:val="true"/>
        </w:rPr>
        <w:t>הנאשמים מדגישים שאין לזקוף לחובתם כי הגיעו להסדר רק בעיצומה של שמיעת הראיות</w:t>
      </w:r>
      <w:r>
        <w:rPr>
          <w:rtl w:val="true"/>
        </w:rPr>
        <w:t xml:space="preserve">, </w:t>
      </w:r>
      <w:r>
        <w:rPr>
          <w:rtl w:val="true"/>
        </w:rPr>
        <w:t>שכן לא יכלו להגיע להבנות בטרם הסכימה המאשימה לתקן את כתב האישום</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בא כוחו של ראשד מדגיש את חלקו המזערי בביצוע המעשים נשוא האישום הראשון</w:t>
      </w:r>
      <w:r>
        <w:rPr>
          <w:rtl w:val="true"/>
        </w:rPr>
        <w:t xml:space="preserve">, </w:t>
      </w:r>
      <w:r>
        <w:rPr>
          <w:rtl w:val="true"/>
        </w:rPr>
        <w:t>ואת גילו הצעיר</w:t>
      </w:r>
      <w:r>
        <w:rPr>
          <w:rtl w:val="true"/>
        </w:rPr>
        <w:t xml:space="preserve">. </w:t>
      </w:r>
      <w:r>
        <w:rPr>
          <w:rtl w:val="true"/>
        </w:rPr>
        <w:t>על כן סבור כי יש להסתפק בעונש קל בלבד</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
          <w:bCs/>
          <w:u w:val="single"/>
          <w:rtl w:val="true"/>
        </w:rPr>
        <w:t>דיון והכרעה</w:t>
      </w:r>
    </w:p>
    <w:p>
      <w:pPr>
        <w:pStyle w:val="Normal"/>
        <w:spacing w:lineRule="auto" w:line="360"/>
        <w:ind w:end="0"/>
        <w:jc w:val="both"/>
        <w:rPr>
          <w:rFonts w:ascii="Tahoma" w:hAnsi="Tahoma" w:cs="Tahoma"/>
        </w:rPr>
      </w:pPr>
      <w:r>
        <w:rPr/>
        <w:t>20</w:t>
      </w:r>
      <w:r>
        <w:rPr>
          <w:rtl w:val="true"/>
        </w:rPr>
        <w:t>.</w:t>
      </w:r>
      <w:r>
        <w:rPr>
          <w:rFonts w:cs="Tahoma" w:ascii="Tahoma" w:hAnsi="Tahoma"/>
          <w:rtl w:val="true"/>
        </w:rPr>
        <w:tab/>
      </w:r>
      <w:r>
        <w:rPr>
          <w:rFonts w:ascii="Tahoma" w:hAnsi="Tahoma" w:cs="Tahoma"/>
          <w:rtl w:val="true"/>
        </w:rPr>
        <w:t>גזירת דינו של נאשם אינה עניין לחישוב אריתמטי</w:t>
      </w:r>
      <w:r>
        <w:rPr>
          <w:rFonts w:cs="Tahoma" w:ascii="Tahoma" w:hAnsi="Tahoma"/>
          <w:rtl w:val="true"/>
        </w:rPr>
        <w:t xml:space="preserve">. </w:t>
      </w:r>
      <w:r>
        <w:rPr>
          <w:rFonts w:ascii="Tahoma" w:hAnsi="Tahoma" w:cs="Tahoma"/>
          <w:rtl w:val="true"/>
        </w:rPr>
        <w:t>בית המשפט הבא לגזור את דינו של נאשם שוקל שיקולים רבים שחלקם מנוגדים זה לזה</w:t>
      </w:r>
      <w:r>
        <w:rPr>
          <w:rFonts w:cs="Tahoma" w:ascii="Tahoma" w:hAnsi="Tahoma"/>
          <w:rtl w:val="true"/>
        </w:rPr>
        <w:t xml:space="preserve">. </w:t>
      </w:r>
      <w:r>
        <w:rPr>
          <w:rFonts w:ascii="Tahoma" w:hAnsi="Tahoma" w:cs="Tahoma"/>
          <w:rtl w:val="true"/>
        </w:rPr>
        <w:t xml:space="preserve">בפני בית המשפט מקבילית כוחות המושכים לכוונים שונים ועל בית המשפט לאזן ביניהם בהתאם לנסיבותיו של כל מקרה ומקרה הבא לפניו </w:t>
      </w:r>
      <w:r>
        <w:rPr>
          <w:rFonts w:cs="Tahoma" w:ascii="Tahoma" w:hAnsi="Tahoma"/>
          <w:rtl w:val="true"/>
        </w:rPr>
        <w:t>(</w:t>
      </w:r>
      <w:r>
        <w:rPr>
          <w:rFonts w:ascii="Tahoma" w:hAnsi="Tahoma" w:cs="Tahoma"/>
          <w:rtl w:val="true"/>
        </w:rPr>
        <w:t xml:space="preserve">ראה </w:t>
      </w:r>
      <w:hyperlink r:id="rId97">
        <w:r>
          <w:rPr>
            <w:rStyle w:val="Hyperlink"/>
            <w:rFonts w:ascii="Tahoma" w:hAnsi="Tahoma" w:cs="Tahoma"/>
            <w:rtl w:val="true"/>
          </w:rPr>
          <w:t>ע</w:t>
        </w:r>
        <w:r>
          <w:rPr>
            <w:rStyle w:val="Hyperlink"/>
            <w:rFonts w:cs="Tahoma" w:ascii="Tahoma" w:hAnsi="Tahoma"/>
            <w:rtl w:val="true"/>
          </w:rPr>
          <w:t>"</w:t>
        </w:r>
        <w:r>
          <w:rPr>
            <w:rStyle w:val="Hyperlink"/>
            <w:rFonts w:ascii="Tahoma" w:hAnsi="Tahoma" w:cs="Tahoma"/>
            <w:rtl w:val="true"/>
          </w:rPr>
          <w:t xml:space="preserve">פ </w:t>
        </w:r>
        <w:r>
          <w:rPr>
            <w:rStyle w:val="Hyperlink"/>
            <w:rFonts w:cs="Tahoma" w:ascii="Tahoma" w:hAnsi="Tahoma"/>
          </w:rPr>
          <w:t>212/79</w:t>
        </w:r>
        <w:r>
          <w:rPr>
            <w:rStyle w:val="Hyperlink"/>
            <w:rFonts w:cs="Tahoma" w:ascii="Tahoma" w:hAnsi="Tahoma"/>
            <w:rtl w:val="true"/>
          </w:rPr>
          <w:t xml:space="preserve"> </w:t>
        </w:r>
        <w:r>
          <w:rPr>
            <w:rStyle w:val="Hyperlink"/>
            <w:rFonts w:ascii="Tahoma" w:hAnsi="Tahoma" w:cs="Tahoma"/>
            <w:rtl w:val="true"/>
          </w:rPr>
          <w:t>פלוני נ</w:t>
        </w:r>
        <w:r>
          <w:rPr>
            <w:rStyle w:val="Hyperlink"/>
            <w:rFonts w:cs="Tahoma" w:ascii="Tahoma" w:hAnsi="Tahoma"/>
            <w:rtl w:val="true"/>
          </w:rPr>
          <w:t xml:space="preserve">' </w:t>
        </w:r>
        <w:r>
          <w:rPr>
            <w:rStyle w:val="Hyperlink"/>
            <w:rFonts w:ascii="Tahoma" w:hAnsi="Tahoma" w:cs="Tahoma"/>
            <w:rtl w:val="true"/>
          </w:rPr>
          <w:t>מדינת ישראל</w:t>
        </w:r>
        <w:r>
          <w:rPr>
            <w:rStyle w:val="Hyperlink"/>
            <w:rFonts w:cs="Tahoma" w:ascii="Tahoma" w:hAnsi="Tahoma"/>
            <w:rtl w:val="true"/>
          </w:rPr>
          <w:t xml:space="preserve">, </w:t>
        </w:r>
        <w:r>
          <w:rPr>
            <w:rStyle w:val="Hyperlink"/>
            <w:rFonts w:ascii="Tahoma" w:hAnsi="Tahoma" w:cs="Tahoma"/>
            <w:rtl w:val="true"/>
          </w:rPr>
          <w:t>פ</w:t>
        </w:r>
        <w:r>
          <w:rPr>
            <w:rStyle w:val="Hyperlink"/>
            <w:rFonts w:cs="Tahoma" w:ascii="Tahoma" w:hAnsi="Tahoma"/>
            <w:rtl w:val="true"/>
          </w:rPr>
          <w:t>"</w:t>
        </w:r>
        <w:r>
          <w:rPr>
            <w:rStyle w:val="Hyperlink"/>
            <w:rFonts w:ascii="Tahoma" w:hAnsi="Tahoma" w:cs="Tahoma"/>
            <w:rtl w:val="true"/>
          </w:rPr>
          <w:t>ד לד</w:t>
        </w:r>
      </w:hyperlink>
      <w:r>
        <w:rPr>
          <w:rFonts w:cs="Tahoma" w:ascii="Tahoma" w:hAnsi="Tahoma"/>
          <w:rtl w:val="true"/>
        </w:rPr>
        <w:t>(</w:t>
      </w:r>
      <w:r>
        <w:rPr>
          <w:rFonts w:cs="Tahoma" w:ascii="Tahoma" w:hAnsi="Tahoma"/>
        </w:rPr>
        <w:t>2</w:t>
      </w:r>
      <w:r>
        <w:rPr>
          <w:rFonts w:cs="Tahoma" w:ascii="Tahoma" w:hAnsi="Tahoma"/>
          <w:rtl w:val="true"/>
        </w:rPr>
        <w:t xml:space="preserve">) </w:t>
      </w:r>
      <w:r>
        <w:rPr>
          <w:rFonts w:cs="Tahoma" w:ascii="Tahoma" w:hAnsi="Tahoma"/>
        </w:rPr>
        <w:t>421</w:t>
      </w:r>
      <w:r>
        <w:rPr>
          <w:rFonts w:cs="Tahoma" w:ascii="Tahoma" w:hAnsi="Tahoma"/>
          <w:rtl w:val="true"/>
        </w:rPr>
        <w:t xml:space="preserve"> (</w:t>
      </w:r>
      <w:r>
        <w:rPr>
          <w:rFonts w:cs="Tahoma" w:ascii="Tahoma" w:hAnsi="Tahoma"/>
        </w:rPr>
        <w:t>1979</w:t>
      </w:r>
      <w:r>
        <w:rPr>
          <w:rFonts w:cs="Tahoma" w:ascii="Tahoma" w:hAnsi="Tahoma"/>
          <w:rtl w:val="true"/>
        </w:rPr>
        <w:t>)).</w:t>
      </w:r>
      <w:r>
        <w:rPr>
          <w:rFonts w:ascii="Tahoma" w:hAnsi="Tahoma" w:cs="Tahoma"/>
          <w:color w:val="FFFFFF"/>
          <w:sz w:val="4"/>
          <w:sz w:val="4"/>
          <w:szCs w:val="4"/>
          <w:rtl w:val="true"/>
        </w:rPr>
        <w:t>ב</w:t>
      </w:r>
      <w:r>
        <w:rPr>
          <w:rFonts w:ascii="Tahoma" w:hAnsi="Tahoma" w:cs="Tahoma"/>
          <w:rtl w:val="true"/>
        </w:rPr>
        <w:t xml:space="preserve"> בית המשפט בוחן את נסיבות ביצוע העבירה</w:t>
      </w:r>
      <w:r>
        <w:rPr>
          <w:rFonts w:cs="Tahoma" w:ascii="Tahoma" w:hAnsi="Tahoma"/>
          <w:rtl w:val="true"/>
        </w:rPr>
        <w:t xml:space="preserve">, </w:t>
      </w:r>
      <w:r>
        <w:rPr>
          <w:rFonts w:ascii="Tahoma" w:hAnsi="Tahoma" w:cs="Tahoma"/>
          <w:rtl w:val="true"/>
        </w:rPr>
        <w:t>את חומרת המעשים ושוקל את שיקולי הרתעת היחיד והכלל</w:t>
      </w:r>
      <w:r>
        <w:rPr>
          <w:rFonts w:cs="Tahoma" w:ascii="Tahoma" w:hAnsi="Tahoma"/>
          <w:rtl w:val="true"/>
        </w:rPr>
        <w:t xml:space="preserve">. </w:t>
      </w:r>
      <w:r>
        <w:rPr>
          <w:rFonts w:ascii="Tahoma" w:hAnsi="Tahoma" w:cs="Tahoma"/>
          <w:rtl w:val="true"/>
        </w:rPr>
        <w:t>כן שוקל בית המשפט שיקולים שונים הנוגעים לנסיבותיו האישיות של הנאשם שלפניו</w:t>
      </w:r>
      <w:r>
        <w:rPr>
          <w:rFonts w:cs="Tahoma" w:ascii="Tahoma" w:hAnsi="Tahoma"/>
          <w:rtl w:val="true"/>
        </w:rPr>
        <w:t xml:space="preserve">. </w:t>
      </w:r>
      <w:r>
        <w:rPr>
          <w:rFonts w:ascii="Tahoma" w:hAnsi="Tahoma" w:cs="Tahoma"/>
          <w:rtl w:val="true"/>
        </w:rPr>
        <w:t>בית המשפט בוחן את הרקע לביצוע העבירות</w:t>
      </w:r>
      <w:r>
        <w:rPr>
          <w:rFonts w:cs="Tahoma" w:ascii="Tahoma" w:hAnsi="Tahoma"/>
          <w:rtl w:val="true"/>
        </w:rPr>
        <w:t xml:space="preserve">, </w:t>
      </w:r>
      <w:r>
        <w:rPr>
          <w:rFonts w:ascii="Tahoma" w:hAnsi="Tahoma" w:cs="Tahoma"/>
          <w:rtl w:val="true"/>
        </w:rPr>
        <w:t>נסיבות חייו של הנאשם שבפניו</w:t>
      </w:r>
      <w:r>
        <w:rPr>
          <w:rFonts w:cs="Tahoma" w:ascii="Tahoma" w:hAnsi="Tahoma"/>
          <w:rtl w:val="true"/>
        </w:rPr>
        <w:t xml:space="preserve">, </w:t>
      </w:r>
      <w:r>
        <w:rPr>
          <w:rFonts w:ascii="Tahoma" w:hAnsi="Tahoma" w:cs="Tahoma"/>
          <w:rtl w:val="true"/>
        </w:rPr>
        <w:t>התנהגותו לפני ואחרי ביצוע העבירות ועוד</w:t>
      </w:r>
      <w:r>
        <w:rPr>
          <w:rFonts w:cs="Tahoma" w:ascii="Tahoma" w:hAnsi="Tahoma"/>
          <w:rtl w:val="true"/>
        </w:rPr>
        <w:t>.</w:t>
      </w:r>
      <w:r>
        <w:rPr>
          <w:rFonts w:ascii="Tahoma" w:hAnsi="Tahoma" w:cs="Tahoma"/>
          <w:color w:val="FFFFFF"/>
          <w:sz w:val="4"/>
          <w:sz w:val="4"/>
          <w:szCs w:val="4"/>
          <w:rtl w:val="true"/>
        </w:rPr>
        <w:t>ו</w:t>
      </w:r>
    </w:p>
    <w:p>
      <w:pPr>
        <w:pStyle w:val="Normal"/>
        <w:spacing w:lineRule="auto" w:line="360"/>
        <w:ind w:end="0"/>
        <w:jc w:val="both"/>
        <w:rPr>
          <w:rFonts w:ascii="Tahoma" w:hAnsi="Tahoma" w:cs="Tahoma"/>
        </w:rPr>
      </w:pPr>
      <w:r>
        <w:rPr>
          <w:rFonts w:cs="Tahoma" w:ascii="Tahoma" w:hAnsi="Tahoma"/>
          <w:rtl w:val="true"/>
        </w:rPr>
      </w:r>
    </w:p>
    <w:p>
      <w:pPr>
        <w:pStyle w:val="Normal"/>
        <w:spacing w:lineRule="auto" w:line="360"/>
        <w:ind w:firstLine="720" w:end="0"/>
        <w:jc w:val="both"/>
        <w:rPr>
          <w:rFonts w:ascii="Tahoma" w:hAnsi="Tahoma" w:cs="Tahoma"/>
        </w:rPr>
      </w:pPr>
      <w:r>
        <w:rPr>
          <w:rFonts w:ascii="Tahoma" w:hAnsi="Tahoma" w:cs="Tahoma"/>
          <w:rtl w:val="true"/>
        </w:rPr>
        <w:t>קשה בגזר הדין לשרטט בדיוק את משקלו של כל שיקול ושיקול</w:t>
      </w:r>
      <w:r>
        <w:rPr>
          <w:rFonts w:cs="Tahoma" w:ascii="Tahoma" w:hAnsi="Tahoma"/>
          <w:rtl w:val="true"/>
        </w:rPr>
        <w:t xml:space="preserve">, </w:t>
      </w:r>
      <w:r>
        <w:rPr>
          <w:rFonts w:ascii="Tahoma" w:hAnsi="Tahoma" w:cs="Tahoma"/>
          <w:rtl w:val="true"/>
        </w:rPr>
        <w:t>ותוצאת גזר הדין אינה אלא שקלול של מכלול שלם</w:t>
      </w:r>
      <w:r>
        <w:rPr>
          <w:rFonts w:cs="Tahoma" w:ascii="Tahoma" w:hAnsi="Tahoma"/>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rFonts w:ascii="Arial" w:hAnsi="Arial" w:cs="Arial"/>
        </w:rPr>
      </w:pPr>
      <w:r>
        <w:rPr/>
        <w:t>21</w:t>
      </w:r>
      <w:r>
        <w:rPr>
          <w:rtl w:val="true"/>
        </w:rPr>
        <w:t>.</w:t>
        <w:tab/>
      </w:r>
      <w:r>
        <w:rPr>
          <w:rtl w:val="true"/>
        </w:rPr>
        <w:t xml:space="preserve">עוד נזכיר כי גזירת דינו של נאשם הינה עניין אינדיבידואלי וקשה לערוך השוואה בין נאשמים שונים בתיקים שונים </w:t>
      </w:r>
      <w:r>
        <w:rPr>
          <w:rtl w:val="true"/>
        </w:rPr>
        <w:t>(</w:t>
      </w:r>
      <w:hyperlink r:id="rId98">
        <w:r>
          <w:rPr>
            <w:rStyle w:val="Hyperlink"/>
            <w:rtl w:val="true"/>
          </w:rPr>
          <w:t>ע</w:t>
        </w:r>
        <w:r>
          <w:rPr>
            <w:rStyle w:val="Hyperlink"/>
            <w:rtl w:val="true"/>
          </w:rPr>
          <w:t>"</w:t>
        </w:r>
        <w:r>
          <w:rPr>
            <w:rStyle w:val="Hyperlink"/>
            <w:rtl w:val="true"/>
          </w:rPr>
          <w:t xml:space="preserve">פ </w:t>
        </w:r>
        <w:r>
          <w:rPr>
            <w:rStyle w:val="Hyperlink"/>
          </w:rPr>
          <w:t>5106/99</w:t>
        </w:r>
        <w:r>
          <w:rPr>
            <w:rStyle w:val="Hyperlink"/>
            <w:rtl w:val="true"/>
          </w:rPr>
          <w:t xml:space="preserve"> </w:t>
        </w:r>
        <w:r>
          <w:rPr>
            <w:rStyle w:val="Hyperlink"/>
            <w:rtl w:val="true"/>
          </w:rPr>
          <w:t>אבו</w:t>
        </w:r>
        <w:r>
          <w:rPr>
            <w:rStyle w:val="Hyperlink"/>
            <w:rtl w:val="true"/>
          </w:rPr>
          <w:t>-</w:t>
        </w:r>
        <w:r>
          <w:rPr>
            <w:rStyle w:val="Hyperlink"/>
            <w:rtl w:val="true"/>
          </w:rPr>
          <w:t>ניג</w:t>
        </w:r>
        <w:r>
          <w:rPr>
            <w:rStyle w:val="Hyperlink"/>
            <w:rtl w:val="true"/>
          </w:rPr>
          <w:t>'</w:t>
        </w:r>
        <w:r>
          <w:rPr>
            <w:rStyle w:val="Hyperlink"/>
            <w:rtl w:val="true"/>
          </w:rPr>
          <w:t>מה נ</w:t>
        </w:r>
        <w:r>
          <w:rPr>
            <w:rStyle w:val="Hyperlink"/>
            <w:rtl w:val="true"/>
          </w:rPr>
          <w:t xml:space="preserve">' </w:t>
        </w:r>
        <w:r>
          <w:rPr>
            <w:rStyle w:val="Hyperlink"/>
            <w:rtl w:val="true"/>
          </w:rPr>
          <w:t>מדינת ישראל</w:t>
        </w:r>
        <w:r>
          <w:rPr>
            <w:rStyle w:val="Hyperlink"/>
            <w:rtl w:val="true"/>
          </w:rPr>
          <w:t xml:space="preserve">, </w:t>
        </w:r>
        <w:r>
          <w:rPr>
            <w:rStyle w:val="Hyperlink"/>
            <w:rtl w:val="true"/>
          </w:rPr>
          <w:t>פ</w:t>
        </w:r>
        <w:r>
          <w:rPr>
            <w:rStyle w:val="Hyperlink"/>
            <w:rtl w:val="true"/>
          </w:rPr>
          <w:t>"</w:t>
        </w:r>
        <w:r>
          <w:rPr>
            <w:rStyle w:val="Hyperlink"/>
            <w:rtl w:val="true"/>
          </w:rPr>
          <w:t>ד נד</w:t>
        </w:r>
      </w:hyperlink>
      <w:r>
        <w:rPr>
          <w:rtl w:val="true"/>
        </w:rPr>
        <w:t>(</w:t>
      </w:r>
      <w:r>
        <w:rPr/>
        <w:t>1</w:t>
      </w:r>
      <w:r>
        <w:rPr>
          <w:rtl w:val="true"/>
        </w:rPr>
        <w:t xml:space="preserve">) </w:t>
      </w:r>
      <w:r>
        <w:rPr/>
        <w:t>350</w:t>
      </w:r>
      <w:r>
        <w:rPr>
          <w:rtl w:val="true"/>
        </w:rPr>
        <w:t xml:space="preserve"> (</w:t>
      </w:r>
      <w:r>
        <w:rPr/>
        <w:t>2000</w:t>
      </w:r>
      <w:r>
        <w:rPr>
          <w:rtl w:val="true"/>
        </w:rPr>
        <w:t xml:space="preserve">); </w:t>
      </w:r>
      <w:hyperlink r:id="rId99">
        <w:r>
          <w:rPr>
            <w:rStyle w:val="Hyperlink"/>
            <w:rtl w:val="true"/>
          </w:rPr>
          <w:t>ע</w:t>
        </w:r>
        <w:r>
          <w:rPr>
            <w:rStyle w:val="Hyperlink"/>
            <w:rtl w:val="true"/>
          </w:rPr>
          <w:t>"</w:t>
        </w:r>
        <w:r>
          <w:rPr>
            <w:rStyle w:val="Hyperlink"/>
            <w:rtl w:val="true"/>
          </w:rPr>
          <w:t xml:space="preserve">פ </w:t>
        </w:r>
        <w:r>
          <w:rPr>
            <w:rStyle w:val="Hyperlink"/>
          </w:rPr>
          <w:t>356/10</w:t>
        </w:r>
      </w:hyperlink>
      <w:r>
        <w:rPr>
          <w:rtl w:val="true"/>
        </w:rPr>
        <w:t xml:space="preserve"> </w:t>
      </w:r>
      <w:r>
        <w:rPr>
          <w:b/>
          <w:b/>
          <w:bCs/>
          <w:rtl w:val="true"/>
        </w:rPr>
        <w:t>פלוני נ</w:t>
      </w:r>
      <w:r>
        <w:rPr>
          <w:b/>
          <w:bCs/>
          <w:rtl w:val="true"/>
        </w:rPr>
        <w:t xml:space="preserve">' </w:t>
      </w:r>
      <w:r>
        <w:rPr>
          <w:b/>
          <w:b/>
          <w:bCs/>
          <w:rtl w:val="true"/>
        </w:rPr>
        <w:t>מדינת ישראל</w:t>
      </w:r>
      <w:r>
        <w:rPr>
          <w:b/>
          <w:bCs/>
          <w:rtl w:val="true"/>
        </w:rPr>
        <w:t>,</w:t>
      </w:r>
      <w:r>
        <w:rPr>
          <w:rtl w:val="true"/>
        </w:rPr>
        <w:t xml:space="preserve"> (</w:t>
      </w:r>
      <w:r>
        <w:rPr>
          <w:rtl w:val="true"/>
        </w:rPr>
        <w:t xml:space="preserve">ניתן ביום </w:t>
      </w:r>
      <w:r>
        <w:rPr/>
        <w:t>29/4/10</w:t>
      </w:r>
      <w:r>
        <w:rPr>
          <w:rtl w:val="true"/>
        </w:rPr>
        <w:t xml:space="preserve">); </w:t>
      </w:r>
      <w:hyperlink r:id="rId100">
        <w:r>
          <w:rPr>
            <w:rStyle w:val="Hyperlink"/>
            <w:rtl w:val="true"/>
          </w:rPr>
          <w:t>ע</w:t>
        </w:r>
        <w:r>
          <w:rPr>
            <w:rStyle w:val="Hyperlink"/>
            <w:rtl w:val="true"/>
          </w:rPr>
          <w:t>"</w:t>
        </w:r>
        <w:r>
          <w:rPr>
            <w:rStyle w:val="Hyperlink"/>
            <w:rtl w:val="true"/>
          </w:rPr>
          <w:t xml:space="preserve">פ </w:t>
        </w:r>
        <w:r>
          <w:rPr>
            <w:rStyle w:val="Hyperlink"/>
          </w:rPr>
          <w:t>433/89</w:t>
        </w:r>
        <w:r>
          <w:rPr>
            <w:rStyle w:val="Hyperlink"/>
            <w:rtl w:val="true"/>
          </w:rPr>
          <w:t xml:space="preserve"> </w:t>
        </w:r>
        <w:r>
          <w:rPr>
            <w:rStyle w:val="Hyperlink"/>
            <w:rtl w:val="true"/>
          </w:rPr>
          <w:t>אטיאס נ</w:t>
        </w:r>
        <w:r>
          <w:rPr>
            <w:rStyle w:val="Hyperlink"/>
            <w:rtl w:val="true"/>
          </w:rPr>
          <w:t xml:space="preserve">' </w:t>
        </w:r>
        <w:r>
          <w:rPr>
            <w:rStyle w:val="Hyperlink"/>
            <w:rtl w:val="true"/>
          </w:rPr>
          <w:t>מדינת ישראל</w:t>
        </w:r>
        <w:r>
          <w:rPr>
            <w:rStyle w:val="Hyperlink"/>
            <w:rtl w:val="true"/>
          </w:rPr>
          <w:t xml:space="preserve">, </w:t>
        </w:r>
        <w:r>
          <w:rPr>
            <w:rStyle w:val="Hyperlink"/>
            <w:rtl w:val="true"/>
          </w:rPr>
          <w:t>פ</w:t>
        </w:r>
        <w:r>
          <w:rPr>
            <w:rStyle w:val="Hyperlink"/>
            <w:rtl w:val="true"/>
          </w:rPr>
          <w:t>"</w:t>
        </w:r>
        <w:r>
          <w:rPr>
            <w:rStyle w:val="Hyperlink"/>
            <w:rtl w:val="true"/>
          </w:rPr>
          <w:t>ד מג</w:t>
        </w:r>
      </w:hyperlink>
      <w:r>
        <w:rPr>
          <w:rtl w:val="true"/>
        </w:rPr>
        <w:t>(</w:t>
      </w:r>
      <w:r>
        <w:rPr/>
        <w:t>4</w:t>
      </w:r>
      <w:r>
        <w:rPr>
          <w:rtl w:val="true"/>
        </w:rPr>
        <w:t xml:space="preserve">) </w:t>
      </w:r>
      <w:r>
        <w:rPr/>
        <w:t>170</w:t>
      </w:r>
      <w:r>
        <w:rPr>
          <w:rtl w:val="true"/>
        </w:rPr>
        <w:t xml:space="preserve"> (</w:t>
      </w:r>
      <w:r>
        <w:rPr/>
        <w:t>1989</w:t>
      </w:r>
      <w:r>
        <w:rPr>
          <w:rtl w:val="true"/>
        </w:rPr>
        <w:t xml:space="preserve">); </w:t>
      </w:r>
      <w:hyperlink r:id="rId101">
        <w:r>
          <w:rPr>
            <w:rStyle w:val="Hyperlink"/>
            <w:rFonts w:ascii="Arial" w:hAnsi="Arial" w:cs="Arial"/>
            <w:rtl w:val="true"/>
          </w:rPr>
          <w:t>ע</w:t>
        </w:r>
        <w:r>
          <w:rPr>
            <w:rStyle w:val="Hyperlink"/>
            <w:rFonts w:cs="Arial" w:ascii="Arial" w:hAnsi="Arial"/>
            <w:rtl w:val="true"/>
          </w:rPr>
          <w:t>"</w:t>
        </w:r>
        <w:r>
          <w:rPr>
            <w:rStyle w:val="Hyperlink"/>
            <w:rFonts w:ascii="Arial" w:hAnsi="Arial" w:cs="Arial"/>
            <w:rtl w:val="true"/>
          </w:rPr>
          <w:t xml:space="preserve">פ </w:t>
        </w:r>
        <w:r>
          <w:rPr>
            <w:rStyle w:val="Hyperlink"/>
            <w:rFonts w:cs="Arial" w:ascii="Arial" w:hAnsi="Arial"/>
          </w:rPr>
          <w:t>10538/09</w:t>
        </w:r>
      </w:hyperlink>
      <w:r>
        <w:rPr>
          <w:rStyle w:val="l"/>
          <w:rFonts w:cs="Arial" w:ascii="Arial" w:hAnsi="Arial"/>
          <w:rtl w:val="true"/>
        </w:rPr>
        <w:t xml:space="preserve"> </w:t>
      </w:r>
      <w:r>
        <w:rPr>
          <w:rStyle w:val="l"/>
          <w:rFonts w:ascii="Arial" w:hAnsi="Arial" w:cs="Arial"/>
          <w:b/>
          <w:b/>
          <w:bCs/>
          <w:rtl w:val="true"/>
        </w:rPr>
        <w:t>מלקוניאן נ</w:t>
      </w:r>
      <w:r>
        <w:rPr>
          <w:rStyle w:val="l"/>
          <w:rFonts w:cs="Arial" w:ascii="Arial" w:hAnsi="Arial"/>
          <w:b/>
          <w:bCs/>
          <w:rtl w:val="true"/>
        </w:rPr>
        <w:t xml:space="preserve">' </w:t>
      </w:r>
      <w:r>
        <w:rPr>
          <w:rStyle w:val="l"/>
          <w:rFonts w:ascii="Arial" w:hAnsi="Arial" w:cs="Arial"/>
          <w:b/>
          <w:b/>
          <w:bCs/>
          <w:rtl w:val="true"/>
        </w:rPr>
        <w:t>מדינת ישראל</w:t>
      </w:r>
      <w:r>
        <w:rPr>
          <w:rStyle w:val="l"/>
          <w:rFonts w:ascii="Arial" w:hAnsi="Arial" w:cs="Arial"/>
          <w:rtl w:val="true"/>
        </w:rPr>
        <w:t xml:space="preserve"> </w:t>
      </w:r>
      <w:r>
        <w:rPr>
          <w:rStyle w:val="l"/>
          <w:rFonts w:cs="Arial" w:ascii="Arial" w:hAnsi="Arial"/>
          <w:rtl w:val="true"/>
        </w:rPr>
        <w:t>(</w:t>
      </w:r>
      <w:r>
        <w:rPr>
          <w:rStyle w:val="l"/>
          <w:rFonts w:ascii="Arial" w:hAnsi="Arial" w:cs="Arial"/>
          <w:rtl w:val="true"/>
        </w:rPr>
        <w:t xml:space="preserve">ניתן ביום </w:t>
      </w:r>
      <w:r>
        <w:rPr>
          <w:rStyle w:val="l"/>
          <w:rFonts w:cs="Arial" w:ascii="Arial" w:hAnsi="Arial"/>
        </w:rPr>
        <w:t>22/07/10</w:t>
      </w:r>
      <w:r>
        <w:rPr>
          <w:rFonts w:cs="Arial" w:ascii="Arial" w:hAnsi="Arial"/>
          <w:rtl w:val="true"/>
        </w:rPr>
        <w:t>)).</w:t>
      </w:r>
    </w:p>
    <w:p>
      <w:pPr>
        <w:pStyle w:val="Normal"/>
        <w:spacing w:lineRule="auto" w:line="360"/>
        <w:ind w:end="0"/>
        <w:jc w:val="both"/>
        <w:rPr>
          <w:rFonts w:ascii="Times New Roman" w:hAnsi="Times New Roman" w:cs="Times New Roman"/>
        </w:rPr>
      </w:pPr>
      <w:r>
        <w:rPr>
          <w:rFonts w:cs="Times New Roman" w:ascii="Times New Roman" w:hAnsi="Times New Roman"/>
          <w:rtl w:val="true"/>
        </w:rPr>
      </w:r>
    </w:p>
    <w:p>
      <w:pPr>
        <w:pStyle w:val="Normal"/>
        <w:spacing w:lineRule="auto" w:line="360"/>
        <w:ind w:end="0"/>
        <w:jc w:val="both"/>
        <w:rPr/>
      </w:pPr>
      <w:r>
        <w:rPr>
          <w:rtl w:val="true"/>
        </w:rPr>
        <w:tab/>
      </w:r>
      <w:r>
        <w:rPr>
          <w:rtl w:val="true"/>
        </w:rPr>
        <w:t>עם זאת</w:t>
      </w:r>
      <w:r>
        <w:rPr>
          <w:rtl w:val="true"/>
        </w:rPr>
        <w:t xml:space="preserve">, </w:t>
      </w:r>
      <w:r>
        <w:rPr>
          <w:rtl w:val="true"/>
        </w:rPr>
        <w:t>מקובל בפסיקה כי יש לשמור על עיקרון אחידות הענישה שמשמעו גזירת דין שווה או דומה לנאשמים שביצוע מעשים דומים ואשר אין ביניהם הבדלים מהותיים</w:t>
      </w:r>
      <w:r>
        <w:rPr>
          <w:rtl w:val="true"/>
        </w:rPr>
        <w:t xml:space="preserve">. </w:t>
      </w:r>
      <w:r>
        <w:rPr>
          <w:rtl w:val="true"/>
        </w:rPr>
        <w:t>חשיבותו של העיקרון הינה בשמירה על אמון הציבור בהליך הפלילי ובמערכת המשפט</w:t>
      </w:r>
      <w:r>
        <w:rPr>
          <w:rtl w:val="true"/>
        </w:rPr>
        <w:t xml:space="preserve">. </w:t>
      </w:r>
      <w:r>
        <w:rPr>
          <w:rtl w:val="true"/>
        </w:rPr>
        <w:t>כך נאמר ב</w:t>
      </w:r>
      <w:hyperlink r:id="rId102">
        <w:r>
          <w:rPr>
            <w:rStyle w:val="Hyperlink"/>
            <w:rtl w:val="true"/>
          </w:rPr>
          <w:t>ע</w:t>
        </w:r>
        <w:r>
          <w:rPr>
            <w:rStyle w:val="Hyperlink"/>
            <w:rtl w:val="true"/>
          </w:rPr>
          <w:t>"</w:t>
        </w:r>
        <w:r>
          <w:rPr>
            <w:rStyle w:val="Hyperlink"/>
            <w:rtl w:val="true"/>
          </w:rPr>
          <w:t xml:space="preserve">פ </w:t>
        </w:r>
        <w:r>
          <w:rPr>
            <w:rStyle w:val="Hyperlink"/>
          </w:rPr>
          <w:t>9792/06</w:t>
        </w:r>
      </w:hyperlink>
      <w:r>
        <w:rPr>
          <w:rtl w:val="true"/>
        </w:rPr>
        <w:t xml:space="preserve"> </w:t>
      </w:r>
      <w:r>
        <w:rPr>
          <w:b/>
          <w:b/>
          <w:bCs/>
          <w:rtl w:val="true"/>
        </w:rPr>
        <w:t>סומוד עאוני חמוד נ</w:t>
      </w:r>
      <w:r>
        <w:rPr>
          <w:b/>
          <w:bCs/>
          <w:rtl w:val="true"/>
        </w:rPr>
        <w:t xml:space="preserve">' </w:t>
      </w:r>
      <w:r>
        <w:rPr>
          <w:b/>
          <w:b/>
          <w:bCs/>
          <w:rtl w:val="true"/>
        </w:rPr>
        <w:t>מדינת ישראל</w:t>
      </w:r>
      <w:r>
        <w:rPr>
          <w:rtl w:val="true"/>
        </w:rPr>
        <w:t xml:space="preserve"> </w:t>
      </w:r>
      <w:r>
        <w:rPr>
          <w:rtl w:val="true"/>
        </w:rPr>
        <w:t>(</w:t>
      </w:r>
      <w:r>
        <w:rPr>
          <w:rtl w:val="true"/>
        </w:rPr>
        <w:t xml:space="preserve">ניתן ביום </w:t>
      </w:r>
      <w:r>
        <w:rPr/>
        <w:t>01/04/07</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ind w:start="1134" w:end="1134"/>
        <w:jc w:val="both"/>
        <w:rPr>
          <w:rFonts w:cs="Miriam"/>
        </w:rPr>
      </w:pPr>
      <w:r>
        <w:rPr>
          <w:rFonts w:cs="Miriam"/>
          <w:rtl w:val="true"/>
        </w:rPr>
        <w:t>עקרון</w:t>
      </w:r>
      <w:r>
        <w:rPr>
          <w:rtl w:val="true"/>
        </w:rPr>
        <w:t xml:space="preserve"> </w:t>
      </w:r>
      <w:r>
        <w:rPr>
          <w:rFonts w:cs="Miriam"/>
          <w:rtl w:val="true"/>
        </w:rPr>
        <w:t>שיוויון</w:t>
      </w:r>
      <w:r>
        <w:rPr>
          <w:rtl w:val="true"/>
        </w:rPr>
        <w:t xml:space="preserve"> </w:t>
      </w:r>
      <w:r>
        <w:rPr>
          <w:rFonts w:cs="Miriam"/>
          <w:rtl w:val="true"/>
        </w:rPr>
        <w:t>הנאשמים</w:t>
      </w:r>
      <w:r>
        <w:rPr>
          <w:rtl w:val="true"/>
        </w:rPr>
        <w:t xml:space="preserve"> </w:t>
      </w:r>
      <w:r>
        <w:rPr>
          <w:rFonts w:cs="Miriam"/>
          <w:rtl w:val="true"/>
        </w:rPr>
        <w:t>בפני</w:t>
      </w:r>
      <w:r>
        <w:rPr>
          <w:rtl w:val="true"/>
        </w:rPr>
        <w:t xml:space="preserve"> </w:t>
      </w:r>
      <w:r>
        <w:rPr>
          <w:rFonts w:cs="Miriam"/>
          <w:rtl w:val="true"/>
        </w:rPr>
        <w:t>החוק</w:t>
      </w:r>
      <w:r>
        <w:rPr>
          <w:rFonts w:cs="Miriam"/>
          <w:rtl w:val="true"/>
        </w:rPr>
        <w:t xml:space="preserve">, </w:t>
      </w:r>
      <w:r>
        <w:rPr>
          <w:rFonts w:cs="Miriam"/>
          <w:rtl w:val="true"/>
        </w:rPr>
        <w:t>ממנו</w:t>
      </w:r>
      <w:r>
        <w:rPr>
          <w:rtl w:val="true"/>
        </w:rPr>
        <w:t xml:space="preserve"> </w:t>
      </w:r>
      <w:r>
        <w:rPr>
          <w:rFonts w:cs="Miriam"/>
          <w:rtl w:val="true"/>
        </w:rPr>
        <w:t>נגזר</w:t>
      </w:r>
      <w:r>
        <w:rPr>
          <w:rtl w:val="true"/>
        </w:rPr>
        <w:t xml:space="preserve"> </w:t>
      </w:r>
      <w:r>
        <w:rPr>
          <w:rFonts w:cs="Miriam"/>
          <w:rtl w:val="true"/>
        </w:rPr>
        <w:t>עקרון</w:t>
      </w:r>
      <w:r>
        <w:rPr>
          <w:rtl w:val="true"/>
        </w:rPr>
        <w:t xml:space="preserve"> </w:t>
      </w:r>
      <w:r>
        <w:rPr>
          <w:rFonts w:cs="Miriam"/>
          <w:rtl w:val="true"/>
        </w:rPr>
        <w:t>אחידות</w:t>
      </w:r>
      <w:r>
        <w:rPr>
          <w:rtl w:val="true"/>
        </w:rPr>
        <w:t xml:space="preserve"> </w:t>
      </w:r>
      <w:r>
        <w:rPr>
          <w:rFonts w:cs="Miriam"/>
          <w:rtl w:val="true"/>
        </w:rPr>
        <w:t>הענישה</w:t>
      </w:r>
      <w:r>
        <w:rPr>
          <w:rFonts w:cs="Miriam"/>
          <w:rtl w:val="true"/>
        </w:rPr>
        <w:t xml:space="preserve">, </w:t>
      </w:r>
      <w:r>
        <w:rPr>
          <w:rFonts w:cs="Miriam"/>
          <w:rtl w:val="true"/>
        </w:rPr>
        <w:t>הוא</w:t>
      </w:r>
      <w:r>
        <w:rPr>
          <w:rtl w:val="true"/>
        </w:rPr>
        <w:t xml:space="preserve"> </w:t>
      </w:r>
      <w:r>
        <w:rPr>
          <w:rFonts w:cs="Miriam"/>
          <w:rtl w:val="true"/>
        </w:rPr>
        <w:t>כלל</w:t>
      </w:r>
      <w:r>
        <w:rPr>
          <w:rtl w:val="true"/>
        </w:rPr>
        <w:t xml:space="preserve"> </w:t>
      </w:r>
      <w:r>
        <w:rPr>
          <w:rFonts w:cs="Miriam"/>
          <w:rtl w:val="true"/>
        </w:rPr>
        <w:t>יסוד</w:t>
      </w:r>
      <w:r>
        <w:rPr>
          <w:rtl w:val="true"/>
        </w:rPr>
        <w:t xml:space="preserve"> </w:t>
      </w:r>
      <w:r>
        <w:rPr>
          <w:rFonts w:cs="Miriam"/>
          <w:rtl w:val="true"/>
        </w:rPr>
        <w:t>בתורת</w:t>
      </w:r>
      <w:r>
        <w:rPr>
          <w:rtl w:val="true"/>
        </w:rPr>
        <w:t xml:space="preserve"> </w:t>
      </w:r>
      <w:r>
        <w:rPr>
          <w:rFonts w:cs="Miriam"/>
          <w:rtl w:val="true"/>
        </w:rPr>
        <w:t>הענישה</w:t>
      </w:r>
      <w:r>
        <w:rPr>
          <w:rFonts w:cs="Miriam"/>
          <w:rtl w:val="true"/>
        </w:rPr>
        <w:t xml:space="preserve">. </w:t>
      </w:r>
      <w:r>
        <w:rPr>
          <w:rFonts w:cs="Miriam"/>
          <w:rtl w:val="true"/>
        </w:rPr>
        <w:t>הוא</w:t>
      </w:r>
      <w:r>
        <w:rPr>
          <w:rtl w:val="true"/>
        </w:rPr>
        <w:t xml:space="preserve"> </w:t>
      </w:r>
      <w:r>
        <w:rPr>
          <w:rFonts w:cs="Miriam"/>
          <w:rtl w:val="true"/>
        </w:rPr>
        <w:t>מורה</w:t>
      </w:r>
      <w:r>
        <w:rPr>
          <w:rtl w:val="true"/>
        </w:rPr>
        <w:t xml:space="preserve"> </w:t>
      </w:r>
      <w:r>
        <w:rPr>
          <w:rFonts w:cs="Miriam"/>
          <w:rtl w:val="true"/>
        </w:rPr>
        <w:t>כי</w:t>
      </w:r>
      <w:r>
        <w:rPr>
          <w:rtl w:val="true"/>
        </w:rPr>
        <w:t xml:space="preserve"> </w:t>
      </w:r>
      <w:r>
        <w:rPr>
          <w:rFonts w:cs="Miriam"/>
          <w:rtl w:val="true"/>
        </w:rPr>
        <w:t>על</w:t>
      </w:r>
      <w:r>
        <w:rPr>
          <w:rtl w:val="true"/>
        </w:rPr>
        <w:t xml:space="preserve"> </w:t>
      </w:r>
      <w:r>
        <w:rPr>
          <w:rFonts w:cs="Miriam"/>
          <w:rtl w:val="true"/>
        </w:rPr>
        <w:t>מצבים</w:t>
      </w:r>
      <w:r>
        <w:rPr>
          <w:rtl w:val="true"/>
        </w:rPr>
        <w:t xml:space="preserve"> </w:t>
      </w:r>
      <w:r>
        <w:rPr>
          <w:rFonts w:cs="Miriam"/>
          <w:rtl w:val="true"/>
        </w:rPr>
        <w:t>דומים</w:t>
      </w:r>
      <w:r>
        <w:rPr>
          <w:rtl w:val="true"/>
        </w:rPr>
        <w:t xml:space="preserve"> </w:t>
      </w:r>
      <w:r>
        <w:rPr>
          <w:rFonts w:cs="Miriam"/>
          <w:rtl w:val="true"/>
        </w:rPr>
        <w:t>מבחינת</w:t>
      </w:r>
      <w:r>
        <w:rPr>
          <w:rtl w:val="true"/>
        </w:rPr>
        <w:t xml:space="preserve"> </w:t>
      </w:r>
      <w:r>
        <w:rPr>
          <w:rFonts w:cs="Miriam"/>
          <w:rtl w:val="true"/>
        </w:rPr>
        <w:t>אופי</w:t>
      </w:r>
      <w:r>
        <w:rPr>
          <w:rtl w:val="true"/>
        </w:rPr>
        <w:t xml:space="preserve"> </w:t>
      </w:r>
      <w:r>
        <w:rPr>
          <w:rFonts w:cs="Miriam"/>
          <w:rtl w:val="true"/>
        </w:rPr>
        <w:t>העבירות</w:t>
      </w:r>
      <w:r>
        <w:rPr>
          <w:rtl w:val="true"/>
        </w:rPr>
        <w:t xml:space="preserve"> </w:t>
      </w:r>
      <w:r>
        <w:rPr>
          <w:rFonts w:cs="Miriam"/>
          <w:rtl w:val="true"/>
        </w:rPr>
        <w:t>ונסיבות</w:t>
      </w:r>
      <w:r>
        <w:rPr>
          <w:rtl w:val="true"/>
        </w:rPr>
        <w:t xml:space="preserve"> </w:t>
      </w:r>
      <w:r>
        <w:rPr>
          <w:rFonts w:cs="Miriam"/>
          <w:rtl w:val="true"/>
        </w:rPr>
        <w:t>אישיות</w:t>
      </w:r>
      <w:r>
        <w:rPr>
          <w:rtl w:val="true"/>
        </w:rPr>
        <w:t xml:space="preserve"> </w:t>
      </w:r>
      <w:r>
        <w:rPr>
          <w:rFonts w:cs="Miriam"/>
          <w:rtl w:val="true"/>
        </w:rPr>
        <w:t>של</w:t>
      </w:r>
      <w:r>
        <w:rPr>
          <w:rtl w:val="true"/>
        </w:rPr>
        <w:t xml:space="preserve"> </w:t>
      </w:r>
      <w:r>
        <w:rPr>
          <w:rFonts w:cs="Miriam"/>
          <w:rtl w:val="true"/>
        </w:rPr>
        <w:t>נאשמים</w:t>
      </w:r>
      <w:r>
        <w:rPr>
          <w:rtl w:val="true"/>
        </w:rPr>
        <w:t xml:space="preserve"> </w:t>
      </w:r>
      <w:r>
        <w:rPr>
          <w:rFonts w:cs="Miriam"/>
          <w:rtl w:val="true"/>
        </w:rPr>
        <w:t>ראוי</w:t>
      </w:r>
      <w:r>
        <w:rPr>
          <w:rtl w:val="true"/>
        </w:rPr>
        <w:t xml:space="preserve"> </w:t>
      </w:r>
      <w:r>
        <w:rPr>
          <w:rFonts w:cs="Miriam"/>
          <w:rtl w:val="true"/>
        </w:rPr>
        <w:t>להחיל</w:t>
      </w:r>
      <w:r>
        <w:rPr>
          <w:rFonts w:cs="Miriam"/>
          <w:rtl w:val="true"/>
        </w:rPr>
        <w:t xml:space="preserve">, </w:t>
      </w:r>
      <w:r>
        <w:rPr>
          <w:rFonts w:cs="Miriam"/>
          <w:rtl w:val="true"/>
        </w:rPr>
        <w:t>במידת</w:t>
      </w:r>
      <w:r>
        <w:rPr>
          <w:rtl w:val="true"/>
        </w:rPr>
        <w:t xml:space="preserve"> </w:t>
      </w:r>
      <w:r>
        <w:rPr>
          <w:rFonts w:cs="Miriam"/>
          <w:rtl w:val="true"/>
        </w:rPr>
        <w:t>האפשר</w:t>
      </w:r>
      <w:r>
        <w:rPr>
          <w:rFonts w:cs="Miriam"/>
          <w:rtl w:val="true"/>
        </w:rPr>
        <w:t xml:space="preserve">, </w:t>
      </w:r>
      <w:r>
        <w:rPr>
          <w:rFonts w:cs="Miriam"/>
          <w:rtl w:val="true"/>
        </w:rPr>
        <w:t>שיקולי</w:t>
      </w:r>
      <w:r>
        <w:rPr>
          <w:rtl w:val="true"/>
        </w:rPr>
        <w:t xml:space="preserve"> </w:t>
      </w:r>
      <w:r>
        <w:rPr>
          <w:rFonts w:cs="Miriam"/>
          <w:rtl w:val="true"/>
        </w:rPr>
        <w:t>ענישה</w:t>
      </w:r>
      <w:r>
        <w:rPr>
          <w:rtl w:val="true"/>
        </w:rPr>
        <w:t xml:space="preserve"> </w:t>
      </w:r>
      <w:r>
        <w:rPr>
          <w:rFonts w:cs="Miriam"/>
          <w:rtl w:val="true"/>
        </w:rPr>
        <w:t>דומים</w:t>
      </w:r>
      <w:r>
        <w:rPr>
          <w:rFonts w:cs="Miriam"/>
          <w:rtl w:val="true"/>
        </w:rPr>
        <w:t xml:space="preserve">. </w:t>
      </w:r>
      <w:r>
        <w:rPr>
          <w:rFonts w:cs="Miriam"/>
          <w:rtl w:val="true"/>
        </w:rPr>
        <w:t>עם</w:t>
      </w:r>
      <w:r>
        <w:rPr>
          <w:rtl w:val="true"/>
        </w:rPr>
        <w:t xml:space="preserve"> </w:t>
      </w:r>
      <w:r>
        <w:rPr>
          <w:rFonts w:cs="Miriam"/>
          <w:rtl w:val="true"/>
        </w:rPr>
        <w:t>זאת</w:t>
      </w:r>
      <w:r>
        <w:rPr>
          <w:rFonts w:cs="Miriam"/>
          <w:rtl w:val="true"/>
        </w:rPr>
        <w:t xml:space="preserve">, </w:t>
      </w:r>
      <w:r>
        <w:rPr>
          <w:rFonts w:cs="Miriam"/>
          <w:rtl w:val="true"/>
        </w:rPr>
        <w:t>עקרון</w:t>
      </w:r>
      <w:r>
        <w:rPr>
          <w:rtl w:val="true"/>
        </w:rPr>
        <w:t xml:space="preserve"> </w:t>
      </w:r>
      <w:r>
        <w:rPr>
          <w:rFonts w:cs="Miriam"/>
          <w:rtl w:val="true"/>
        </w:rPr>
        <w:t>אחידות</w:t>
      </w:r>
      <w:r>
        <w:rPr>
          <w:rtl w:val="true"/>
        </w:rPr>
        <w:t xml:space="preserve"> </w:t>
      </w:r>
      <w:r>
        <w:rPr>
          <w:rFonts w:cs="Miriam"/>
          <w:rtl w:val="true"/>
        </w:rPr>
        <w:t>הענישה</w:t>
      </w:r>
      <w:r>
        <w:rPr>
          <w:rFonts w:cs="Miriam"/>
          <w:rtl w:val="true"/>
        </w:rPr>
        <w:t xml:space="preserve">, </w:t>
      </w:r>
      <w:r>
        <w:rPr>
          <w:rFonts w:cs="Miriam"/>
          <w:rtl w:val="true"/>
        </w:rPr>
        <w:t>עם</w:t>
      </w:r>
      <w:r>
        <w:rPr>
          <w:rtl w:val="true"/>
        </w:rPr>
        <w:t xml:space="preserve"> </w:t>
      </w:r>
      <w:r>
        <w:rPr>
          <w:rFonts w:cs="Miriam"/>
          <w:rtl w:val="true"/>
        </w:rPr>
        <w:t>כל</w:t>
      </w:r>
      <w:r>
        <w:rPr>
          <w:rtl w:val="true"/>
        </w:rPr>
        <w:t xml:space="preserve"> </w:t>
      </w:r>
      <w:r>
        <w:rPr>
          <w:rFonts w:cs="Miriam"/>
          <w:rtl w:val="true"/>
        </w:rPr>
        <w:t>חשיבותו</w:t>
      </w:r>
      <w:r>
        <w:rPr>
          <w:rFonts w:cs="Miriam"/>
          <w:rtl w:val="true"/>
        </w:rPr>
        <w:t xml:space="preserve">, </w:t>
      </w:r>
      <w:r>
        <w:rPr>
          <w:rFonts w:cs="Miriam"/>
          <w:rtl w:val="true"/>
        </w:rPr>
        <w:t>אינו</w:t>
      </w:r>
      <w:r>
        <w:rPr>
          <w:rtl w:val="true"/>
        </w:rPr>
        <w:t xml:space="preserve"> </w:t>
      </w:r>
      <w:r>
        <w:rPr>
          <w:rFonts w:cs="Miriam"/>
          <w:rtl w:val="true"/>
        </w:rPr>
        <w:t>שיקול</w:t>
      </w:r>
      <w:r>
        <w:rPr>
          <w:rtl w:val="true"/>
        </w:rPr>
        <w:t xml:space="preserve"> </w:t>
      </w:r>
      <w:r>
        <w:rPr>
          <w:rFonts w:cs="Miriam"/>
          <w:rtl w:val="true"/>
        </w:rPr>
        <w:t>עונשי</w:t>
      </w:r>
      <w:r>
        <w:rPr>
          <w:rtl w:val="true"/>
        </w:rPr>
        <w:t xml:space="preserve"> </w:t>
      </w:r>
      <w:r>
        <w:rPr>
          <w:rFonts w:cs="Miriam"/>
          <w:rtl w:val="true"/>
        </w:rPr>
        <w:t>העומד</w:t>
      </w:r>
      <w:r>
        <w:rPr>
          <w:rtl w:val="true"/>
        </w:rPr>
        <w:t xml:space="preserve"> </w:t>
      </w:r>
      <w:r>
        <w:rPr>
          <w:rFonts w:cs="Miriam"/>
          <w:rtl w:val="true"/>
        </w:rPr>
        <w:t>לעצמו</w:t>
      </w:r>
      <w:r>
        <w:rPr>
          <w:rFonts w:cs="Miriam"/>
          <w:rtl w:val="true"/>
        </w:rPr>
        <w:t xml:space="preserve">, </w:t>
      </w:r>
      <w:r>
        <w:rPr>
          <w:rFonts w:cs="Miriam"/>
          <w:rtl w:val="true"/>
        </w:rPr>
        <w:t>ואינו</w:t>
      </w:r>
      <w:r>
        <w:rPr>
          <w:rtl w:val="true"/>
        </w:rPr>
        <w:t xml:space="preserve"> </w:t>
      </w:r>
      <w:r>
        <w:rPr>
          <w:rFonts w:cs="Miriam"/>
          <w:rtl w:val="true"/>
        </w:rPr>
        <w:t>עקרון</w:t>
      </w:r>
      <w:r>
        <w:rPr>
          <w:rtl w:val="true"/>
        </w:rPr>
        <w:t xml:space="preserve"> </w:t>
      </w:r>
      <w:r>
        <w:rPr>
          <w:rFonts w:cs="Miriam"/>
          <w:rtl w:val="true"/>
        </w:rPr>
        <w:t>בלעדי</w:t>
      </w:r>
      <w:r>
        <w:rPr>
          <w:rtl w:val="true"/>
        </w:rPr>
        <w:t xml:space="preserve"> </w:t>
      </w:r>
      <w:r>
        <w:rPr>
          <w:rFonts w:cs="Miriam"/>
          <w:rtl w:val="true"/>
        </w:rPr>
        <w:t>שלעולם</w:t>
      </w:r>
      <w:r>
        <w:rPr>
          <w:rtl w:val="true"/>
        </w:rPr>
        <w:t xml:space="preserve"> </w:t>
      </w:r>
      <w:r>
        <w:rPr>
          <w:rFonts w:cs="Miriam"/>
          <w:rtl w:val="true"/>
        </w:rPr>
        <w:t>אין</w:t>
      </w:r>
      <w:r>
        <w:rPr>
          <w:rtl w:val="true"/>
        </w:rPr>
        <w:t xml:space="preserve"> </w:t>
      </w:r>
      <w:r>
        <w:rPr>
          <w:rFonts w:cs="Miriam"/>
          <w:rtl w:val="true"/>
        </w:rPr>
        <w:t>לסטות</w:t>
      </w:r>
      <w:r>
        <w:rPr>
          <w:rtl w:val="true"/>
        </w:rPr>
        <w:t xml:space="preserve"> </w:t>
      </w:r>
      <w:r>
        <w:rPr>
          <w:rFonts w:cs="Miriam"/>
          <w:rtl w:val="true"/>
        </w:rPr>
        <w:t>ממנו</w:t>
      </w:r>
      <w:r>
        <w:rPr>
          <w:rFonts w:cs="Miriam"/>
          <w:rtl w:val="true"/>
        </w:rPr>
        <w:t xml:space="preserve">. </w:t>
      </w:r>
      <w:r>
        <w:rPr>
          <w:rFonts w:cs="Miriam"/>
          <w:rtl w:val="true"/>
        </w:rPr>
        <w:t>הוא</w:t>
      </w:r>
      <w:r>
        <w:rPr>
          <w:rtl w:val="true"/>
        </w:rPr>
        <w:t xml:space="preserve"> </w:t>
      </w:r>
      <w:r>
        <w:rPr>
          <w:rFonts w:cs="Miriam"/>
          <w:rtl w:val="true"/>
        </w:rPr>
        <w:t>עקרון</w:t>
      </w:r>
      <w:r>
        <w:rPr>
          <w:rtl w:val="true"/>
        </w:rPr>
        <w:t xml:space="preserve"> </w:t>
      </w:r>
      <w:r>
        <w:rPr>
          <w:rFonts w:cs="Miriam"/>
          <w:rtl w:val="true"/>
        </w:rPr>
        <w:t>שיש</w:t>
      </w:r>
      <w:r>
        <w:rPr>
          <w:rtl w:val="true"/>
        </w:rPr>
        <w:t xml:space="preserve"> </w:t>
      </w:r>
      <w:r>
        <w:rPr>
          <w:rFonts w:cs="Miriam"/>
          <w:rtl w:val="true"/>
        </w:rPr>
        <w:t>לשוקלו</w:t>
      </w:r>
      <w:r>
        <w:rPr>
          <w:rtl w:val="true"/>
        </w:rPr>
        <w:t xml:space="preserve"> </w:t>
      </w:r>
      <w:r>
        <w:rPr>
          <w:rFonts w:cs="Miriam"/>
          <w:rtl w:val="true"/>
        </w:rPr>
        <w:t>"</w:t>
      </w:r>
      <w:r>
        <w:rPr>
          <w:rFonts w:cs="Miriam"/>
          <w:rtl w:val="true"/>
        </w:rPr>
        <w:t>בין</w:t>
      </w:r>
      <w:r>
        <w:rPr>
          <w:rtl w:val="true"/>
        </w:rPr>
        <w:t xml:space="preserve"> </w:t>
      </w:r>
      <w:r>
        <w:rPr>
          <w:rFonts w:cs="Miriam"/>
          <w:rtl w:val="true"/>
        </w:rPr>
        <w:t>מכלול</w:t>
      </w:r>
      <w:r>
        <w:rPr>
          <w:rtl w:val="true"/>
        </w:rPr>
        <w:t xml:space="preserve"> </w:t>
      </w:r>
      <w:r>
        <w:rPr>
          <w:rFonts w:cs="Miriam"/>
          <w:rtl w:val="true"/>
        </w:rPr>
        <w:t>שיקולים</w:t>
      </w:r>
      <w:r>
        <w:rPr>
          <w:rtl w:val="true"/>
        </w:rPr>
        <w:t xml:space="preserve"> </w:t>
      </w:r>
      <w:r>
        <w:rPr>
          <w:rFonts w:cs="Miriam"/>
          <w:rtl w:val="true"/>
        </w:rPr>
        <w:t>שיש</w:t>
      </w:r>
      <w:r>
        <w:rPr>
          <w:rtl w:val="true"/>
        </w:rPr>
        <w:t xml:space="preserve"> </w:t>
      </w:r>
      <w:r>
        <w:rPr>
          <w:rFonts w:cs="Miriam"/>
          <w:rtl w:val="true"/>
        </w:rPr>
        <w:t>להעריכם</w:t>
      </w:r>
      <w:r>
        <w:rPr>
          <w:rtl w:val="true"/>
        </w:rPr>
        <w:t xml:space="preserve"> </w:t>
      </w:r>
      <w:r>
        <w:rPr>
          <w:rFonts w:cs="Miriam"/>
          <w:rtl w:val="true"/>
        </w:rPr>
        <w:t>ולאזנם</w:t>
      </w:r>
      <w:r>
        <w:rPr>
          <w:rtl w:val="true"/>
        </w:rPr>
        <w:t xml:space="preserve"> </w:t>
      </w:r>
      <w:r>
        <w:rPr>
          <w:rFonts w:cs="Miriam"/>
          <w:rtl w:val="true"/>
        </w:rPr>
        <w:t>באיזון</w:t>
      </w:r>
      <w:r>
        <w:rPr>
          <w:rtl w:val="true"/>
        </w:rPr>
        <w:t xml:space="preserve"> </w:t>
      </w:r>
      <w:r>
        <w:rPr>
          <w:rFonts w:cs="Miriam"/>
          <w:rtl w:val="true"/>
        </w:rPr>
        <w:t>ראוי</w:t>
      </w:r>
      <w:r>
        <w:rPr>
          <w:rtl w:val="true"/>
        </w:rPr>
        <w:t xml:space="preserve"> </w:t>
      </w:r>
      <w:r>
        <w:rPr>
          <w:rFonts w:cs="Miriam"/>
          <w:rtl w:val="true"/>
        </w:rPr>
        <w:t>כדי</w:t>
      </w:r>
      <w:r>
        <w:rPr>
          <w:rtl w:val="true"/>
        </w:rPr>
        <w:t xml:space="preserve"> </w:t>
      </w:r>
      <w:r>
        <w:rPr>
          <w:rFonts w:cs="Miriam"/>
          <w:rtl w:val="true"/>
        </w:rPr>
        <w:t>להגיע</w:t>
      </w:r>
      <w:r>
        <w:rPr>
          <w:rtl w:val="true"/>
        </w:rPr>
        <w:t xml:space="preserve"> </w:t>
      </w:r>
      <w:r>
        <w:rPr>
          <w:rFonts w:cs="Miriam"/>
          <w:rtl w:val="true"/>
        </w:rPr>
        <w:t>לתוצאת</w:t>
      </w:r>
      <w:r>
        <w:rPr>
          <w:rtl w:val="true"/>
        </w:rPr>
        <w:t xml:space="preserve"> </w:t>
      </w:r>
      <w:r>
        <w:rPr>
          <w:rFonts w:cs="Miriam"/>
          <w:rtl w:val="true"/>
        </w:rPr>
        <w:t>ענישה</w:t>
      </w:r>
      <w:r>
        <w:rPr>
          <w:rtl w:val="true"/>
        </w:rPr>
        <w:t xml:space="preserve"> </w:t>
      </w:r>
      <w:r>
        <w:rPr>
          <w:rFonts w:cs="Miriam"/>
          <w:rtl w:val="true"/>
        </w:rPr>
        <w:t>שקולה</w:t>
      </w:r>
      <w:r>
        <w:rPr>
          <w:rFonts w:cs="Miriam"/>
          <w:rtl w:val="true"/>
        </w:rPr>
        <w:t xml:space="preserve">, </w:t>
      </w:r>
      <w:r>
        <w:rPr>
          <w:rFonts w:cs="Miriam"/>
          <w:rtl w:val="true"/>
        </w:rPr>
        <w:t>אשר</w:t>
      </w:r>
      <w:r>
        <w:rPr>
          <w:rtl w:val="true"/>
        </w:rPr>
        <w:t xml:space="preserve"> </w:t>
      </w:r>
      <w:r>
        <w:rPr>
          <w:rFonts w:cs="Miriam"/>
          <w:rtl w:val="true"/>
        </w:rPr>
        <w:t>תגשים</w:t>
      </w:r>
      <w:r>
        <w:rPr>
          <w:rtl w:val="true"/>
        </w:rPr>
        <w:t xml:space="preserve"> </w:t>
      </w:r>
      <w:r>
        <w:rPr>
          <w:rFonts w:cs="Miriam"/>
          <w:rtl w:val="true"/>
        </w:rPr>
        <w:t>את</w:t>
      </w:r>
      <w:r>
        <w:rPr>
          <w:rtl w:val="true"/>
        </w:rPr>
        <w:t xml:space="preserve"> </w:t>
      </w:r>
      <w:r>
        <w:rPr>
          <w:rFonts w:cs="Miriam"/>
          <w:rtl w:val="true"/>
        </w:rPr>
        <w:t>תכלית</w:t>
      </w:r>
      <w:r>
        <w:rPr>
          <w:rtl w:val="true"/>
        </w:rPr>
        <w:t xml:space="preserve"> </w:t>
      </w:r>
      <w:r>
        <w:rPr>
          <w:rFonts w:cs="Miriam"/>
          <w:rtl w:val="true"/>
        </w:rPr>
        <w:t>ההגנה</w:t>
      </w:r>
      <w:r>
        <w:rPr>
          <w:rtl w:val="true"/>
        </w:rPr>
        <w:t xml:space="preserve"> </w:t>
      </w:r>
      <w:r>
        <w:rPr>
          <w:rFonts w:cs="Miriam"/>
          <w:rtl w:val="true"/>
        </w:rPr>
        <w:t>על</w:t>
      </w:r>
      <w:r>
        <w:rPr>
          <w:rtl w:val="true"/>
        </w:rPr>
        <w:t xml:space="preserve"> </w:t>
      </w:r>
      <w:r>
        <w:rPr>
          <w:rFonts w:cs="Miriam"/>
          <w:rtl w:val="true"/>
        </w:rPr>
        <w:t>עניינו</w:t>
      </w:r>
      <w:r>
        <w:rPr>
          <w:rtl w:val="true"/>
        </w:rPr>
        <w:t xml:space="preserve"> </w:t>
      </w:r>
      <w:r>
        <w:rPr>
          <w:rFonts w:cs="Miriam"/>
          <w:rtl w:val="true"/>
        </w:rPr>
        <w:t>של</w:t>
      </w:r>
      <w:r>
        <w:rPr>
          <w:rtl w:val="true"/>
        </w:rPr>
        <w:t xml:space="preserve"> </w:t>
      </w:r>
      <w:r>
        <w:rPr>
          <w:rFonts w:cs="Miriam"/>
          <w:rtl w:val="true"/>
        </w:rPr>
        <w:t>הפרט</w:t>
      </w:r>
      <w:r>
        <w:rPr>
          <w:rtl w:val="true"/>
        </w:rPr>
        <w:t xml:space="preserve"> </w:t>
      </w:r>
      <w:r>
        <w:rPr>
          <w:rFonts w:cs="Miriam"/>
          <w:rtl w:val="true"/>
        </w:rPr>
        <w:t>ושל</w:t>
      </w:r>
      <w:r>
        <w:rPr>
          <w:rtl w:val="true"/>
        </w:rPr>
        <w:t xml:space="preserve"> </w:t>
      </w:r>
      <w:r>
        <w:rPr>
          <w:rFonts w:cs="Miriam"/>
          <w:rtl w:val="true"/>
        </w:rPr>
        <w:t>הציבור</w:t>
      </w:r>
      <w:r>
        <w:rPr>
          <w:rFonts w:cs="Miriam"/>
          <w:rtl w:val="true"/>
        </w:rPr>
        <w:t xml:space="preserve">, </w:t>
      </w:r>
      <w:r>
        <w:rPr>
          <w:rFonts w:cs="Miriam"/>
          <w:rtl w:val="true"/>
        </w:rPr>
        <w:t>המשולבים</w:t>
      </w:r>
      <w:r>
        <w:rPr>
          <w:rtl w:val="true"/>
        </w:rPr>
        <w:t xml:space="preserve"> </w:t>
      </w:r>
      <w:r>
        <w:rPr>
          <w:rFonts w:cs="Miriam"/>
          <w:rtl w:val="true"/>
        </w:rPr>
        <w:t>זה</w:t>
      </w:r>
      <w:r>
        <w:rPr>
          <w:rtl w:val="true"/>
        </w:rPr>
        <w:t xml:space="preserve"> </w:t>
      </w:r>
      <w:r>
        <w:rPr>
          <w:rFonts w:cs="Miriam"/>
          <w:rtl w:val="true"/>
        </w:rPr>
        <w:t>בזה</w:t>
      </w:r>
      <w:r>
        <w:rPr>
          <w:rFonts w:cs="Miriam"/>
          <w:rtl w:val="true"/>
        </w:rPr>
        <w:t>" (</w:t>
      </w:r>
      <w:hyperlink r:id="rId103">
        <w:r>
          <w:rPr>
            <w:rStyle w:val="Hyperlink"/>
            <w:rFonts w:cs="Miriam"/>
            <w:rtl w:val="true"/>
          </w:rPr>
          <w:t>ע</w:t>
        </w:r>
        <w:r>
          <w:rPr>
            <w:rStyle w:val="Hyperlink"/>
            <w:rFonts w:cs="Miriam"/>
            <w:rtl w:val="true"/>
          </w:rPr>
          <w:t>"</w:t>
        </w:r>
        <w:r>
          <w:rPr>
            <w:rStyle w:val="Hyperlink"/>
            <w:rFonts w:cs="Miriam"/>
            <w:rtl w:val="true"/>
          </w:rPr>
          <w:t>פ</w:t>
        </w:r>
        <w:r>
          <w:rPr>
            <w:rStyle w:val="Hyperlink"/>
            <w:rtl w:val="true"/>
          </w:rPr>
          <w:t xml:space="preserve"> </w:t>
        </w:r>
        <w:r>
          <w:rPr>
            <w:rStyle w:val="Hyperlink"/>
            <w:rFonts w:cs="Miriam"/>
          </w:rPr>
          <w:t>10370/02</w:t>
        </w:r>
      </w:hyperlink>
      <w:r>
        <w:rPr>
          <w:rFonts w:cs="Miriam"/>
          <w:rtl w:val="true"/>
        </w:rPr>
        <w:t xml:space="preserve"> </w:t>
      </w:r>
      <w:r>
        <w:rPr>
          <w:rFonts w:cs="Miriam"/>
          <w:rtl w:val="true"/>
        </w:rPr>
        <w:t>סוויסה</w:t>
      </w:r>
      <w:r>
        <w:rPr>
          <w:rtl w:val="true"/>
        </w:rPr>
        <w:t xml:space="preserve"> </w:t>
      </w:r>
      <w:r>
        <w:rPr>
          <w:rFonts w:cs="Miriam"/>
          <w:rtl w:val="true"/>
        </w:rPr>
        <w:t>נ</w:t>
      </w:r>
      <w:r>
        <w:rPr>
          <w:rFonts w:cs="Miriam"/>
          <w:rtl w:val="true"/>
        </w:rPr>
        <w:t xml:space="preserve">' </w:t>
      </w:r>
      <w:r>
        <w:rPr>
          <w:rFonts w:cs="Miriam"/>
          <w:rtl w:val="true"/>
        </w:rPr>
        <w:t>מדינת</w:t>
      </w:r>
      <w:r>
        <w:rPr>
          <w:rtl w:val="true"/>
        </w:rPr>
        <w:t xml:space="preserve"> </w:t>
      </w:r>
      <w:r>
        <w:rPr>
          <w:rFonts w:cs="Miriam"/>
          <w:rtl w:val="true"/>
        </w:rPr>
        <w:t>ישראל</w:t>
      </w:r>
      <w:r>
        <w:rPr>
          <w:rFonts w:cs="Miriam"/>
          <w:rtl w:val="true"/>
        </w:rPr>
        <w:t xml:space="preserve">, </w:t>
      </w:r>
      <w:r>
        <w:rPr>
          <w:rFonts w:cs="Miriam"/>
          <w:rtl w:val="true"/>
        </w:rPr>
        <w:t>תק</w:t>
      </w:r>
      <w:r>
        <w:rPr>
          <w:rFonts w:cs="Miriam"/>
          <w:rtl w:val="true"/>
        </w:rPr>
        <w:t>-</w:t>
      </w:r>
      <w:r>
        <w:rPr>
          <w:rFonts w:cs="Miriam"/>
          <w:rtl w:val="true"/>
        </w:rPr>
        <w:t>על</w:t>
      </w:r>
      <w:r>
        <w:rPr>
          <w:rtl w:val="true"/>
        </w:rPr>
        <w:t xml:space="preserve"> </w:t>
      </w:r>
      <w:r>
        <w:rPr>
          <w:rFonts w:cs="Miriam"/>
        </w:rPr>
        <w:t>2003</w:t>
      </w:r>
      <w:r>
        <w:rPr>
          <w:rFonts w:cs="Miriam"/>
          <w:rtl w:val="true"/>
        </w:rPr>
        <w:t>(</w:t>
      </w:r>
      <w:r>
        <w:rPr>
          <w:rFonts w:cs="Miriam"/>
        </w:rPr>
        <w:t>2</w:t>
      </w:r>
      <w:r>
        <w:rPr>
          <w:rFonts w:cs="Miriam"/>
          <w:rtl w:val="true"/>
        </w:rPr>
        <w:t xml:space="preserve">) </w:t>
      </w:r>
      <w:r>
        <w:rPr>
          <w:rFonts w:cs="Miriam"/>
        </w:rPr>
        <w:t>2168</w:t>
      </w:r>
      <w:r>
        <w:rPr>
          <w:rFonts w:cs="Miriam"/>
          <w:rtl w:val="true"/>
        </w:rPr>
        <w:t xml:space="preserve"> </w:t>
      </w:r>
      <w:r>
        <w:rPr>
          <w:rFonts w:cs="Miriam"/>
          <w:rtl w:val="true"/>
        </w:rPr>
        <w:t>פסקה</w:t>
      </w:r>
      <w:r>
        <w:rPr>
          <w:rtl w:val="true"/>
        </w:rPr>
        <w:t xml:space="preserve"> </w:t>
      </w:r>
      <w:r>
        <w:rPr>
          <w:rFonts w:cs="Miriam"/>
        </w:rPr>
        <w:t>4</w:t>
      </w:r>
      <w:r>
        <w:rPr>
          <w:rFonts w:cs="Miriam"/>
          <w:rtl w:val="true"/>
        </w:rPr>
        <w:t xml:space="preserve">); </w:t>
      </w:r>
      <w:r>
        <w:rPr>
          <w:rFonts w:cs="Miriam"/>
          <w:rtl w:val="true"/>
        </w:rPr>
        <w:t>ראו</w:t>
      </w:r>
      <w:r>
        <w:rPr>
          <w:rtl w:val="true"/>
        </w:rPr>
        <w:t xml:space="preserve"> </w:t>
      </w:r>
      <w:r>
        <w:rPr>
          <w:rFonts w:cs="Miriam"/>
          <w:rtl w:val="true"/>
        </w:rPr>
        <w:t>גם</w:t>
      </w:r>
      <w:r>
        <w:rPr>
          <w:rtl w:val="true"/>
        </w:rPr>
        <w:t xml:space="preserve"> </w:t>
      </w:r>
      <w:hyperlink r:id="rId104">
        <w:r>
          <w:rPr>
            <w:rStyle w:val="Hyperlink"/>
            <w:rFonts w:cs="Miriam"/>
            <w:rtl w:val="true"/>
          </w:rPr>
          <w:t>רע</w:t>
        </w:r>
        <w:r>
          <w:rPr>
            <w:rStyle w:val="Hyperlink"/>
            <w:rFonts w:cs="Miriam"/>
            <w:rtl w:val="true"/>
          </w:rPr>
          <w:t>"</w:t>
        </w:r>
        <w:r>
          <w:rPr>
            <w:rStyle w:val="Hyperlink"/>
            <w:rFonts w:cs="Miriam"/>
            <w:rtl w:val="true"/>
          </w:rPr>
          <w:t>פ</w:t>
        </w:r>
        <w:r>
          <w:rPr>
            <w:rStyle w:val="Hyperlink"/>
            <w:rtl w:val="true"/>
          </w:rPr>
          <w:t xml:space="preserve"> </w:t>
        </w:r>
        <w:r>
          <w:rPr>
            <w:rStyle w:val="Hyperlink"/>
            <w:rFonts w:cs="Miriam"/>
          </w:rPr>
          <w:t>2714/00</w:t>
        </w:r>
      </w:hyperlink>
      <w:r>
        <w:rPr>
          <w:rFonts w:cs="Miriam"/>
          <w:rtl w:val="true"/>
        </w:rPr>
        <w:t xml:space="preserve"> </w:t>
      </w:r>
      <w:r>
        <w:rPr>
          <w:rFonts w:cs="Miriam"/>
          <w:rtl w:val="true"/>
        </w:rPr>
        <w:t>אלחממדה</w:t>
      </w:r>
      <w:r>
        <w:rPr>
          <w:rtl w:val="true"/>
        </w:rPr>
        <w:t xml:space="preserve"> </w:t>
      </w:r>
      <w:r>
        <w:rPr>
          <w:rFonts w:cs="Miriam"/>
          <w:rtl w:val="true"/>
        </w:rPr>
        <w:t>נ</w:t>
      </w:r>
      <w:r>
        <w:rPr>
          <w:rFonts w:cs="Miriam"/>
          <w:rtl w:val="true"/>
        </w:rPr>
        <w:t xml:space="preserve">' </w:t>
      </w:r>
      <w:r>
        <w:rPr>
          <w:rFonts w:cs="Miriam"/>
          <w:rtl w:val="true"/>
        </w:rPr>
        <w:t>מדינת</w:t>
      </w:r>
      <w:r>
        <w:rPr>
          <w:rtl w:val="true"/>
        </w:rPr>
        <w:t xml:space="preserve"> </w:t>
      </w:r>
      <w:r>
        <w:rPr>
          <w:rFonts w:cs="Miriam"/>
          <w:rtl w:val="true"/>
        </w:rPr>
        <w:t>ישראל</w:t>
      </w:r>
      <w:r>
        <w:rPr>
          <w:rFonts w:cs="Miriam"/>
          <w:rtl w:val="true"/>
        </w:rPr>
        <w:t xml:space="preserve">, </w:t>
      </w:r>
      <w:r>
        <w:rPr>
          <w:rFonts w:cs="Miriam"/>
          <w:rtl w:val="true"/>
        </w:rPr>
        <w:t>תק</w:t>
      </w:r>
      <w:r>
        <w:rPr>
          <w:rFonts w:cs="Miriam"/>
          <w:rtl w:val="true"/>
        </w:rPr>
        <w:t>-</w:t>
      </w:r>
      <w:r>
        <w:rPr>
          <w:rFonts w:cs="Miriam"/>
          <w:rtl w:val="true"/>
        </w:rPr>
        <w:t>על</w:t>
      </w:r>
      <w:r>
        <w:rPr>
          <w:rtl w:val="true"/>
        </w:rPr>
        <w:t xml:space="preserve"> </w:t>
      </w:r>
      <w:r>
        <w:rPr>
          <w:rFonts w:cs="Miriam"/>
        </w:rPr>
        <w:t>2000</w:t>
      </w:r>
      <w:r>
        <w:rPr>
          <w:rFonts w:cs="Miriam"/>
          <w:rtl w:val="true"/>
        </w:rPr>
        <w:t>(</w:t>
      </w:r>
      <w:r>
        <w:rPr>
          <w:rFonts w:cs="Miriam"/>
        </w:rPr>
        <w:t>2</w:t>
      </w:r>
      <w:r>
        <w:rPr>
          <w:rFonts w:cs="Miriam"/>
          <w:rtl w:val="true"/>
        </w:rPr>
        <w:t xml:space="preserve">) </w:t>
      </w:r>
      <w:r>
        <w:rPr>
          <w:rFonts w:cs="Miriam"/>
        </w:rPr>
        <w:t>1144</w:t>
      </w:r>
      <w:r>
        <w:rPr>
          <w:rFonts w:cs="Miriam"/>
          <w:rtl w:val="true"/>
        </w:rPr>
        <w:t xml:space="preserve">; </w:t>
      </w:r>
      <w:hyperlink r:id="rId105">
        <w:r>
          <w:rPr>
            <w:rStyle w:val="Hyperlink"/>
            <w:rFonts w:cs="Miriam"/>
            <w:rtl w:val="true"/>
          </w:rPr>
          <w:t>דנ</w:t>
        </w:r>
        <w:r>
          <w:rPr>
            <w:rStyle w:val="Hyperlink"/>
            <w:rFonts w:cs="Miriam"/>
            <w:rtl w:val="true"/>
          </w:rPr>
          <w:t>"</w:t>
        </w:r>
        <w:r>
          <w:rPr>
            <w:rStyle w:val="Hyperlink"/>
            <w:rFonts w:cs="Miriam"/>
            <w:rtl w:val="true"/>
          </w:rPr>
          <w:t>פ</w:t>
        </w:r>
        <w:r>
          <w:rPr>
            <w:rStyle w:val="Hyperlink"/>
            <w:rtl w:val="true"/>
          </w:rPr>
          <w:t xml:space="preserve"> </w:t>
        </w:r>
        <w:r>
          <w:rPr>
            <w:rStyle w:val="Hyperlink"/>
            <w:rFonts w:cs="Miriam"/>
          </w:rPr>
          <w:t>1109/02</w:t>
        </w:r>
      </w:hyperlink>
      <w:r>
        <w:rPr>
          <w:rFonts w:cs="Miriam"/>
          <w:rtl w:val="true"/>
        </w:rPr>
        <w:t xml:space="preserve"> </w:t>
      </w:r>
      <w:r>
        <w:rPr>
          <w:rFonts w:cs="Miriam"/>
          <w:rtl w:val="true"/>
        </w:rPr>
        <w:t>שושני</w:t>
      </w:r>
      <w:r>
        <w:rPr>
          <w:rtl w:val="true"/>
        </w:rPr>
        <w:t xml:space="preserve"> </w:t>
      </w:r>
      <w:r>
        <w:rPr>
          <w:rFonts w:cs="Miriam"/>
          <w:rtl w:val="true"/>
        </w:rPr>
        <w:t>נ</w:t>
      </w:r>
      <w:r>
        <w:rPr>
          <w:rFonts w:cs="Miriam"/>
          <w:rtl w:val="true"/>
        </w:rPr>
        <w:t xml:space="preserve">' </w:t>
      </w:r>
      <w:r>
        <w:rPr>
          <w:rFonts w:cs="Miriam"/>
          <w:rtl w:val="true"/>
        </w:rPr>
        <w:t>מדינת</w:t>
      </w:r>
      <w:r>
        <w:rPr>
          <w:rtl w:val="true"/>
        </w:rPr>
        <w:t xml:space="preserve"> </w:t>
      </w:r>
      <w:r>
        <w:rPr>
          <w:rFonts w:cs="Miriam"/>
          <w:rtl w:val="true"/>
        </w:rPr>
        <w:t>ישראל</w:t>
      </w:r>
      <w:r>
        <w:rPr>
          <w:rFonts w:cs="Miriam"/>
          <w:rtl w:val="true"/>
        </w:rPr>
        <w:t xml:space="preserve">). </w:t>
      </w:r>
      <w:r>
        <w:rPr>
          <w:rFonts w:cs="Miriam"/>
          <w:rtl w:val="true"/>
        </w:rPr>
        <w:t>עקרון</w:t>
      </w:r>
      <w:r>
        <w:rPr>
          <w:rtl w:val="true"/>
        </w:rPr>
        <w:t xml:space="preserve"> </w:t>
      </w:r>
      <w:r>
        <w:rPr>
          <w:rFonts w:cs="Miriam"/>
          <w:rtl w:val="true"/>
        </w:rPr>
        <w:t>אחידות</w:t>
      </w:r>
      <w:r>
        <w:rPr>
          <w:rtl w:val="true"/>
        </w:rPr>
        <w:t xml:space="preserve"> </w:t>
      </w:r>
      <w:r>
        <w:rPr>
          <w:rFonts w:cs="Miriam"/>
          <w:rtl w:val="true"/>
        </w:rPr>
        <w:t>הענישה</w:t>
      </w:r>
      <w:r>
        <w:rPr>
          <w:rtl w:val="true"/>
        </w:rPr>
        <w:t xml:space="preserve"> </w:t>
      </w:r>
      <w:r>
        <w:rPr>
          <w:rFonts w:cs="Miriam"/>
          <w:rtl w:val="true"/>
        </w:rPr>
        <w:t>הוא</w:t>
      </w:r>
      <w:r>
        <w:rPr>
          <w:rtl w:val="true"/>
        </w:rPr>
        <w:t xml:space="preserve"> </w:t>
      </w:r>
      <w:r>
        <w:rPr>
          <w:rFonts w:cs="Miriam"/>
          <w:rtl w:val="true"/>
        </w:rPr>
        <w:t>כלל</w:t>
      </w:r>
      <w:r>
        <w:rPr>
          <w:rtl w:val="true"/>
        </w:rPr>
        <w:t xml:space="preserve"> </w:t>
      </w:r>
      <w:r>
        <w:rPr>
          <w:rFonts w:cs="Miriam"/>
          <w:rtl w:val="true"/>
        </w:rPr>
        <w:t>חשוב</w:t>
      </w:r>
      <w:r>
        <w:rPr>
          <w:rtl w:val="true"/>
        </w:rPr>
        <w:t xml:space="preserve"> </w:t>
      </w:r>
      <w:r>
        <w:rPr>
          <w:rFonts w:cs="Miriam"/>
          <w:rtl w:val="true"/>
        </w:rPr>
        <w:t>הבא</w:t>
      </w:r>
      <w:r>
        <w:rPr>
          <w:rtl w:val="true"/>
        </w:rPr>
        <w:t xml:space="preserve"> </w:t>
      </w:r>
      <w:r>
        <w:rPr>
          <w:rFonts w:cs="Miriam"/>
          <w:rtl w:val="true"/>
        </w:rPr>
        <w:t>למנוע</w:t>
      </w:r>
      <w:r>
        <w:rPr>
          <w:rtl w:val="true"/>
        </w:rPr>
        <w:t xml:space="preserve"> </w:t>
      </w:r>
      <w:r>
        <w:rPr>
          <w:rFonts w:cs="Miriam"/>
          <w:rtl w:val="true"/>
        </w:rPr>
        <w:t>קיום</w:t>
      </w:r>
      <w:r>
        <w:rPr>
          <w:rtl w:val="true"/>
        </w:rPr>
        <w:t xml:space="preserve"> </w:t>
      </w:r>
      <w:r>
        <w:rPr>
          <w:rFonts w:cs="Miriam"/>
          <w:rtl w:val="true"/>
        </w:rPr>
        <w:t>הפלייה</w:t>
      </w:r>
      <w:r>
        <w:rPr>
          <w:rtl w:val="true"/>
        </w:rPr>
        <w:t xml:space="preserve"> </w:t>
      </w:r>
      <w:r>
        <w:rPr>
          <w:rFonts w:cs="Miriam"/>
          <w:rtl w:val="true"/>
        </w:rPr>
        <w:t>בין</w:t>
      </w:r>
      <w:r>
        <w:rPr>
          <w:rtl w:val="true"/>
        </w:rPr>
        <w:t xml:space="preserve"> </w:t>
      </w:r>
      <w:r>
        <w:rPr>
          <w:rFonts w:cs="Miriam"/>
          <w:rtl w:val="true"/>
        </w:rPr>
        <w:t>שווים</w:t>
      </w:r>
      <w:r>
        <w:rPr>
          <w:rtl w:val="true"/>
        </w:rPr>
        <w:t xml:space="preserve"> </w:t>
      </w:r>
      <w:r>
        <w:rPr>
          <w:rFonts w:cs="Miriam"/>
          <w:rtl w:val="true"/>
        </w:rPr>
        <w:t>או</w:t>
      </w:r>
      <w:r>
        <w:rPr>
          <w:rtl w:val="true"/>
        </w:rPr>
        <w:t xml:space="preserve"> </w:t>
      </w:r>
      <w:r>
        <w:rPr>
          <w:rFonts w:cs="Miriam"/>
          <w:rtl w:val="true"/>
        </w:rPr>
        <w:t>דומים</w:t>
      </w:r>
      <w:r>
        <w:rPr>
          <w:rFonts w:cs="Miriam"/>
          <w:rtl w:val="true"/>
        </w:rPr>
        <w:t xml:space="preserve">, </w:t>
      </w:r>
      <w:r>
        <w:rPr>
          <w:rFonts w:cs="Miriam"/>
          <w:rtl w:val="true"/>
        </w:rPr>
        <w:t>למען</w:t>
      </w:r>
      <w:r>
        <w:rPr>
          <w:rtl w:val="true"/>
        </w:rPr>
        <w:t xml:space="preserve"> </w:t>
      </w:r>
      <w:r>
        <w:rPr>
          <w:rFonts w:cs="Miriam"/>
          <w:rtl w:val="true"/>
        </w:rPr>
        <w:t>עשיית</w:t>
      </w:r>
      <w:r>
        <w:rPr>
          <w:rtl w:val="true"/>
        </w:rPr>
        <w:t xml:space="preserve"> </w:t>
      </w:r>
      <w:r>
        <w:rPr>
          <w:rFonts w:cs="Miriam"/>
          <w:rtl w:val="true"/>
        </w:rPr>
        <w:t>צדק</w:t>
      </w:r>
      <w:r>
        <w:rPr>
          <w:rtl w:val="true"/>
        </w:rPr>
        <w:t xml:space="preserve"> </w:t>
      </w:r>
      <w:r>
        <w:rPr>
          <w:rFonts w:cs="Miriam"/>
          <w:rtl w:val="true"/>
        </w:rPr>
        <w:t>עם</w:t>
      </w:r>
      <w:r>
        <w:rPr>
          <w:rtl w:val="true"/>
        </w:rPr>
        <w:t xml:space="preserve"> </w:t>
      </w:r>
      <w:r>
        <w:rPr>
          <w:rFonts w:cs="Miriam"/>
          <w:rtl w:val="true"/>
        </w:rPr>
        <w:t>נאשמים</w:t>
      </w:r>
      <w:r>
        <w:rPr>
          <w:rFonts w:cs="Miriam"/>
          <w:rtl w:val="true"/>
        </w:rPr>
        <w:t xml:space="preserve">, </w:t>
      </w:r>
      <w:r>
        <w:rPr>
          <w:rFonts w:cs="Miriam"/>
          <w:rtl w:val="true"/>
        </w:rPr>
        <w:t>ולצורך</w:t>
      </w:r>
      <w:r>
        <w:rPr>
          <w:rtl w:val="true"/>
        </w:rPr>
        <w:t xml:space="preserve"> </w:t>
      </w:r>
      <w:r>
        <w:rPr>
          <w:rFonts w:cs="Miriam"/>
          <w:rtl w:val="true"/>
        </w:rPr>
        <w:t>שמירת</w:t>
      </w:r>
      <w:r>
        <w:rPr>
          <w:rtl w:val="true"/>
        </w:rPr>
        <w:t xml:space="preserve"> </w:t>
      </w:r>
      <w:r>
        <w:rPr>
          <w:rFonts w:cs="Miriam"/>
          <w:rtl w:val="true"/>
        </w:rPr>
        <w:t>אימון</w:t>
      </w:r>
      <w:r>
        <w:rPr>
          <w:rtl w:val="true"/>
        </w:rPr>
        <w:t xml:space="preserve"> </w:t>
      </w:r>
      <w:r>
        <w:rPr>
          <w:rFonts w:cs="Miriam"/>
          <w:rtl w:val="true"/>
        </w:rPr>
        <w:t>הציבור</w:t>
      </w:r>
      <w:r>
        <w:rPr>
          <w:rtl w:val="true"/>
        </w:rPr>
        <w:t xml:space="preserve"> </w:t>
      </w:r>
      <w:r>
        <w:rPr>
          <w:rFonts w:cs="Miriam"/>
          <w:rtl w:val="true"/>
        </w:rPr>
        <w:t>בהליך</w:t>
      </w:r>
      <w:r>
        <w:rPr>
          <w:rtl w:val="true"/>
        </w:rPr>
        <w:t xml:space="preserve"> </w:t>
      </w:r>
      <w:r>
        <w:rPr>
          <w:rFonts w:cs="Miriam"/>
          <w:rtl w:val="true"/>
        </w:rPr>
        <w:t>הפלילי</w:t>
      </w:r>
      <w:r>
        <w:rPr>
          <w:rFonts w:cs="Miriam"/>
          <w:rtl w:val="true"/>
        </w:rPr>
        <w:t xml:space="preserve">. </w:t>
      </w:r>
      <w:r>
        <w:rPr>
          <w:rFonts w:cs="Miriam"/>
          <w:rtl w:val="true"/>
        </w:rPr>
        <w:t>עם</w:t>
      </w:r>
      <w:r>
        <w:rPr>
          <w:rtl w:val="true"/>
        </w:rPr>
        <w:t xml:space="preserve"> </w:t>
      </w:r>
      <w:r>
        <w:rPr>
          <w:rFonts w:cs="Miriam"/>
          <w:rtl w:val="true"/>
        </w:rPr>
        <w:t>זאת</w:t>
      </w:r>
      <w:r>
        <w:rPr>
          <w:rFonts w:cs="Miriam"/>
          <w:rtl w:val="true"/>
        </w:rPr>
        <w:t xml:space="preserve">, </w:t>
      </w:r>
      <w:r>
        <w:rPr>
          <w:rFonts w:cs="Miriam"/>
          <w:rtl w:val="true"/>
        </w:rPr>
        <w:t>עקרון</w:t>
      </w:r>
      <w:r>
        <w:rPr>
          <w:rtl w:val="true"/>
        </w:rPr>
        <w:t xml:space="preserve"> </w:t>
      </w:r>
      <w:r>
        <w:rPr>
          <w:rFonts w:cs="Miriam"/>
          <w:rtl w:val="true"/>
        </w:rPr>
        <w:t>זה</w:t>
      </w:r>
      <w:r>
        <w:rPr>
          <w:rtl w:val="true"/>
        </w:rPr>
        <w:t xml:space="preserve"> </w:t>
      </w:r>
      <w:r>
        <w:rPr>
          <w:rFonts w:cs="Miriam"/>
          <w:rtl w:val="true"/>
        </w:rPr>
        <w:t>נושא</w:t>
      </w:r>
      <w:r>
        <w:rPr>
          <w:rtl w:val="true"/>
        </w:rPr>
        <w:t xml:space="preserve"> </w:t>
      </w:r>
      <w:r>
        <w:rPr>
          <w:rFonts w:cs="Miriam"/>
          <w:rtl w:val="true"/>
        </w:rPr>
        <w:t>עמו</w:t>
      </w:r>
      <w:r>
        <w:rPr>
          <w:rtl w:val="true"/>
        </w:rPr>
        <w:t xml:space="preserve"> </w:t>
      </w:r>
      <w:r>
        <w:rPr>
          <w:rFonts w:cs="Miriam"/>
          <w:rtl w:val="true"/>
        </w:rPr>
        <w:t>משקל</w:t>
      </w:r>
      <w:r>
        <w:rPr>
          <w:rtl w:val="true"/>
        </w:rPr>
        <w:t xml:space="preserve"> </w:t>
      </w:r>
      <w:r>
        <w:rPr>
          <w:rFonts w:cs="Miriam"/>
          <w:rtl w:val="true"/>
        </w:rPr>
        <w:t>יחסי</w:t>
      </w:r>
      <w:r>
        <w:rPr>
          <w:rtl w:val="true"/>
        </w:rPr>
        <w:t xml:space="preserve"> </w:t>
      </w:r>
      <w:r>
        <w:rPr>
          <w:rFonts w:cs="Miriam"/>
          <w:rtl w:val="true"/>
        </w:rPr>
        <w:t>ביחס</w:t>
      </w:r>
      <w:r>
        <w:rPr>
          <w:rtl w:val="true"/>
        </w:rPr>
        <w:t xml:space="preserve"> </w:t>
      </w:r>
      <w:r>
        <w:rPr>
          <w:rFonts w:cs="Miriam"/>
          <w:rtl w:val="true"/>
        </w:rPr>
        <w:t>ליתר</w:t>
      </w:r>
      <w:r>
        <w:rPr>
          <w:rtl w:val="true"/>
        </w:rPr>
        <w:t xml:space="preserve"> </w:t>
      </w:r>
      <w:r>
        <w:rPr>
          <w:rFonts w:cs="Miriam"/>
          <w:rtl w:val="true"/>
        </w:rPr>
        <w:t>שיקולי</w:t>
      </w:r>
      <w:r>
        <w:rPr>
          <w:rtl w:val="true"/>
        </w:rPr>
        <w:t xml:space="preserve"> </w:t>
      </w:r>
      <w:r>
        <w:rPr>
          <w:rFonts w:cs="Miriam"/>
          <w:rtl w:val="true"/>
        </w:rPr>
        <w:t>הענישה</w:t>
      </w:r>
      <w:r>
        <w:rPr>
          <w:rFonts w:cs="Miriam"/>
          <w:rtl w:val="true"/>
        </w:rPr>
        <w:t xml:space="preserve">, </w:t>
      </w:r>
      <w:r>
        <w:rPr>
          <w:rFonts w:cs="Miriam"/>
          <w:rtl w:val="true"/>
        </w:rPr>
        <w:t>ואם</w:t>
      </w:r>
      <w:r>
        <w:rPr>
          <w:rtl w:val="true"/>
        </w:rPr>
        <w:t xml:space="preserve"> </w:t>
      </w:r>
      <w:r>
        <w:rPr>
          <w:rFonts w:cs="Miriam"/>
          <w:rtl w:val="true"/>
        </w:rPr>
        <w:t>קיימים</w:t>
      </w:r>
      <w:r>
        <w:rPr>
          <w:rtl w:val="true"/>
        </w:rPr>
        <w:t xml:space="preserve"> </w:t>
      </w:r>
      <w:r>
        <w:rPr>
          <w:rFonts w:cs="Miriam"/>
          <w:rtl w:val="true"/>
        </w:rPr>
        <w:t>שיקולים</w:t>
      </w:r>
      <w:r>
        <w:rPr>
          <w:rtl w:val="true"/>
        </w:rPr>
        <w:t xml:space="preserve"> </w:t>
      </w:r>
      <w:r>
        <w:rPr>
          <w:rFonts w:cs="Miriam"/>
          <w:rtl w:val="true"/>
        </w:rPr>
        <w:t>כבדי</w:t>
      </w:r>
      <w:r>
        <w:rPr>
          <w:rtl w:val="true"/>
        </w:rPr>
        <w:t xml:space="preserve"> </w:t>
      </w:r>
      <w:r>
        <w:rPr>
          <w:rFonts w:cs="Miriam"/>
          <w:rtl w:val="true"/>
        </w:rPr>
        <w:t>משקל</w:t>
      </w:r>
      <w:r>
        <w:rPr>
          <w:rtl w:val="true"/>
        </w:rPr>
        <w:t xml:space="preserve"> </w:t>
      </w:r>
      <w:r>
        <w:rPr>
          <w:rFonts w:cs="Miriam"/>
          <w:rtl w:val="true"/>
        </w:rPr>
        <w:t>המצדיקים</w:t>
      </w:r>
      <w:r>
        <w:rPr>
          <w:rtl w:val="true"/>
        </w:rPr>
        <w:t xml:space="preserve"> </w:t>
      </w:r>
      <w:r>
        <w:rPr>
          <w:rFonts w:cs="Miriam"/>
          <w:rtl w:val="true"/>
        </w:rPr>
        <w:t>סטייה</w:t>
      </w:r>
      <w:r>
        <w:rPr>
          <w:rtl w:val="true"/>
        </w:rPr>
        <w:t xml:space="preserve"> </w:t>
      </w:r>
      <w:r>
        <w:rPr>
          <w:rFonts w:cs="Miriam"/>
          <w:rtl w:val="true"/>
        </w:rPr>
        <w:t>ממנו</w:t>
      </w:r>
      <w:r>
        <w:rPr>
          <w:rtl w:val="true"/>
        </w:rPr>
        <w:t xml:space="preserve"> </w:t>
      </w:r>
      <w:r>
        <w:rPr>
          <w:rFonts w:cs="Miriam"/>
          <w:rtl w:val="true"/>
        </w:rPr>
        <w:t>מטעמים</w:t>
      </w:r>
      <w:r>
        <w:rPr>
          <w:rtl w:val="true"/>
        </w:rPr>
        <w:t xml:space="preserve"> </w:t>
      </w:r>
      <w:r>
        <w:rPr>
          <w:rFonts w:cs="Miriam"/>
          <w:rtl w:val="true"/>
        </w:rPr>
        <w:t>של</w:t>
      </w:r>
      <w:r>
        <w:rPr>
          <w:rtl w:val="true"/>
        </w:rPr>
        <w:t xml:space="preserve"> </w:t>
      </w:r>
      <w:r>
        <w:rPr>
          <w:rFonts w:cs="Miriam"/>
          <w:rtl w:val="true"/>
        </w:rPr>
        <w:t>צדק</w:t>
      </w:r>
      <w:r>
        <w:rPr>
          <w:rtl w:val="true"/>
        </w:rPr>
        <w:t xml:space="preserve"> </w:t>
      </w:r>
      <w:r>
        <w:rPr>
          <w:rFonts w:cs="Miriam"/>
          <w:rtl w:val="true"/>
        </w:rPr>
        <w:t>ואינטרס</w:t>
      </w:r>
      <w:r>
        <w:rPr>
          <w:rtl w:val="true"/>
        </w:rPr>
        <w:t xml:space="preserve"> </w:t>
      </w:r>
      <w:r>
        <w:rPr>
          <w:rFonts w:cs="Miriam"/>
          <w:rtl w:val="true"/>
        </w:rPr>
        <w:t>ציבורי</w:t>
      </w:r>
      <w:r>
        <w:rPr>
          <w:rtl w:val="true"/>
        </w:rPr>
        <w:t xml:space="preserve"> </w:t>
      </w:r>
      <w:r>
        <w:rPr>
          <w:rFonts w:cs="Miriam"/>
          <w:rtl w:val="true"/>
        </w:rPr>
        <w:t>כי</w:t>
      </w:r>
      <w:r>
        <w:rPr>
          <w:rtl w:val="true"/>
        </w:rPr>
        <w:t xml:space="preserve"> </w:t>
      </w:r>
      <w:r>
        <w:rPr>
          <w:rFonts w:cs="Miriam"/>
          <w:rtl w:val="true"/>
        </w:rPr>
        <w:t>אז</w:t>
      </w:r>
      <w:r>
        <w:rPr>
          <w:rtl w:val="true"/>
        </w:rPr>
        <w:t xml:space="preserve"> </w:t>
      </w:r>
      <w:r>
        <w:rPr>
          <w:rFonts w:cs="Miriam"/>
          <w:rtl w:val="true"/>
        </w:rPr>
        <w:t>על</w:t>
      </w:r>
      <w:r>
        <w:rPr>
          <w:rtl w:val="true"/>
        </w:rPr>
        <w:t xml:space="preserve"> </w:t>
      </w:r>
      <w:r>
        <w:rPr>
          <w:rFonts w:cs="Miriam"/>
          <w:rtl w:val="true"/>
        </w:rPr>
        <w:t>בית</w:t>
      </w:r>
      <w:r>
        <w:rPr>
          <w:rtl w:val="true"/>
        </w:rPr>
        <w:t xml:space="preserve"> </w:t>
      </w:r>
      <w:r>
        <w:rPr>
          <w:rFonts w:cs="Miriam"/>
          <w:rtl w:val="true"/>
        </w:rPr>
        <w:t>המשפט</w:t>
      </w:r>
      <w:r>
        <w:rPr>
          <w:rtl w:val="true"/>
        </w:rPr>
        <w:t xml:space="preserve"> </w:t>
      </w:r>
      <w:r>
        <w:rPr>
          <w:rFonts w:cs="Miriam"/>
          <w:rtl w:val="true"/>
        </w:rPr>
        <w:t>לחרוג</w:t>
      </w:r>
      <w:r>
        <w:rPr>
          <w:rtl w:val="true"/>
        </w:rPr>
        <w:t xml:space="preserve"> </w:t>
      </w:r>
      <w:r>
        <w:rPr>
          <w:rFonts w:cs="Miriam"/>
          <w:rtl w:val="true"/>
        </w:rPr>
        <w:t>ממנו</w:t>
      </w:r>
      <w:r>
        <w:rPr>
          <w:rtl w:val="true"/>
        </w:rPr>
        <w:t xml:space="preserve"> </w:t>
      </w:r>
      <w:r>
        <w:rPr>
          <w:rFonts w:cs="Miriam"/>
          <w:rtl w:val="true"/>
        </w:rPr>
        <w:t>ולהעדיף</w:t>
      </w:r>
      <w:r>
        <w:rPr>
          <w:rtl w:val="true"/>
        </w:rPr>
        <w:t xml:space="preserve"> </w:t>
      </w:r>
      <w:r>
        <w:rPr>
          <w:rFonts w:cs="Miriam"/>
          <w:rtl w:val="true"/>
        </w:rPr>
        <w:t>שיקולי</w:t>
      </w:r>
      <w:r>
        <w:rPr>
          <w:rtl w:val="true"/>
        </w:rPr>
        <w:t xml:space="preserve"> </w:t>
      </w:r>
      <w:r>
        <w:rPr>
          <w:rFonts w:cs="Miriam"/>
          <w:rtl w:val="true"/>
        </w:rPr>
        <w:t>ענישה</w:t>
      </w:r>
      <w:r>
        <w:rPr>
          <w:rtl w:val="true"/>
        </w:rPr>
        <w:t xml:space="preserve"> </w:t>
      </w:r>
      <w:r>
        <w:rPr>
          <w:rFonts w:cs="Miriam"/>
          <w:rtl w:val="true"/>
        </w:rPr>
        <w:t>אחרים</w:t>
      </w:r>
      <w:r>
        <w:rPr>
          <w:rFonts w:cs="Miriam"/>
          <w:rtl w:val="true"/>
        </w:rPr>
        <w:t>.</w:t>
      </w:r>
    </w:p>
    <w:p>
      <w:pPr>
        <w:pStyle w:val="Normal"/>
        <w:ind w:start="1134" w:end="1134"/>
        <w:jc w:val="both"/>
        <w:rPr>
          <w:rFonts w:cs="Miriam"/>
        </w:rPr>
      </w:pPr>
      <w:r>
        <w:rPr>
          <w:rFonts w:cs="Miriam"/>
          <w:rtl w:val="true"/>
        </w:rPr>
      </w:r>
    </w:p>
    <w:p>
      <w:pPr>
        <w:pStyle w:val="Normal"/>
        <w:ind w:start="1134" w:end="1134"/>
        <w:jc w:val="both"/>
        <w:rPr>
          <w:rFonts w:cs="Miriam"/>
        </w:rPr>
      </w:pPr>
      <w:r>
        <w:rPr>
          <w:rFonts w:cs="Miriam"/>
          <w:rtl w:val="true"/>
        </w:rPr>
      </w:r>
    </w:p>
    <w:p>
      <w:pPr>
        <w:pStyle w:val="Normal"/>
        <w:spacing w:lineRule="auto" w:line="360"/>
        <w:ind w:end="0"/>
        <w:jc w:val="both"/>
        <w:rPr/>
      </w:pPr>
      <w:r>
        <w:rPr>
          <w:rtl w:val="true"/>
        </w:rPr>
        <w:tab/>
      </w:r>
      <w:r>
        <w:rPr>
          <w:rtl w:val="true"/>
        </w:rPr>
        <w:t>מהחובה לשמור על שוויון בין נאשמים נלמדת גם החובה לשמור על מדרג בין העונשים השונים שיקבלו נאשמים שחלקם בביצוע העבירות שונה זה מזה</w:t>
      </w:r>
      <w:r>
        <w:rPr>
          <w:rtl w:val="true"/>
        </w:rPr>
        <w:t xml:space="preserve">. </w:t>
      </w:r>
      <w:r>
        <w:rPr>
          <w:rtl w:val="true"/>
        </w:rPr>
        <w:t>מדרג הענישה נדרש גם מתוך השוואה בין עבירות שונות</w:t>
      </w:r>
      <w:r>
        <w:rPr>
          <w:rtl w:val="true"/>
        </w:rPr>
        <w:t xml:space="preserve">, </w:t>
      </w:r>
      <w:r>
        <w:rPr>
          <w:rtl w:val="true"/>
        </w:rPr>
        <w:t xml:space="preserve">כך שמעשים חמורים יותר יביאו לענישה חמורה יותר מאשר מעשים שחומרתם קלה </w:t>
      </w:r>
      <w:r>
        <w:rPr>
          <w:rtl w:val="true"/>
        </w:rPr>
        <w:t>(</w:t>
      </w:r>
      <w:r>
        <w:rPr>
          <w:rtl w:val="true"/>
        </w:rPr>
        <w:t xml:space="preserve">ראה </w:t>
      </w:r>
      <w:hyperlink r:id="rId106">
        <w:r>
          <w:rPr>
            <w:rStyle w:val="Hyperlink"/>
            <w:rtl w:val="true"/>
          </w:rPr>
          <w:t>ע</w:t>
        </w:r>
        <w:r>
          <w:rPr>
            <w:rStyle w:val="Hyperlink"/>
            <w:rtl w:val="true"/>
          </w:rPr>
          <w:t>"</w:t>
        </w:r>
        <w:r>
          <w:rPr>
            <w:rStyle w:val="Hyperlink"/>
            <w:rtl w:val="true"/>
          </w:rPr>
          <w:t xml:space="preserve">פ </w:t>
        </w:r>
        <w:r>
          <w:rPr>
            <w:rStyle w:val="Hyperlink"/>
          </w:rPr>
          <w:t>711/85</w:t>
        </w:r>
        <w:r>
          <w:rPr>
            <w:rStyle w:val="Hyperlink"/>
            <w:rtl w:val="true"/>
          </w:rPr>
          <w:t xml:space="preserve">  </w:t>
        </w:r>
        <w:r>
          <w:rPr>
            <w:rStyle w:val="Hyperlink"/>
            <w:rtl w:val="true"/>
          </w:rPr>
          <w:t>ניר נ</w:t>
        </w:r>
        <w:r>
          <w:rPr>
            <w:rStyle w:val="Hyperlink"/>
            <w:rtl w:val="true"/>
          </w:rPr>
          <w:t xml:space="preserve">' </w:t>
        </w:r>
        <w:r>
          <w:rPr>
            <w:rStyle w:val="Hyperlink"/>
            <w:rtl w:val="true"/>
          </w:rPr>
          <w:t>מדינת ישראל</w:t>
        </w:r>
        <w:r>
          <w:rPr>
            <w:rStyle w:val="Hyperlink"/>
            <w:rtl w:val="true"/>
          </w:rPr>
          <w:t xml:space="preserve">, </w:t>
        </w:r>
        <w:r>
          <w:rPr>
            <w:rStyle w:val="Hyperlink"/>
            <w:rtl w:val="true"/>
          </w:rPr>
          <w:t>פ</w:t>
        </w:r>
        <w:r>
          <w:rPr>
            <w:rStyle w:val="Hyperlink"/>
            <w:rtl w:val="true"/>
          </w:rPr>
          <w:t>"</w:t>
        </w:r>
        <w:r>
          <w:rPr>
            <w:rStyle w:val="Hyperlink"/>
            <w:rtl w:val="true"/>
          </w:rPr>
          <w:t>ד מ</w:t>
        </w:r>
      </w:hyperlink>
      <w:r>
        <w:rPr>
          <w:rtl w:val="true"/>
        </w:rPr>
        <w:t>(</w:t>
      </w:r>
      <w:r>
        <w:rPr/>
        <w:t>1</w:t>
      </w:r>
      <w:r>
        <w:rPr>
          <w:rtl w:val="true"/>
        </w:rPr>
        <w:t xml:space="preserve">) </w:t>
      </w:r>
      <w:r>
        <w:rPr/>
        <w:t>45</w:t>
      </w:r>
      <w:r>
        <w:rPr>
          <w:rtl w:val="true"/>
        </w:rPr>
        <w:t xml:space="preserve">, </w:t>
      </w:r>
      <w:r>
        <w:rPr/>
        <w:t>48-49</w:t>
      </w:r>
      <w:r>
        <w:rPr>
          <w:rtl w:val="true"/>
        </w:rPr>
        <w:t xml:space="preserve"> (</w:t>
      </w:r>
      <w:r>
        <w:rPr/>
        <w:t>1986</w:t>
      </w:r>
      <w:r>
        <w:rPr>
          <w:rtl w:val="true"/>
        </w:rPr>
        <w:t xml:space="preserve">); </w:t>
      </w:r>
      <w:hyperlink r:id="rId107">
        <w:r>
          <w:rPr>
            <w:rStyle w:val="Hyperlink"/>
            <w:rtl w:val="true"/>
          </w:rPr>
          <w:t>ע</w:t>
        </w:r>
        <w:r>
          <w:rPr>
            <w:rStyle w:val="Hyperlink"/>
            <w:rtl w:val="true"/>
          </w:rPr>
          <w:t>"</w:t>
        </w:r>
        <w:r>
          <w:rPr>
            <w:rStyle w:val="Hyperlink"/>
            <w:rtl w:val="true"/>
          </w:rPr>
          <w:t xml:space="preserve">פ </w:t>
        </w:r>
        <w:r>
          <w:rPr>
            <w:rStyle w:val="Hyperlink"/>
          </w:rPr>
          <w:t>6294/05</w:t>
        </w:r>
      </w:hyperlink>
      <w:r>
        <w:rPr>
          <w:rtl w:val="true"/>
        </w:rPr>
        <w:t xml:space="preserve"> </w:t>
      </w:r>
      <w:r>
        <w:rPr>
          <w:b/>
          <w:b/>
          <w:bCs/>
          <w:rtl w:val="true"/>
        </w:rPr>
        <w:t>חובב נ</w:t>
      </w:r>
      <w:r>
        <w:rPr>
          <w:b/>
          <w:bCs/>
          <w:rtl w:val="true"/>
        </w:rPr>
        <w:t xml:space="preserve">' </w:t>
      </w:r>
      <w:r>
        <w:rPr>
          <w:b/>
          <w:b/>
          <w:bCs/>
          <w:rtl w:val="true"/>
        </w:rPr>
        <w:t>מדינת ישראל</w:t>
      </w:r>
      <w:r>
        <w:rPr>
          <w:rtl w:val="true"/>
        </w:rPr>
        <w:t xml:space="preserve"> </w:t>
      </w:r>
      <w:r>
        <w:rPr>
          <w:rtl w:val="true"/>
        </w:rPr>
        <w:t>(</w:t>
      </w:r>
      <w:r>
        <w:rPr>
          <w:rtl w:val="true"/>
        </w:rPr>
        <w:t xml:space="preserve">ניתן ביום </w:t>
      </w:r>
      <w:r>
        <w:rPr/>
        <w:t>13/07/06</w:t>
      </w:r>
      <w:r>
        <w:rPr>
          <w:rtl w:val="true"/>
        </w:rPr>
        <w:t xml:space="preserve">); </w:t>
      </w:r>
      <w:hyperlink r:id="rId108">
        <w:r>
          <w:rPr>
            <w:rStyle w:val="Hyperlink"/>
            <w:rtl w:val="true"/>
          </w:rPr>
          <w:t>ע</w:t>
        </w:r>
        <w:r>
          <w:rPr>
            <w:rStyle w:val="Hyperlink"/>
            <w:rtl w:val="true"/>
          </w:rPr>
          <w:t>"</w:t>
        </w:r>
        <w:r>
          <w:rPr>
            <w:rStyle w:val="Hyperlink"/>
            <w:rtl w:val="true"/>
          </w:rPr>
          <w:t xml:space="preserve">פ </w:t>
        </w:r>
        <w:r>
          <w:rPr>
            <w:rStyle w:val="Hyperlink"/>
          </w:rPr>
          <w:t>2247/10</w:t>
        </w:r>
      </w:hyperlink>
      <w:r>
        <w:rPr>
          <w:rtl w:val="true"/>
        </w:rPr>
        <w:t xml:space="preserve"> </w:t>
      </w:r>
      <w:r>
        <w:rPr>
          <w:b/>
          <w:b/>
          <w:bCs/>
          <w:rtl w:val="true"/>
        </w:rPr>
        <w:t>ימיני נ</w:t>
      </w:r>
      <w:r>
        <w:rPr>
          <w:b/>
          <w:bCs/>
          <w:rtl w:val="true"/>
        </w:rPr>
        <w:t xml:space="preserve">' </w:t>
      </w:r>
      <w:r>
        <w:rPr>
          <w:b/>
          <w:b/>
          <w:bCs/>
          <w:rtl w:val="true"/>
        </w:rPr>
        <w:t>מדינת ישראל</w:t>
      </w:r>
      <w:r>
        <w:rPr>
          <w:rtl w:val="true"/>
        </w:rPr>
        <w:t xml:space="preserve"> </w:t>
      </w:r>
      <w:r>
        <w:rPr>
          <w:rtl w:val="true"/>
        </w:rPr>
        <w:t>(</w:t>
      </w:r>
      <w:r>
        <w:rPr>
          <w:rtl w:val="true"/>
        </w:rPr>
        <w:t xml:space="preserve">ניתן ביום </w:t>
      </w:r>
      <w:r>
        <w:rPr/>
        <w:t>12/1/11</w:t>
      </w:r>
      <w:r>
        <w:rPr>
          <w:rtl w:val="true"/>
        </w:rPr>
        <w:t>)).</w:t>
      </w:r>
    </w:p>
    <w:p>
      <w:pPr>
        <w:pStyle w:val="Normal"/>
        <w:spacing w:lineRule="auto" w:line="360"/>
        <w:ind w:end="0"/>
        <w:jc w:val="both"/>
        <w:rPr/>
      </w:pPr>
      <w:r>
        <w:rPr>
          <w:rtl w:val="true"/>
        </w:rPr>
      </w:r>
    </w:p>
    <w:p>
      <w:pPr>
        <w:pStyle w:val="Normal"/>
        <w:spacing w:lineRule="auto" w:line="360"/>
        <w:ind w:end="0"/>
        <w:jc w:val="both"/>
        <w:rPr/>
      </w:pPr>
      <w:r>
        <w:rPr/>
        <w:t>22</w:t>
      </w:r>
      <w:r>
        <w:rPr>
          <w:rtl w:val="true"/>
        </w:rPr>
        <w:t>.</w:t>
        <w:tab/>
      </w:r>
      <w:r>
        <w:rPr>
          <w:rtl w:val="true"/>
        </w:rPr>
        <w:t xml:space="preserve">הנאשמים </w:t>
      </w:r>
      <w:r>
        <w:rPr/>
        <w:t>1</w:t>
      </w:r>
      <w:r>
        <w:rPr>
          <w:rtl w:val="true"/>
        </w:rPr>
        <w:t xml:space="preserve">, </w:t>
      </w:r>
      <w:r>
        <w:rPr/>
        <w:t>2</w:t>
      </w:r>
      <w:r>
        <w:rPr>
          <w:rtl w:val="true"/>
        </w:rPr>
        <w:t xml:space="preserve"> </w:t>
      </w:r>
      <w:r>
        <w:rPr>
          <w:rtl w:val="true"/>
        </w:rPr>
        <w:t xml:space="preserve">הורשעו בעבירה על פי </w:t>
      </w:r>
      <w:hyperlink r:id="rId109">
        <w:r>
          <w:rPr>
            <w:rStyle w:val="Hyperlink"/>
            <w:color w:val="0000FF"/>
            <w:u w:val="single"/>
            <w:rtl w:val="true"/>
          </w:rPr>
          <w:t xml:space="preserve">סעיף </w:t>
        </w:r>
        <w:r>
          <w:rPr>
            <w:rStyle w:val="Hyperlink"/>
            <w:color w:val="0000FF"/>
            <w:u w:val="single"/>
          </w:rPr>
          <w:t>329</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110">
        <w:r>
          <w:rPr>
            <w:rStyle w:val="Hyperlink"/>
            <w:rtl w:val="true"/>
          </w:rPr>
          <w:t>חוק העונשין</w:t>
        </w:r>
      </w:hyperlink>
      <w:r>
        <w:rPr>
          <w:rtl w:val="true"/>
        </w:rPr>
        <w:t xml:space="preserve">, </w:t>
      </w:r>
      <w:r>
        <w:rPr>
          <w:rtl w:val="true"/>
        </w:rPr>
        <w:t xml:space="preserve">והנאשם </w:t>
      </w:r>
      <w:r>
        <w:rPr/>
        <w:t>3</w:t>
      </w:r>
      <w:r>
        <w:rPr>
          <w:rtl w:val="true"/>
        </w:rPr>
        <w:t xml:space="preserve"> </w:t>
      </w:r>
      <w:r>
        <w:rPr>
          <w:rtl w:val="true"/>
        </w:rPr>
        <w:t>הורשע בסיוע לעבירה שזו לשונה</w:t>
      </w:r>
      <w:r>
        <w:rPr>
          <w:rtl w:val="true"/>
        </w:rPr>
        <w:t>:</w:t>
      </w:r>
    </w:p>
    <w:p>
      <w:pPr>
        <w:pStyle w:val="Normal"/>
        <w:ind w:start="1134" w:end="1134"/>
        <w:jc w:val="both"/>
        <w:rPr>
          <w:rFonts w:cs="Miriam"/>
        </w:rPr>
      </w:pPr>
      <w:r>
        <w:rPr>
          <w:rFonts w:cs="Miriam"/>
          <w:rtl w:val="true"/>
        </w:rPr>
      </w:r>
    </w:p>
    <w:p>
      <w:pPr>
        <w:pStyle w:val="Normal"/>
        <w:ind w:start="1134" w:end="1134"/>
        <w:jc w:val="both"/>
        <w:rPr>
          <w:rFonts w:cs="Miriam"/>
        </w:rPr>
      </w:pPr>
      <w:r>
        <w:rPr>
          <w:rFonts w:cs="Miriam"/>
          <w:rtl w:val="true"/>
        </w:rPr>
        <w:t>(</w:t>
      </w:r>
      <w:r>
        <w:rPr>
          <w:rFonts w:cs="Miriam"/>
          <w:rtl w:val="true"/>
        </w:rPr>
        <w:t>א</w:t>
      </w:r>
      <w:r>
        <w:rPr>
          <w:rFonts w:cs="Miriam"/>
          <w:rtl w:val="true"/>
        </w:rPr>
        <w:t xml:space="preserve">) </w:t>
      </w:r>
      <w:r>
        <w:rPr>
          <w:rFonts w:cs="Miriam"/>
          <w:rtl w:val="true"/>
        </w:rPr>
        <w:t>העושה</w:t>
      </w:r>
      <w:r>
        <w:rPr>
          <w:rtl w:val="true"/>
        </w:rPr>
        <w:t xml:space="preserve"> </w:t>
      </w:r>
      <w:r>
        <w:rPr>
          <w:rFonts w:cs="Miriam"/>
          <w:rtl w:val="true"/>
        </w:rPr>
        <w:t>אחת</w:t>
      </w:r>
      <w:r>
        <w:rPr>
          <w:rtl w:val="true"/>
        </w:rPr>
        <w:t xml:space="preserve"> </w:t>
      </w:r>
      <w:r>
        <w:rPr>
          <w:rFonts w:cs="Miriam"/>
          <w:rtl w:val="true"/>
        </w:rPr>
        <w:t>מאלה</w:t>
      </w:r>
      <w:r>
        <w:rPr>
          <w:rtl w:val="true"/>
        </w:rPr>
        <w:t xml:space="preserve"> </w:t>
      </w:r>
      <w:r>
        <w:rPr>
          <w:rFonts w:cs="Miriam"/>
          <w:rtl w:val="true"/>
        </w:rPr>
        <w:t>בכוונה</w:t>
      </w:r>
      <w:r>
        <w:rPr>
          <w:rtl w:val="true"/>
        </w:rPr>
        <w:t xml:space="preserve"> </w:t>
      </w:r>
      <w:r>
        <w:rPr>
          <w:rFonts w:cs="Miriam"/>
          <w:rtl w:val="true"/>
        </w:rPr>
        <w:t>להטיל</w:t>
      </w:r>
      <w:r>
        <w:rPr>
          <w:rtl w:val="true"/>
        </w:rPr>
        <w:t xml:space="preserve"> </w:t>
      </w:r>
      <w:r>
        <w:rPr>
          <w:rFonts w:cs="Miriam"/>
          <w:rtl w:val="true"/>
        </w:rPr>
        <w:t>באדם</w:t>
      </w:r>
      <w:r>
        <w:rPr>
          <w:rtl w:val="true"/>
        </w:rPr>
        <w:t xml:space="preserve"> </w:t>
      </w:r>
      <w:r>
        <w:rPr>
          <w:rFonts w:cs="Miriam"/>
          <w:rtl w:val="true"/>
        </w:rPr>
        <w:t>נכות</w:t>
      </w:r>
      <w:r>
        <w:rPr>
          <w:rtl w:val="true"/>
        </w:rPr>
        <w:t xml:space="preserve"> </w:t>
      </w:r>
      <w:r>
        <w:rPr>
          <w:rFonts w:cs="Miriam"/>
          <w:rtl w:val="true"/>
        </w:rPr>
        <w:t>או</w:t>
      </w:r>
      <w:r>
        <w:rPr>
          <w:rtl w:val="true"/>
        </w:rPr>
        <w:t xml:space="preserve"> </w:t>
      </w:r>
      <w:r>
        <w:rPr>
          <w:rFonts w:cs="Miriam"/>
          <w:rtl w:val="true"/>
        </w:rPr>
        <w:t>מום</w:t>
      </w:r>
      <w:r>
        <w:rPr>
          <w:rFonts w:cs="Miriam"/>
          <w:rtl w:val="true"/>
        </w:rPr>
        <w:t xml:space="preserve">, </w:t>
      </w:r>
      <w:r>
        <w:rPr>
          <w:rFonts w:cs="Miriam"/>
          <w:rtl w:val="true"/>
        </w:rPr>
        <w:t>או</w:t>
      </w:r>
      <w:r>
        <w:rPr>
          <w:rtl w:val="true"/>
        </w:rPr>
        <w:t xml:space="preserve"> </w:t>
      </w:r>
      <w:r>
        <w:rPr>
          <w:rFonts w:cs="Miriam"/>
          <w:rtl w:val="true"/>
        </w:rPr>
        <w:t>לגרום</w:t>
      </w:r>
      <w:r>
        <w:rPr>
          <w:rtl w:val="true"/>
        </w:rPr>
        <w:t xml:space="preserve"> </w:t>
      </w:r>
      <w:r>
        <w:rPr>
          <w:rFonts w:cs="Miriam"/>
          <w:rtl w:val="true"/>
        </w:rPr>
        <w:t>לו</w:t>
      </w:r>
      <w:r>
        <w:rPr>
          <w:rtl w:val="true"/>
        </w:rPr>
        <w:t xml:space="preserve"> </w:t>
      </w:r>
      <w:r>
        <w:rPr>
          <w:rFonts w:cs="Miriam"/>
          <w:rtl w:val="true"/>
        </w:rPr>
        <w:t>חבלה</w:t>
      </w:r>
      <w:r>
        <w:rPr>
          <w:rtl w:val="true"/>
        </w:rPr>
        <w:t xml:space="preserve"> </w:t>
      </w:r>
      <w:r>
        <w:rPr>
          <w:rFonts w:cs="Miriam"/>
          <w:rtl w:val="true"/>
        </w:rPr>
        <w:t>חמורה</w:t>
      </w:r>
      <w:r>
        <w:rPr>
          <w:rFonts w:cs="Miriam"/>
          <w:rtl w:val="true"/>
        </w:rPr>
        <w:t xml:space="preserve">, </w:t>
      </w:r>
      <w:r>
        <w:rPr>
          <w:rFonts w:cs="Miriam"/>
          <w:rtl w:val="true"/>
        </w:rPr>
        <w:t>או</w:t>
      </w:r>
      <w:r>
        <w:rPr>
          <w:rtl w:val="true"/>
        </w:rPr>
        <w:t xml:space="preserve"> </w:t>
      </w:r>
      <w:r>
        <w:rPr>
          <w:rFonts w:cs="Miriam"/>
          <w:rtl w:val="true"/>
        </w:rPr>
        <w:t>להתנגד</w:t>
      </w:r>
      <w:r>
        <w:rPr>
          <w:rtl w:val="true"/>
        </w:rPr>
        <w:t xml:space="preserve"> </w:t>
      </w:r>
      <w:r>
        <w:rPr>
          <w:rFonts w:cs="Miriam"/>
          <w:rtl w:val="true"/>
        </w:rPr>
        <w:t>למעצר</w:t>
      </w:r>
      <w:r>
        <w:rPr>
          <w:rtl w:val="true"/>
        </w:rPr>
        <w:t xml:space="preserve"> </w:t>
      </w:r>
      <w:r>
        <w:rPr>
          <w:rFonts w:cs="Miriam"/>
          <w:rtl w:val="true"/>
        </w:rPr>
        <w:t>או</w:t>
      </w:r>
      <w:r>
        <w:rPr>
          <w:rtl w:val="true"/>
        </w:rPr>
        <w:t xml:space="preserve"> </w:t>
      </w:r>
      <w:r>
        <w:rPr>
          <w:rFonts w:cs="Miriam"/>
          <w:rtl w:val="true"/>
        </w:rPr>
        <w:t>לעיכוב</w:t>
      </w:r>
      <w:r>
        <w:rPr>
          <w:rtl w:val="true"/>
        </w:rPr>
        <w:t xml:space="preserve"> </w:t>
      </w:r>
      <w:r>
        <w:rPr>
          <w:rFonts w:cs="Miriam"/>
          <w:rtl w:val="true"/>
        </w:rPr>
        <w:t>כדין</w:t>
      </w:r>
      <w:r>
        <w:rPr>
          <w:rFonts w:cs="Miriam"/>
          <w:rtl w:val="true"/>
        </w:rPr>
        <w:t xml:space="preserve">, </w:t>
      </w:r>
      <w:r>
        <w:rPr>
          <w:rFonts w:cs="Miriam"/>
          <w:rtl w:val="true"/>
        </w:rPr>
        <w:t>שלו</w:t>
      </w:r>
      <w:r>
        <w:rPr>
          <w:rtl w:val="true"/>
        </w:rPr>
        <w:t xml:space="preserve"> </w:t>
      </w:r>
      <w:r>
        <w:rPr>
          <w:rFonts w:cs="Miriam"/>
          <w:rtl w:val="true"/>
        </w:rPr>
        <w:t>או</w:t>
      </w:r>
      <w:r>
        <w:rPr>
          <w:rtl w:val="true"/>
        </w:rPr>
        <w:t xml:space="preserve"> </w:t>
      </w:r>
      <w:r>
        <w:rPr>
          <w:rFonts w:cs="Miriam"/>
          <w:rtl w:val="true"/>
        </w:rPr>
        <w:t>של</w:t>
      </w:r>
      <w:r>
        <w:rPr>
          <w:rtl w:val="true"/>
        </w:rPr>
        <w:t xml:space="preserve"> </w:t>
      </w:r>
      <w:r>
        <w:rPr>
          <w:rFonts w:cs="Miriam"/>
          <w:rtl w:val="true"/>
        </w:rPr>
        <w:t>זולתו</w:t>
      </w:r>
      <w:r>
        <w:rPr>
          <w:rFonts w:cs="Miriam"/>
          <w:rtl w:val="true"/>
        </w:rPr>
        <w:t xml:space="preserve">, </w:t>
      </w:r>
      <w:r>
        <w:rPr>
          <w:rFonts w:cs="Miriam"/>
          <w:rtl w:val="true"/>
        </w:rPr>
        <w:t>או</w:t>
      </w:r>
      <w:r>
        <w:rPr>
          <w:rtl w:val="true"/>
        </w:rPr>
        <w:t xml:space="preserve"> </w:t>
      </w:r>
      <w:r>
        <w:rPr>
          <w:rFonts w:cs="Miriam"/>
          <w:rtl w:val="true"/>
        </w:rPr>
        <w:t>למנוע</w:t>
      </w:r>
      <w:r>
        <w:rPr>
          <w:rtl w:val="true"/>
        </w:rPr>
        <w:t xml:space="preserve"> </w:t>
      </w:r>
      <w:r>
        <w:rPr>
          <w:rFonts w:cs="Miriam"/>
          <w:rtl w:val="true"/>
        </w:rPr>
        <w:t>מעצר</w:t>
      </w:r>
      <w:r>
        <w:rPr>
          <w:rtl w:val="true"/>
        </w:rPr>
        <w:t xml:space="preserve"> </w:t>
      </w:r>
      <w:r>
        <w:rPr>
          <w:rFonts w:cs="Miriam"/>
          <w:rtl w:val="true"/>
        </w:rPr>
        <w:t>או</w:t>
      </w:r>
      <w:r>
        <w:rPr>
          <w:rtl w:val="true"/>
        </w:rPr>
        <w:t xml:space="preserve"> </w:t>
      </w:r>
      <w:r>
        <w:rPr>
          <w:rFonts w:cs="Miriam"/>
          <w:rtl w:val="true"/>
        </w:rPr>
        <w:t>עיכוב</w:t>
      </w:r>
      <w:r>
        <w:rPr>
          <w:rtl w:val="true"/>
        </w:rPr>
        <w:t xml:space="preserve"> </w:t>
      </w:r>
      <w:r>
        <w:rPr>
          <w:rFonts w:cs="Miriam"/>
          <w:rtl w:val="true"/>
        </w:rPr>
        <w:t>כאמור</w:t>
      </w:r>
      <w:r>
        <w:rPr>
          <w:rFonts w:cs="Miriam"/>
          <w:rtl w:val="true"/>
        </w:rPr>
        <w:t xml:space="preserve">, </w:t>
      </w:r>
      <w:r>
        <w:rPr>
          <w:rFonts w:cs="Miriam"/>
          <w:rtl w:val="true"/>
        </w:rPr>
        <w:t>דינו</w:t>
      </w:r>
      <w:r>
        <w:rPr>
          <w:rtl w:val="true"/>
        </w:rPr>
        <w:t xml:space="preserve"> </w:t>
      </w:r>
      <w:r>
        <w:rPr>
          <w:rFonts w:cs="Miriam"/>
          <w:rtl w:val="true"/>
        </w:rPr>
        <w:t xml:space="preserve">- </w:t>
      </w:r>
      <w:r>
        <w:rPr>
          <w:rFonts w:cs="Miriam"/>
          <w:rtl w:val="true"/>
        </w:rPr>
        <w:t>מאסר</w:t>
      </w:r>
      <w:r>
        <w:rPr>
          <w:rtl w:val="true"/>
        </w:rPr>
        <w:t xml:space="preserve"> </w:t>
      </w:r>
      <w:r>
        <w:rPr>
          <w:rFonts w:cs="Miriam"/>
          <w:rtl w:val="true"/>
        </w:rPr>
        <w:t>עשרים</w:t>
      </w:r>
      <w:r>
        <w:rPr>
          <w:rtl w:val="true"/>
        </w:rPr>
        <w:t xml:space="preserve"> </w:t>
      </w:r>
      <w:r>
        <w:rPr>
          <w:rFonts w:cs="Miriam"/>
          <w:rtl w:val="true"/>
        </w:rPr>
        <w:t>שנים</w:t>
      </w:r>
      <w:r>
        <w:rPr>
          <w:rFonts w:cs="Miriam"/>
          <w:rtl w:val="true"/>
        </w:rPr>
        <w:t>:</w:t>
      </w:r>
    </w:p>
    <w:p>
      <w:pPr>
        <w:pStyle w:val="Normal"/>
        <w:ind w:start="1134" w:end="1134"/>
        <w:jc w:val="both"/>
        <w:rPr>
          <w:rFonts w:cs="Miriam"/>
        </w:rPr>
      </w:pPr>
      <w:r>
        <w:rPr>
          <w:rFonts w:cs="Miriam"/>
          <w:rtl w:val="true"/>
        </w:rPr>
        <w:t>[...]</w:t>
      </w:r>
    </w:p>
    <w:p>
      <w:pPr>
        <w:pStyle w:val="Normal"/>
        <w:ind w:start="1134" w:end="1134"/>
        <w:jc w:val="both"/>
        <w:rPr>
          <w:rFonts w:cs="Miriam"/>
        </w:rPr>
      </w:pPr>
      <w:r>
        <w:rPr>
          <w:rFonts w:cs="Miriam"/>
          <w:rtl w:val="true"/>
        </w:rPr>
        <w:t>(</w:t>
      </w:r>
      <w:r>
        <w:rPr>
          <w:rFonts w:cs="Miriam"/>
        </w:rPr>
        <w:t>2</w:t>
      </w:r>
      <w:r>
        <w:rPr>
          <w:rFonts w:cs="Miriam"/>
          <w:rtl w:val="true"/>
        </w:rPr>
        <w:t xml:space="preserve">) </w:t>
      </w:r>
      <w:r>
        <w:rPr>
          <w:rFonts w:cs="Miriam"/>
          <w:rtl w:val="true"/>
        </w:rPr>
        <w:t>מנסה</w:t>
      </w:r>
      <w:r>
        <w:rPr>
          <w:rtl w:val="true"/>
        </w:rPr>
        <w:t xml:space="preserve"> </w:t>
      </w:r>
      <w:r>
        <w:rPr>
          <w:rFonts w:cs="Miriam"/>
          <w:rtl w:val="true"/>
        </w:rPr>
        <w:t>שלא</w:t>
      </w:r>
      <w:r>
        <w:rPr>
          <w:rtl w:val="true"/>
        </w:rPr>
        <w:t xml:space="preserve"> </w:t>
      </w:r>
      <w:r>
        <w:rPr>
          <w:rFonts w:cs="Miriam"/>
          <w:rtl w:val="true"/>
        </w:rPr>
        <w:t>כדין</w:t>
      </w:r>
      <w:r>
        <w:rPr>
          <w:rtl w:val="true"/>
        </w:rPr>
        <w:t xml:space="preserve"> </w:t>
      </w:r>
      <w:r>
        <w:rPr>
          <w:rFonts w:cs="Miriam"/>
          <w:rtl w:val="true"/>
        </w:rPr>
        <w:t>לפגוע</w:t>
      </w:r>
      <w:r>
        <w:rPr>
          <w:rtl w:val="true"/>
        </w:rPr>
        <w:t xml:space="preserve"> </w:t>
      </w:r>
      <w:r>
        <w:rPr>
          <w:rFonts w:cs="Miriam"/>
          <w:rtl w:val="true"/>
        </w:rPr>
        <w:t>באדם</w:t>
      </w:r>
      <w:r>
        <w:rPr>
          <w:rtl w:val="true"/>
        </w:rPr>
        <w:t xml:space="preserve"> </w:t>
      </w:r>
      <w:r>
        <w:rPr>
          <w:rFonts w:cs="Miriam"/>
          <w:rtl w:val="true"/>
        </w:rPr>
        <w:t>בקליע</w:t>
      </w:r>
      <w:r>
        <w:rPr>
          <w:rFonts w:cs="Miriam"/>
          <w:rtl w:val="true"/>
        </w:rPr>
        <w:t xml:space="preserve">, </w:t>
      </w:r>
      <w:r>
        <w:rPr>
          <w:rFonts w:cs="Miriam"/>
          <w:rtl w:val="true"/>
        </w:rPr>
        <w:t>בסכין</w:t>
      </w:r>
      <w:r>
        <w:rPr>
          <w:rtl w:val="true"/>
        </w:rPr>
        <w:t xml:space="preserve"> </w:t>
      </w:r>
      <w:r>
        <w:rPr>
          <w:rFonts w:cs="Miriam"/>
          <w:rtl w:val="true"/>
        </w:rPr>
        <w:t>או</w:t>
      </w:r>
      <w:r>
        <w:rPr>
          <w:rtl w:val="true"/>
        </w:rPr>
        <w:t xml:space="preserve"> </w:t>
      </w:r>
      <w:r>
        <w:rPr>
          <w:rFonts w:cs="Miriam"/>
          <w:rtl w:val="true"/>
        </w:rPr>
        <w:t>בנשק</w:t>
      </w:r>
      <w:r>
        <w:rPr>
          <w:rtl w:val="true"/>
        </w:rPr>
        <w:t xml:space="preserve"> </w:t>
      </w:r>
      <w:r>
        <w:rPr>
          <w:rFonts w:cs="Miriam"/>
          <w:rtl w:val="true"/>
        </w:rPr>
        <w:t>מסוכן</w:t>
      </w:r>
      <w:r>
        <w:rPr>
          <w:rtl w:val="true"/>
        </w:rPr>
        <w:t xml:space="preserve"> </w:t>
      </w:r>
      <w:r>
        <w:rPr>
          <w:rFonts w:cs="Miriam"/>
          <w:rtl w:val="true"/>
        </w:rPr>
        <w:t>או</w:t>
      </w:r>
      <w:r>
        <w:rPr>
          <w:rtl w:val="true"/>
        </w:rPr>
        <w:t xml:space="preserve"> </w:t>
      </w:r>
      <w:r>
        <w:rPr>
          <w:rFonts w:cs="Miriam"/>
          <w:rtl w:val="true"/>
        </w:rPr>
        <w:t>פוגעני</w:t>
      </w:r>
      <w:r>
        <w:rPr>
          <w:rtl w:val="true"/>
        </w:rPr>
        <w:t xml:space="preserve"> </w:t>
      </w:r>
      <w:r>
        <w:rPr>
          <w:rFonts w:cs="Miriam"/>
          <w:rtl w:val="true"/>
        </w:rPr>
        <w:t>אחר</w:t>
      </w:r>
      <w:r>
        <w:rPr>
          <w:rFonts w:cs="Miriam"/>
          <w:rtl w:val="true"/>
        </w:rPr>
        <w:t>;</w:t>
      </w:r>
    </w:p>
    <w:p>
      <w:pPr>
        <w:pStyle w:val="Normal"/>
        <w:spacing w:lineRule="auto" w:line="360"/>
        <w:ind w:end="0"/>
        <w:jc w:val="both"/>
        <w:rPr>
          <w:rFonts w:cs="Miriam"/>
        </w:rPr>
      </w:pPr>
      <w:r>
        <w:rPr>
          <w:rFonts w:cs="Miriam"/>
          <w:rtl w:val="true"/>
        </w:rPr>
      </w:r>
    </w:p>
    <w:p>
      <w:pPr>
        <w:pStyle w:val="Normal"/>
        <w:spacing w:lineRule="auto" w:line="360"/>
        <w:ind w:end="0"/>
        <w:jc w:val="both"/>
        <w:rPr/>
      </w:pPr>
      <w:r>
        <w:rPr>
          <w:rtl w:val="true"/>
        </w:rPr>
        <w:tab/>
      </w:r>
      <w:r>
        <w:rPr>
          <w:rtl w:val="true"/>
        </w:rPr>
        <w:t>רואים אנו כי המחוקק מצא לקבוע עבירה מיוחדת של ניסיון לגרימת חבלה בכוונה מחמירה ולהשוות בין עבירת הניסיון לעבירה המושלמת</w:t>
      </w:r>
      <w:r>
        <w:rPr>
          <w:rtl w:val="true"/>
        </w:rPr>
        <w:t xml:space="preserve">. </w:t>
      </w:r>
      <w:r>
        <w:rPr>
          <w:rtl w:val="true"/>
        </w:rPr>
        <w:t>עם זאת</w:t>
      </w:r>
      <w:r>
        <w:rPr>
          <w:rtl w:val="true"/>
        </w:rPr>
        <w:t xml:space="preserve">, </w:t>
      </w:r>
      <w:r>
        <w:rPr>
          <w:rtl w:val="true"/>
        </w:rPr>
        <w:t>שלא כמו בעבירת הניסיון לרצח למשל</w:t>
      </w:r>
      <w:r>
        <w:rPr>
          <w:rtl w:val="true"/>
        </w:rPr>
        <w:t xml:space="preserve">, </w:t>
      </w:r>
      <w:r>
        <w:rPr>
          <w:rtl w:val="true"/>
        </w:rPr>
        <w:t>נקבע כי העונש המרבי שיוטל בגין הניסיון יהא זהה לעונש המרבי הקבוע בצידה של העבירה המושלמת ובכך הביע דעתו בדבר חומרת מעשיו של המנסה</w:t>
      </w:r>
      <w:r>
        <w:rPr>
          <w:rtl w:val="true"/>
        </w:rPr>
        <w:t xml:space="preserve">. </w:t>
      </w:r>
      <w:r>
        <w:rPr>
          <w:rtl w:val="true"/>
        </w:rPr>
        <w:t>ב</w:t>
      </w:r>
      <w:hyperlink r:id="rId111">
        <w:r>
          <w:rPr>
            <w:rStyle w:val="Hyperlink"/>
            <w:rtl w:val="true"/>
          </w:rPr>
          <w:t>ע</w:t>
        </w:r>
        <w:r>
          <w:rPr>
            <w:rStyle w:val="Hyperlink"/>
            <w:rtl w:val="true"/>
          </w:rPr>
          <w:t>"</w:t>
        </w:r>
        <w:r>
          <w:rPr>
            <w:rStyle w:val="Hyperlink"/>
            <w:rtl w:val="true"/>
          </w:rPr>
          <w:t xml:space="preserve">פ </w:t>
        </w:r>
        <w:r>
          <w:rPr>
            <w:rStyle w:val="Hyperlink"/>
          </w:rPr>
          <w:t>9511/01</w:t>
        </w:r>
        <w:r>
          <w:rPr>
            <w:rStyle w:val="Hyperlink"/>
            <w:rtl w:val="true"/>
          </w:rPr>
          <w:t xml:space="preserve"> </w:t>
        </w:r>
        <w:r>
          <w:rPr>
            <w:rStyle w:val="Hyperlink"/>
            <w:rtl w:val="true"/>
          </w:rPr>
          <w:t>קובקוב נ</w:t>
        </w:r>
        <w:r>
          <w:rPr>
            <w:rStyle w:val="Hyperlink"/>
            <w:rtl w:val="true"/>
          </w:rPr>
          <w:t xml:space="preserve">' </w:t>
        </w:r>
        <w:r>
          <w:rPr>
            <w:rStyle w:val="Hyperlink"/>
            <w:rtl w:val="true"/>
          </w:rPr>
          <w:t>מדינת ישראל</w:t>
        </w:r>
        <w:r>
          <w:rPr>
            <w:rStyle w:val="Hyperlink"/>
            <w:rtl w:val="true"/>
          </w:rPr>
          <w:t xml:space="preserve">, </w:t>
        </w:r>
        <w:r>
          <w:rPr>
            <w:rStyle w:val="Hyperlink"/>
            <w:rtl w:val="true"/>
          </w:rPr>
          <w:t>פ</w:t>
        </w:r>
        <w:r>
          <w:rPr>
            <w:rStyle w:val="Hyperlink"/>
            <w:rtl w:val="true"/>
          </w:rPr>
          <w:t>"</w:t>
        </w:r>
        <w:r>
          <w:rPr>
            <w:rStyle w:val="Hyperlink"/>
            <w:rtl w:val="true"/>
          </w:rPr>
          <w:t>ד נו</w:t>
        </w:r>
      </w:hyperlink>
      <w:r>
        <w:rPr>
          <w:rtl w:val="true"/>
        </w:rPr>
        <w:t>(</w:t>
      </w:r>
      <w:r>
        <w:rPr/>
        <w:t>2</w:t>
      </w:r>
      <w:r>
        <w:rPr>
          <w:rtl w:val="true"/>
        </w:rPr>
        <w:t xml:space="preserve">) </w:t>
      </w:r>
      <w:r>
        <w:rPr/>
        <w:t>687</w:t>
      </w:r>
      <w:r>
        <w:rPr>
          <w:rtl w:val="true"/>
        </w:rPr>
        <w:t xml:space="preserve">, </w:t>
      </w:r>
      <w:r>
        <w:rPr/>
        <w:t>694</w:t>
      </w:r>
      <w:r>
        <w:rPr>
          <w:rtl w:val="true"/>
        </w:rPr>
        <w:t xml:space="preserve"> (</w:t>
      </w:r>
      <w:r>
        <w:rPr/>
        <w:t>2002</w:t>
      </w:r>
      <w:r>
        <w:rPr>
          <w:rtl w:val="true"/>
        </w:rPr>
        <w:t xml:space="preserve">) </w:t>
      </w:r>
      <w:r>
        <w:rPr>
          <w:rtl w:val="true"/>
        </w:rPr>
        <w:t>קובעת כב</w:t>
      </w:r>
      <w:r>
        <w:rPr>
          <w:rtl w:val="true"/>
        </w:rPr>
        <w:t xml:space="preserve">' </w:t>
      </w:r>
      <w:r>
        <w:rPr>
          <w:rtl w:val="true"/>
        </w:rPr>
        <w:t>השופטת</w:t>
      </w:r>
      <w:r>
        <w:rPr>
          <w:rtl w:val="true"/>
        </w:rPr>
        <w:t xml:space="preserve">, </w:t>
      </w:r>
      <w:r>
        <w:rPr>
          <w:rtl w:val="true"/>
        </w:rPr>
        <w:t>כתוארה אז</w:t>
      </w:r>
      <w:r>
        <w:rPr>
          <w:rtl w:val="true"/>
        </w:rPr>
        <w:t xml:space="preserve">, </w:t>
      </w:r>
      <w:r>
        <w:rPr>
          <w:rtl w:val="true"/>
        </w:rPr>
        <w:t>בייניש</w:t>
      </w:r>
      <w:r>
        <w:rPr>
          <w:rtl w:val="true"/>
        </w:rPr>
        <w:t xml:space="preserve">, </w:t>
      </w:r>
      <w:r>
        <w:rPr>
          <w:rtl w:val="true"/>
        </w:rPr>
        <w:t>בהתייחסה למאפייני עבירת הניסיון</w:t>
      </w:r>
      <w:r>
        <w:rPr>
          <w:rtl w:val="true"/>
        </w:rPr>
        <w:t>:</w:t>
      </w:r>
    </w:p>
    <w:p>
      <w:pPr>
        <w:pStyle w:val="Normal"/>
        <w:ind w:start="1134" w:end="1134"/>
        <w:jc w:val="both"/>
        <w:rPr>
          <w:rFonts w:cs="Miriam"/>
        </w:rPr>
      </w:pPr>
      <w:r>
        <w:rPr>
          <w:rtl w:val="true"/>
        </w:rPr>
        <w:t xml:space="preserve"> </w:t>
      </w:r>
    </w:p>
    <w:p>
      <w:pPr>
        <w:pStyle w:val="Normal"/>
        <w:ind w:start="1134" w:end="1134"/>
        <w:jc w:val="both"/>
        <w:rPr>
          <w:rFonts w:cs="Miriam"/>
        </w:rPr>
      </w:pPr>
      <w:r>
        <w:rPr>
          <w:rFonts w:cs="Miriam"/>
          <w:rtl w:val="true"/>
        </w:rPr>
        <w:t>"</w:t>
      </w:r>
      <w:r>
        <w:rPr>
          <w:rFonts w:cs="Miriam"/>
          <w:rtl w:val="true"/>
        </w:rPr>
        <w:t>עבירת</w:t>
      </w:r>
      <w:r>
        <w:rPr>
          <w:rtl w:val="true"/>
        </w:rPr>
        <w:t xml:space="preserve"> </w:t>
      </w:r>
      <w:r>
        <w:rPr>
          <w:rFonts w:cs="Miriam"/>
          <w:rtl w:val="true"/>
        </w:rPr>
        <w:t>הניסיון</w:t>
      </w:r>
      <w:r>
        <w:rPr>
          <w:rtl w:val="true"/>
        </w:rPr>
        <w:t xml:space="preserve"> </w:t>
      </w:r>
      <w:r>
        <w:rPr>
          <w:rFonts w:cs="Miriam"/>
          <w:rtl w:val="true"/>
        </w:rPr>
        <w:t>מתאפיינת</w:t>
      </w:r>
      <w:r>
        <w:rPr>
          <w:rtl w:val="true"/>
        </w:rPr>
        <w:t xml:space="preserve"> </w:t>
      </w:r>
      <w:r>
        <w:rPr>
          <w:rFonts w:cs="Miriam"/>
          <w:rtl w:val="true"/>
        </w:rPr>
        <w:t>בהעדר</w:t>
      </w:r>
      <w:r>
        <w:rPr>
          <w:rtl w:val="true"/>
        </w:rPr>
        <w:t xml:space="preserve"> </w:t>
      </w:r>
      <w:r>
        <w:rPr>
          <w:rFonts w:cs="Miriam"/>
          <w:rtl w:val="true"/>
        </w:rPr>
        <w:t>השלמת</w:t>
      </w:r>
      <w:r>
        <w:rPr>
          <w:rtl w:val="true"/>
        </w:rPr>
        <w:t xml:space="preserve"> </w:t>
      </w:r>
      <w:r>
        <w:rPr>
          <w:rFonts w:cs="Miriam"/>
          <w:rtl w:val="true"/>
        </w:rPr>
        <w:t>המעשה</w:t>
      </w:r>
      <w:r>
        <w:rPr>
          <w:rtl w:val="true"/>
        </w:rPr>
        <w:t xml:space="preserve"> </w:t>
      </w:r>
      <w:r>
        <w:rPr>
          <w:rFonts w:cs="Miriam"/>
          <w:rtl w:val="true"/>
        </w:rPr>
        <w:t>הפיזי</w:t>
      </w:r>
      <w:r>
        <w:rPr>
          <w:rtl w:val="true"/>
        </w:rPr>
        <w:t xml:space="preserve"> </w:t>
      </w:r>
      <w:r>
        <w:rPr>
          <w:rFonts w:cs="Miriam"/>
          <w:rtl w:val="true"/>
        </w:rPr>
        <w:t>ובגילוי</w:t>
      </w:r>
      <w:r>
        <w:rPr>
          <w:rtl w:val="true"/>
        </w:rPr>
        <w:t xml:space="preserve"> </w:t>
      </w:r>
      <w:r>
        <w:rPr>
          <w:rFonts w:cs="Miriam"/>
          <w:rtl w:val="true"/>
        </w:rPr>
        <w:t>ברור</w:t>
      </w:r>
      <w:r>
        <w:rPr>
          <w:rtl w:val="true"/>
        </w:rPr>
        <w:t xml:space="preserve"> </w:t>
      </w:r>
      <w:r>
        <w:rPr>
          <w:rFonts w:cs="Miriam"/>
          <w:rtl w:val="true"/>
        </w:rPr>
        <w:t>של</w:t>
      </w:r>
      <w:r>
        <w:rPr>
          <w:rtl w:val="true"/>
        </w:rPr>
        <w:t xml:space="preserve"> </w:t>
      </w:r>
      <w:r>
        <w:rPr>
          <w:rFonts w:cs="Miriam"/>
          <w:rtl w:val="true"/>
        </w:rPr>
        <w:t>היסוד</w:t>
      </w:r>
      <w:r>
        <w:rPr>
          <w:rtl w:val="true"/>
        </w:rPr>
        <w:t xml:space="preserve"> </w:t>
      </w:r>
      <w:r>
        <w:rPr>
          <w:rFonts w:cs="Miriam"/>
          <w:rtl w:val="true"/>
        </w:rPr>
        <w:t>הנפשי</w:t>
      </w:r>
      <w:r>
        <w:rPr>
          <w:rtl w:val="true"/>
        </w:rPr>
        <w:t xml:space="preserve"> </w:t>
      </w:r>
      <w:r>
        <w:rPr>
          <w:rFonts w:cs="Miriam"/>
          <w:rtl w:val="true"/>
        </w:rPr>
        <w:t>של</w:t>
      </w:r>
      <w:r>
        <w:rPr>
          <w:rtl w:val="true"/>
        </w:rPr>
        <w:t xml:space="preserve"> </w:t>
      </w:r>
      <w:r>
        <w:rPr>
          <w:rFonts w:cs="Miriam"/>
          <w:rtl w:val="true"/>
        </w:rPr>
        <w:t>כוונה</w:t>
      </w:r>
      <w:r>
        <w:rPr>
          <w:rFonts w:cs="Miriam"/>
          <w:rtl w:val="true"/>
        </w:rPr>
        <w:t xml:space="preserve">. </w:t>
      </w:r>
      <w:r>
        <w:rPr>
          <w:rFonts w:cs="Miriam"/>
          <w:rtl w:val="true"/>
        </w:rPr>
        <w:t>עבירת</w:t>
      </w:r>
      <w:r>
        <w:rPr>
          <w:rtl w:val="true"/>
        </w:rPr>
        <w:t xml:space="preserve"> </w:t>
      </w:r>
      <w:r>
        <w:rPr>
          <w:rFonts w:cs="Miriam"/>
          <w:rtl w:val="true"/>
        </w:rPr>
        <w:t>הניסיון</w:t>
      </w:r>
      <w:r>
        <w:rPr>
          <w:rtl w:val="true"/>
        </w:rPr>
        <w:t xml:space="preserve"> </w:t>
      </w:r>
      <w:r>
        <w:rPr>
          <w:rFonts w:cs="Miriam"/>
          <w:rtl w:val="true"/>
        </w:rPr>
        <w:t>מושלמת</w:t>
      </w:r>
      <w:r>
        <w:rPr>
          <w:rtl w:val="true"/>
        </w:rPr>
        <w:t xml:space="preserve"> </w:t>
      </w:r>
      <w:r>
        <w:rPr>
          <w:rFonts w:cs="Miriam"/>
          <w:rtl w:val="true"/>
        </w:rPr>
        <w:t>אם</w:t>
      </w:r>
      <w:r>
        <w:rPr>
          <w:rtl w:val="true"/>
        </w:rPr>
        <w:t xml:space="preserve"> </w:t>
      </w:r>
      <w:r>
        <w:rPr>
          <w:rFonts w:cs="Miriam"/>
          <w:rtl w:val="true"/>
        </w:rPr>
        <w:t>ליסוד</w:t>
      </w:r>
      <w:r>
        <w:rPr>
          <w:rtl w:val="true"/>
        </w:rPr>
        <w:t xml:space="preserve"> </w:t>
      </w:r>
      <w:r>
        <w:rPr>
          <w:rFonts w:cs="Miriam"/>
          <w:rtl w:val="true"/>
        </w:rPr>
        <w:t>הפיזי</w:t>
      </w:r>
      <w:r>
        <w:rPr>
          <w:rtl w:val="true"/>
        </w:rPr>
        <w:t xml:space="preserve"> </w:t>
      </w:r>
      <w:r>
        <w:rPr>
          <w:rFonts w:cs="Miriam"/>
          <w:rtl w:val="true"/>
        </w:rPr>
        <w:t>של</w:t>
      </w:r>
      <w:r>
        <w:rPr>
          <w:rtl w:val="true"/>
        </w:rPr>
        <w:t xml:space="preserve"> </w:t>
      </w:r>
      <w:r>
        <w:rPr>
          <w:rFonts w:cs="Miriam"/>
          <w:rtl w:val="true"/>
        </w:rPr>
        <w:t>תחילת</w:t>
      </w:r>
      <w:r>
        <w:rPr>
          <w:rtl w:val="true"/>
        </w:rPr>
        <w:t xml:space="preserve"> </w:t>
      </w:r>
      <w:r>
        <w:rPr>
          <w:rFonts w:cs="Miriam"/>
          <w:rtl w:val="true"/>
        </w:rPr>
        <w:t>ביצוע</w:t>
      </w:r>
      <w:r>
        <w:rPr>
          <w:rtl w:val="true"/>
        </w:rPr>
        <w:t xml:space="preserve"> </w:t>
      </w:r>
      <w:r>
        <w:rPr>
          <w:rFonts w:cs="Miriam"/>
          <w:rtl w:val="true"/>
        </w:rPr>
        <w:t>נלווה</w:t>
      </w:r>
      <w:r>
        <w:rPr>
          <w:rtl w:val="true"/>
        </w:rPr>
        <w:t xml:space="preserve"> </w:t>
      </w:r>
      <w:r>
        <w:rPr>
          <w:rFonts w:cs="Miriam"/>
          <w:rtl w:val="true"/>
        </w:rPr>
        <w:t>יסוד</w:t>
      </w:r>
      <w:r>
        <w:rPr>
          <w:rtl w:val="true"/>
        </w:rPr>
        <w:t xml:space="preserve"> </w:t>
      </w:r>
      <w:r>
        <w:rPr>
          <w:rFonts w:cs="Miriam"/>
          <w:rtl w:val="true"/>
        </w:rPr>
        <w:t>נפשי</w:t>
      </w:r>
      <w:r>
        <w:rPr>
          <w:rtl w:val="true"/>
        </w:rPr>
        <w:t xml:space="preserve"> </w:t>
      </w:r>
      <w:r>
        <w:rPr>
          <w:rFonts w:cs="Miriam"/>
          <w:rtl w:val="true"/>
        </w:rPr>
        <w:t>כאמור</w:t>
      </w:r>
      <w:r>
        <w:rPr>
          <w:rFonts w:cs="Miriam"/>
          <w:rtl w:val="true"/>
        </w:rPr>
        <w:t xml:space="preserve">. </w:t>
      </w:r>
      <w:r>
        <w:rPr>
          <w:rFonts w:cs="Miriam"/>
          <w:rtl w:val="true"/>
        </w:rPr>
        <w:t>אשר</w:t>
      </w:r>
      <w:r>
        <w:rPr>
          <w:rtl w:val="true"/>
        </w:rPr>
        <w:t xml:space="preserve"> </w:t>
      </w:r>
      <w:r>
        <w:rPr>
          <w:rFonts w:cs="Miriam"/>
          <w:rtl w:val="true"/>
        </w:rPr>
        <w:t>לטיבו</w:t>
      </w:r>
      <w:r>
        <w:rPr>
          <w:rtl w:val="true"/>
        </w:rPr>
        <w:t xml:space="preserve"> </w:t>
      </w:r>
      <w:r>
        <w:rPr>
          <w:rFonts w:cs="Miriam"/>
          <w:rtl w:val="true"/>
        </w:rPr>
        <w:t>של</w:t>
      </w:r>
      <w:r>
        <w:rPr>
          <w:rtl w:val="true"/>
        </w:rPr>
        <w:t xml:space="preserve"> </w:t>
      </w:r>
      <w:r>
        <w:rPr>
          <w:rFonts w:cs="Miriam"/>
          <w:rtl w:val="true"/>
        </w:rPr>
        <w:t>היסוד</w:t>
      </w:r>
      <w:r>
        <w:rPr>
          <w:rtl w:val="true"/>
        </w:rPr>
        <w:t xml:space="preserve"> </w:t>
      </w:r>
      <w:r>
        <w:rPr>
          <w:rFonts w:cs="Miriam"/>
          <w:rtl w:val="true"/>
        </w:rPr>
        <w:t>הפיזי</w:t>
      </w:r>
      <w:r>
        <w:rPr>
          <w:rtl w:val="true"/>
        </w:rPr>
        <w:t xml:space="preserve"> </w:t>
      </w:r>
      <w:r>
        <w:rPr>
          <w:rFonts w:cs="Miriam"/>
          <w:rtl w:val="true"/>
        </w:rPr>
        <w:t>הנדרש</w:t>
      </w:r>
      <w:r>
        <w:rPr>
          <w:rtl w:val="true"/>
        </w:rPr>
        <w:t xml:space="preserve"> </w:t>
      </w:r>
      <w:r>
        <w:rPr>
          <w:rFonts w:cs="Miriam"/>
          <w:rtl w:val="true"/>
        </w:rPr>
        <w:t>בעבירת</w:t>
      </w:r>
      <w:r>
        <w:rPr>
          <w:rtl w:val="true"/>
        </w:rPr>
        <w:t xml:space="preserve"> </w:t>
      </w:r>
      <w:r>
        <w:rPr>
          <w:rFonts w:cs="Miriam"/>
          <w:rtl w:val="true"/>
        </w:rPr>
        <w:t>הניסיון</w:t>
      </w:r>
      <w:r>
        <w:rPr>
          <w:rFonts w:cs="Miriam"/>
          <w:rtl w:val="true"/>
        </w:rPr>
        <w:t xml:space="preserve">, </w:t>
      </w:r>
      <w:r>
        <w:rPr>
          <w:rFonts w:cs="Miriam"/>
          <w:rtl w:val="true"/>
        </w:rPr>
        <w:t>הרי</w:t>
      </w:r>
      <w:r>
        <w:rPr>
          <w:rtl w:val="true"/>
        </w:rPr>
        <w:t xml:space="preserve"> </w:t>
      </w:r>
      <w:r>
        <w:rPr>
          <w:rFonts w:cs="Miriam"/>
          <w:rtl w:val="true"/>
        </w:rPr>
        <w:t>שזה</w:t>
      </w:r>
      <w:r>
        <w:rPr>
          <w:rtl w:val="true"/>
        </w:rPr>
        <w:t xml:space="preserve"> </w:t>
      </w:r>
      <w:r>
        <w:rPr>
          <w:rFonts w:cs="Miriam"/>
          <w:rtl w:val="true"/>
        </w:rPr>
        <w:t>אינו</w:t>
      </w:r>
      <w:r>
        <w:rPr>
          <w:rtl w:val="true"/>
        </w:rPr>
        <w:t xml:space="preserve"> </w:t>
      </w:r>
      <w:r>
        <w:rPr>
          <w:rFonts w:cs="Miriam"/>
          <w:rtl w:val="true"/>
        </w:rPr>
        <w:t>ניתן</w:t>
      </w:r>
      <w:r>
        <w:rPr>
          <w:rtl w:val="true"/>
        </w:rPr>
        <w:t xml:space="preserve"> </w:t>
      </w:r>
      <w:r>
        <w:rPr>
          <w:rFonts w:cs="Miriam"/>
          <w:rtl w:val="true"/>
        </w:rPr>
        <w:t>להגדרה</w:t>
      </w:r>
      <w:r>
        <w:rPr>
          <w:rtl w:val="true"/>
        </w:rPr>
        <w:t xml:space="preserve"> </w:t>
      </w:r>
      <w:r>
        <w:rPr>
          <w:rFonts w:cs="Miriam"/>
          <w:rtl w:val="true"/>
        </w:rPr>
        <w:t>ממצה</w:t>
      </w:r>
      <w:r>
        <w:rPr>
          <w:rFonts w:cs="Miriam"/>
          <w:rtl w:val="true"/>
        </w:rPr>
        <w:t xml:space="preserve">. </w:t>
      </w:r>
      <w:r>
        <w:rPr>
          <w:rFonts w:cs="Miriam"/>
          <w:rtl w:val="true"/>
        </w:rPr>
        <w:t>אין</w:t>
      </w:r>
      <w:r>
        <w:rPr>
          <w:rtl w:val="true"/>
        </w:rPr>
        <w:t xml:space="preserve"> </w:t>
      </w:r>
      <w:r>
        <w:rPr>
          <w:rFonts w:cs="Miriam"/>
          <w:rtl w:val="true"/>
        </w:rPr>
        <w:t>חולק</w:t>
      </w:r>
      <w:r>
        <w:rPr>
          <w:rtl w:val="true"/>
        </w:rPr>
        <w:t xml:space="preserve"> </w:t>
      </w:r>
      <w:r>
        <w:rPr>
          <w:rFonts w:cs="Miriam"/>
          <w:rtl w:val="true"/>
        </w:rPr>
        <w:t>כי</w:t>
      </w:r>
      <w:r>
        <w:rPr>
          <w:rtl w:val="true"/>
        </w:rPr>
        <w:t xml:space="preserve"> </w:t>
      </w:r>
      <w:r>
        <w:rPr>
          <w:rFonts w:cs="Miriam"/>
          <w:rtl w:val="true"/>
        </w:rPr>
        <w:t>לשם</w:t>
      </w:r>
      <w:r>
        <w:rPr>
          <w:rtl w:val="true"/>
        </w:rPr>
        <w:t xml:space="preserve"> </w:t>
      </w:r>
      <w:r>
        <w:rPr>
          <w:rFonts w:cs="Miriam"/>
          <w:rtl w:val="true"/>
        </w:rPr>
        <w:t>ביצוע</w:t>
      </w:r>
      <w:r>
        <w:rPr>
          <w:rtl w:val="true"/>
        </w:rPr>
        <w:t xml:space="preserve"> </w:t>
      </w:r>
      <w:r>
        <w:rPr>
          <w:rFonts w:cs="Miriam"/>
          <w:rtl w:val="true"/>
        </w:rPr>
        <w:t>עבירת</w:t>
      </w:r>
      <w:r>
        <w:rPr>
          <w:rtl w:val="true"/>
        </w:rPr>
        <w:t xml:space="preserve"> </w:t>
      </w:r>
      <w:r>
        <w:rPr>
          <w:rFonts w:cs="Miriam"/>
          <w:rtl w:val="true"/>
        </w:rPr>
        <w:t>ניסיון</w:t>
      </w:r>
      <w:r>
        <w:rPr>
          <w:rtl w:val="true"/>
        </w:rPr>
        <w:t xml:space="preserve"> </w:t>
      </w:r>
      <w:r>
        <w:rPr>
          <w:rFonts w:cs="Miriam"/>
          <w:rtl w:val="true"/>
        </w:rPr>
        <w:t>נדרשת</w:t>
      </w:r>
      <w:r>
        <w:rPr>
          <w:rtl w:val="true"/>
        </w:rPr>
        <w:t xml:space="preserve"> </w:t>
      </w:r>
      <w:r>
        <w:rPr>
          <w:rFonts w:cs="Miriam"/>
          <w:rtl w:val="true"/>
        </w:rPr>
        <w:t>פעולה</w:t>
      </w:r>
      <w:r>
        <w:rPr>
          <w:rtl w:val="true"/>
        </w:rPr>
        <w:t xml:space="preserve"> </w:t>
      </w:r>
      <w:r>
        <w:rPr>
          <w:rFonts w:cs="Miriam"/>
          <w:rtl w:val="true"/>
        </w:rPr>
        <w:t>של</w:t>
      </w:r>
      <w:r>
        <w:rPr>
          <w:rtl w:val="true"/>
        </w:rPr>
        <w:t xml:space="preserve"> </w:t>
      </w:r>
      <w:r>
        <w:rPr>
          <w:rFonts w:cs="Miriam"/>
          <w:rtl w:val="true"/>
        </w:rPr>
        <w:t>אדם</w:t>
      </w:r>
      <w:r>
        <w:rPr>
          <w:rtl w:val="true"/>
        </w:rPr>
        <w:t xml:space="preserve"> </w:t>
      </w:r>
      <w:r>
        <w:rPr>
          <w:rFonts w:cs="Miriam"/>
          <w:rtl w:val="true"/>
        </w:rPr>
        <w:t>המהווה</w:t>
      </w:r>
      <w:r>
        <w:rPr>
          <w:rtl w:val="true"/>
        </w:rPr>
        <w:t xml:space="preserve"> </w:t>
      </w:r>
      <w:r>
        <w:rPr>
          <w:rFonts w:cs="Miriam"/>
          <w:rtl w:val="true"/>
        </w:rPr>
        <w:t>תחילת</w:t>
      </w:r>
      <w:r>
        <w:rPr>
          <w:rtl w:val="true"/>
        </w:rPr>
        <w:t xml:space="preserve"> </w:t>
      </w:r>
      <w:r>
        <w:rPr>
          <w:rFonts w:cs="Miriam"/>
          <w:rtl w:val="true"/>
        </w:rPr>
        <w:t>הוצאת</w:t>
      </w:r>
      <w:r>
        <w:rPr>
          <w:rtl w:val="true"/>
        </w:rPr>
        <w:t xml:space="preserve"> </w:t>
      </w:r>
      <w:r>
        <w:rPr>
          <w:rFonts w:cs="Miriam"/>
          <w:rtl w:val="true"/>
        </w:rPr>
        <w:t>הכוונה</w:t>
      </w:r>
      <w:r>
        <w:rPr>
          <w:rtl w:val="true"/>
        </w:rPr>
        <w:t xml:space="preserve"> </w:t>
      </w:r>
      <w:r>
        <w:rPr>
          <w:rFonts w:cs="Miriam"/>
          <w:rtl w:val="true"/>
        </w:rPr>
        <w:t>הפלילית</w:t>
      </w:r>
      <w:r>
        <w:rPr>
          <w:rtl w:val="true"/>
        </w:rPr>
        <w:t xml:space="preserve"> </w:t>
      </w:r>
      <w:r>
        <w:rPr>
          <w:rFonts w:cs="Miriam"/>
          <w:rtl w:val="true"/>
        </w:rPr>
        <w:t>לפועל</w:t>
      </w:r>
      <w:r>
        <w:rPr>
          <w:rtl w:val="true"/>
        </w:rPr>
        <w:t xml:space="preserve"> </w:t>
      </w:r>
      <w:r>
        <w:rPr>
          <w:rFonts w:cs="Miriam"/>
          <w:rtl w:val="true"/>
        </w:rPr>
        <w:t>במעשה</w:t>
      </w:r>
      <w:r>
        <w:rPr>
          <w:rtl w:val="true"/>
        </w:rPr>
        <w:t xml:space="preserve"> </w:t>
      </w:r>
      <w:r>
        <w:rPr>
          <w:rFonts w:cs="Miriam"/>
          <w:rtl w:val="true"/>
        </w:rPr>
        <w:t>גלוי</w:t>
      </w:r>
      <w:r>
        <w:rPr>
          <w:rtl w:val="true"/>
        </w:rPr>
        <w:t xml:space="preserve"> </w:t>
      </w:r>
      <w:r>
        <w:rPr>
          <w:rFonts w:cs="Miriam"/>
          <w:rtl w:val="true"/>
        </w:rPr>
        <w:t>לעין</w:t>
      </w:r>
      <w:r>
        <w:rPr>
          <w:rtl w:val="true"/>
        </w:rPr>
        <w:t xml:space="preserve"> </w:t>
      </w:r>
      <w:r>
        <w:rPr>
          <w:rFonts w:cs="Miriam"/>
          <w:rtl w:val="true"/>
        </w:rPr>
        <w:t>ובאמצעים</w:t>
      </w:r>
      <w:r>
        <w:rPr>
          <w:rtl w:val="true"/>
        </w:rPr>
        <w:t xml:space="preserve"> </w:t>
      </w:r>
      <w:r>
        <w:rPr>
          <w:rFonts w:cs="Miriam"/>
          <w:rtl w:val="true"/>
        </w:rPr>
        <w:t>המתאימים</w:t>
      </w:r>
      <w:r>
        <w:rPr>
          <w:rtl w:val="true"/>
        </w:rPr>
        <w:t xml:space="preserve"> </w:t>
      </w:r>
      <w:r>
        <w:rPr>
          <w:rFonts w:cs="Miriam"/>
          <w:rtl w:val="true"/>
        </w:rPr>
        <w:t>להגשמת</w:t>
      </w:r>
      <w:r>
        <w:rPr>
          <w:rtl w:val="true"/>
        </w:rPr>
        <w:t xml:space="preserve"> </w:t>
      </w:r>
      <w:r>
        <w:rPr>
          <w:rFonts w:cs="Miriam"/>
          <w:rtl w:val="true"/>
        </w:rPr>
        <w:t>המטרה</w:t>
      </w:r>
      <w:r>
        <w:rPr>
          <w:rFonts w:cs="Miriam"/>
          <w:rtl w:val="true"/>
        </w:rPr>
        <w:t xml:space="preserve">. </w:t>
      </w:r>
      <w:r>
        <w:rPr>
          <w:rFonts w:cs="Miriam"/>
          <w:rtl w:val="true"/>
        </w:rPr>
        <w:t>השאלה</w:t>
      </w:r>
      <w:r>
        <w:rPr>
          <w:rtl w:val="true"/>
        </w:rPr>
        <w:t xml:space="preserve"> </w:t>
      </w:r>
      <w:r>
        <w:rPr>
          <w:rFonts w:cs="Miriam"/>
          <w:rtl w:val="true"/>
        </w:rPr>
        <w:t>עד</w:t>
      </w:r>
      <w:r>
        <w:rPr>
          <w:rtl w:val="true"/>
        </w:rPr>
        <w:t xml:space="preserve"> </w:t>
      </w:r>
      <w:r>
        <w:rPr>
          <w:rFonts w:cs="Miriam"/>
          <w:rtl w:val="true"/>
        </w:rPr>
        <w:t>כמה</w:t>
      </w:r>
      <w:r>
        <w:rPr>
          <w:rtl w:val="true"/>
        </w:rPr>
        <w:t xml:space="preserve"> </w:t>
      </w:r>
      <w:r>
        <w:rPr>
          <w:rFonts w:cs="Miriam"/>
          <w:rtl w:val="true"/>
        </w:rPr>
        <w:t>יש</w:t>
      </w:r>
      <w:r>
        <w:rPr>
          <w:rtl w:val="true"/>
        </w:rPr>
        <w:t xml:space="preserve"> </w:t>
      </w:r>
      <w:r>
        <w:rPr>
          <w:rFonts w:cs="Miriam"/>
          <w:rtl w:val="true"/>
        </w:rPr>
        <w:t>בפעולה</w:t>
      </w:r>
      <w:r>
        <w:rPr>
          <w:rtl w:val="true"/>
        </w:rPr>
        <w:t xml:space="preserve"> </w:t>
      </w:r>
      <w:r>
        <w:rPr>
          <w:rFonts w:cs="Miriam"/>
          <w:rtl w:val="true"/>
        </w:rPr>
        <w:t>הגלויה</w:t>
      </w:r>
      <w:r>
        <w:rPr>
          <w:rtl w:val="true"/>
        </w:rPr>
        <w:t xml:space="preserve"> </w:t>
      </w:r>
      <w:r>
        <w:rPr>
          <w:rFonts w:cs="Miriam"/>
          <w:rtl w:val="true"/>
        </w:rPr>
        <w:t>כדי</w:t>
      </w:r>
      <w:r>
        <w:rPr>
          <w:rtl w:val="true"/>
        </w:rPr>
        <w:t xml:space="preserve"> </w:t>
      </w:r>
      <w:r>
        <w:rPr>
          <w:rFonts w:cs="Miriam"/>
          <w:rtl w:val="true"/>
        </w:rPr>
        <w:t>להוות</w:t>
      </w:r>
      <w:r>
        <w:rPr>
          <w:rtl w:val="true"/>
        </w:rPr>
        <w:t xml:space="preserve"> </w:t>
      </w:r>
      <w:r>
        <w:rPr>
          <w:rFonts w:cs="Miriam"/>
          <w:rtl w:val="true"/>
        </w:rPr>
        <w:t>תחילת</w:t>
      </w:r>
      <w:r>
        <w:rPr>
          <w:rtl w:val="true"/>
        </w:rPr>
        <w:t xml:space="preserve"> </w:t>
      </w:r>
      <w:r>
        <w:rPr>
          <w:rFonts w:cs="Miriam"/>
          <w:rtl w:val="true"/>
        </w:rPr>
        <w:t>ביצוע</w:t>
      </w:r>
      <w:r>
        <w:rPr>
          <w:rFonts w:cs="Miriam"/>
          <w:rtl w:val="true"/>
        </w:rPr>
        <w:t xml:space="preserve">, </w:t>
      </w:r>
      <w:r>
        <w:rPr>
          <w:rFonts w:cs="Miriam"/>
          <w:rtl w:val="true"/>
        </w:rPr>
        <w:t>תלויה</w:t>
      </w:r>
      <w:r>
        <w:rPr>
          <w:rtl w:val="true"/>
        </w:rPr>
        <w:t xml:space="preserve"> </w:t>
      </w:r>
      <w:r>
        <w:rPr>
          <w:rFonts w:cs="Miriam"/>
          <w:rtl w:val="true"/>
        </w:rPr>
        <w:t>בנסיבותיו</w:t>
      </w:r>
      <w:r>
        <w:rPr>
          <w:rtl w:val="true"/>
        </w:rPr>
        <w:t xml:space="preserve"> </w:t>
      </w:r>
      <w:r>
        <w:rPr>
          <w:rFonts w:cs="Miriam"/>
          <w:rtl w:val="true"/>
        </w:rPr>
        <w:t>המיוחדות</w:t>
      </w:r>
      <w:r>
        <w:rPr>
          <w:rtl w:val="true"/>
        </w:rPr>
        <w:t xml:space="preserve"> </w:t>
      </w:r>
      <w:r>
        <w:rPr>
          <w:rFonts w:cs="Miriam"/>
          <w:rtl w:val="true"/>
        </w:rPr>
        <w:t>של</w:t>
      </w:r>
      <w:r>
        <w:rPr>
          <w:rtl w:val="true"/>
        </w:rPr>
        <w:t xml:space="preserve"> </w:t>
      </w:r>
      <w:r>
        <w:rPr>
          <w:rFonts w:cs="Miriam"/>
          <w:rtl w:val="true"/>
        </w:rPr>
        <w:t>כל</w:t>
      </w:r>
      <w:r>
        <w:rPr>
          <w:rtl w:val="true"/>
        </w:rPr>
        <w:t xml:space="preserve"> </w:t>
      </w:r>
      <w:r>
        <w:rPr>
          <w:rFonts w:cs="Miriam"/>
          <w:rtl w:val="true"/>
        </w:rPr>
        <w:t>אירוע</w:t>
      </w:r>
      <w:r>
        <w:rPr>
          <w:rtl w:val="true"/>
        </w:rPr>
        <w:t xml:space="preserve"> </w:t>
      </w:r>
      <w:r>
        <w:rPr>
          <w:rFonts w:cs="Miriam"/>
          <w:rtl w:val="true"/>
        </w:rPr>
        <w:t>עברייני</w:t>
      </w:r>
      <w:r>
        <w:rPr>
          <w:rFonts w:cs="Miriam"/>
          <w:rtl w:val="true"/>
        </w:rPr>
        <w:t>. (</w:t>
      </w:r>
      <w:r>
        <w:rPr>
          <w:rFonts w:cs="Miriam"/>
          <w:rtl w:val="true"/>
        </w:rPr>
        <w:t>ראו</w:t>
      </w:r>
      <w:r>
        <w:rPr>
          <w:rFonts w:cs="Miriam"/>
          <w:rtl w:val="true"/>
        </w:rPr>
        <w:t xml:space="preserve">: </w:t>
      </w:r>
      <w:r>
        <w:rPr>
          <w:rFonts w:cs="Miriam"/>
          <w:rtl w:val="true"/>
        </w:rPr>
        <w:t>ש</w:t>
      </w:r>
      <w:r>
        <w:rPr>
          <w:rFonts w:cs="Miriam"/>
          <w:rtl w:val="true"/>
        </w:rPr>
        <w:t>"</w:t>
      </w:r>
      <w:r>
        <w:rPr>
          <w:rFonts w:cs="Miriam"/>
          <w:rtl w:val="true"/>
        </w:rPr>
        <w:t>ז</w:t>
      </w:r>
      <w:r>
        <w:rPr>
          <w:rtl w:val="true"/>
        </w:rPr>
        <w:t xml:space="preserve"> </w:t>
      </w:r>
      <w:r>
        <w:rPr>
          <w:rFonts w:cs="Miriam"/>
          <w:rtl w:val="true"/>
        </w:rPr>
        <w:t>פלר</w:t>
      </w:r>
      <w:r>
        <w:rPr>
          <w:rFonts w:cs="Miriam"/>
          <w:rtl w:val="true"/>
        </w:rPr>
        <w:t xml:space="preserve">, </w:t>
      </w:r>
      <w:r>
        <w:rPr>
          <w:rFonts w:cs="Miriam"/>
          <w:rtl w:val="true"/>
        </w:rPr>
        <w:t>יסודות</w:t>
      </w:r>
      <w:r>
        <w:rPr>
          <w:rtl w:val="true"/>
        </w:rPr>
        <w:t xml:space="preserve"> </w:t>
      </w:r>
      <w:r>
        <w:rPr>
          <w:rFonts w:cs="Miriam"/>
          <w:rtl w:val="true"/>
        </w:rPr>
        <w:t>בדיני</w:t>
      </w:r>
      <w:r>
        <w:rPr>
          <w:rtl w:val="true"/>
        </w:rPr>
        <w:t xml:space="preserve"> </w:t>
      </w:r>
      <w:r>
        <w:rPr>
          <w:rFonts w:cs="Miriam"/>
          <w:rtl w:val="true"/>
        </w:rPr>
        <w:t>ע</w:t>
      </w:r>
      <w:r>
        <w:rPr>
          <w:rtl w:val="true"/>
        </w:rPr>
        <w:t xml:space="preserve"> </w:t>
      </w:r>
      <w:r>
        <w:rPr>
          <w:rFonts w:cs="Miriam"/>
          <w:rtl w:val="true"/>
        </w:rPr>
        <w:t>ונשין</w:t>
      </w:r>
      <w:r>
        <w:rPr>
          <w:rtl w:val="true"/>
        </w:rPr>
        <w:t xml:space="preserve"> </w:t>
      </w:r>
      <w:r>
        <w:rPr>
          <w:rFonts w:cs="Miriam"/>
          <w:rtl w:val="true"/>
        </w:rPr>
        <w:t>(</w:t>
      </w:r>
      <w:r>
        <w:rPr>
          <w:rFonts w:cs="Miriam"/>
          <w:rtl w:val="true"/>
        </w:rPr>
        <w:t>תשמ</w:t>
      </w:r>
      <w:r>
        <w:rPr>
          <w:rFonts w:cs="Miriam"/>
          <w:rtl w:val="true"/>
        </w:rPr>
        <w:t>"</w:t>
      </w:r>
      <w:r>
        <w:rPr>
          <w:rFonts w:cs="Miriam"/>
          <w:rtl w:val="true"/>
        </w:rPr>
        <w:t>ד</w:t>
      </w:r>
      <w:r>
        <w:rPr>
          <w:rFonts w:cs="Miriam"/>
          <w:rtl w:val="true"/>
        </w:rPr>
        <w:t xml:space="preserve">, </w:t>
      </w:r>
      <w:r>
        <w:rPr>
          <w:rFonts w:cs="Miriam"/>
          <w:rtl w:val="true"/>
        </w:rPr>
        <w:t>כרך</w:t>
      </w:r>
      <w:r>
        <w:rPr>
          <w:rtl w:val="true"/>
        </w:rPr>
        <w:t xml:space="preserve"> </w:t>
      </w:r>
      <w:r>
        <w:rPr>
          <w:rFonts w:cs="Miriam"/>
          <w:rtl w:val="true"/>
        </w:rPr>
        <w:t>ב</w:t>
      </w:r>
      <w:r>
        <w:rPr>
          <w:rFonts w:cs="Miriam"/>
          <w:rtl w:val="true"/>
        </w:rPr>
        <w:t xml:space="preserve">) </w:t>
      </w:r>
      <w:r>
        <w:rPr>
          <w:rFonts w:cs="Miriam"/>
        </w:rPr>
        <w:t>104</w:t>
      </w:r>
      <w:r>
        <w:rPr>
          <w:rFonts w:cs="Miriam"/>
          <w:rtl w:val="true"/>
        </w:rPr>
        <w:t xml:space="preserve">; </w:t>
      </w:r>
      <w:hyperlink r:id="rId112">
        <w:r>
          <w:rPr>
            <w:rStyle w:val="Hyperlink"/>
            <w:rFonts w:cs="Miriam"/>
            <w:rtl w:val="true"/>
          </w:rPr>
          <w:t>ע</w:t>
        </w:r>
        <w:r>
          <w:rPr>
            <w:rStyle w:val="Hyperlink"/>
            <w:rFonts w:cs="Miriam"/>
            <w:rtl w:val="true"/>
          </w:rPr>
          <w:t>"</w:t>
        </w:r>
        <w:r>
          <w:rPr>
            <w:rStyle w:val="Hyperlink"/>
            <w:rFonts w:cs="Miriam"/>
            <w:rtl w:val="true"/>
          </w:rPr>
          <w:t>פ</w:t>
        </w:r>
        <w:r>
          <w:rPr>
            <w:rStyle w:val="Hyperlink"/>
            <w:rtl w:val="true"/>
          </w:rPr>
          <w:t xml:space="preserve"> </w:t>
        </w:r>
        <w:r>
          <w:rPr>
            <w:rStyle w:val="Hyperlink"/>
            <w:rFonts w:cs="Miriam"/>
          </w:rPr>
          <w:t>5150/93</w:t>
        </w:r>
        <w:r>
          <w:rPr>
            <w:rStyle w:val="Hyperlink"/>
            <w:rFonts w:cs="Miriam"/>
            <w:rtl w:val="true"/>
          </w:rPr>
          <w:t xml:space="preserve"> ,</w:t>
        </w:r>
        <w:r>
          <w:rPr>
            <w:rStyle w:val="Hyperlink"/>
            <w:rFonts w:cs="Miriam"/>
            <w:rtl w:val="true"/>
          </w:rPr>
          <w:t>ע</w:t>
        </w:r>
        <w:r>
          <w:rPr>
            <w:rStyle w:val="Hyperlink"/>
            <w:rFonts w:cs="Miriam"/>
            <w:rtl w:val="true"/>
          </w:rPr>
          <w:t>"</w:t>
        </w:r>
        <w:r>
          <w:rPr>
            <w:rStyle w:val="Hyperlink"/>
            <w:rFonts w:cs="Miriam"/>
            <w:rtl w:val="true"/>
          </w:rPr>
          <w:t>פ</w:t>
        </w:r>
        <w:r>
          <w:rPr>
            <w:rStyle w:val="Hyperlink"/>
            <w:rtl w:val="true"/>
          </w:rPr>
          <w:t xml:space="preserve"> </w:t>
        </w:r>
        <w:r>
          <w:rPr>
            <w:rStyle w:val="Hyperlink"/>
            <w:rFonts w:cs="Miriam"/>
          </w:rPr>
          <w:t>5447/93</w:t>
        </w:r>
        <w:r>
          <w:rPr>
            <w:rStyle w:val="Hyperlink"/>
            <w:rFonts w:cs="Miriam"/>
            <w:rtl w:val="true"/>
          </w:rPr>
          <w:t xml:space="preserve"> </w:t>
        </w:r>
        <w:r>
          <w:rPr>
            <w:rStyle w:val="Hyperlink"/>
            <w:rFonts w:cs="Miriam"/>
            <w:rtl w:val="true"/>
          </w:rPr>
          <w:t>פאיז</w:t>
        </w:r>
        <w:r>
          <w:rPr>
            <w:rStyle w:val="Hyperlink"/>
            <w:rtl w:val="true"/>
          </w:rPr>
          <w:t xml:space="preserve"> </w:t>
        </w:r>
        <w:r>
          <w:rPr>
            <w:rStyle w:val="Hyperlink"/>
            <w:rFonts w:cs="Miriam"/>
            <w:rtl w:val="true"/>
          </w:rPr>
          <w:t>סריס</w:t>
        </w:r>
        <w:r>
          <w:rPr>
            <w:rStyle w:val="Hyperlink"/>
            <w:rtl w:val="true"/>
          </w:rPr>
          <w:t xml:space="preserve"> </w:t>
        </w:r>
        <w:r>
          <w:rPr>
            <w:rStyle w:val="Hyperlink"/>
            <w:rFonts w:cs="Miriam"/>
            <w:rtl w:val="true"/>
          </w:rPr>
          <w:t>נ</w:t>
        </w:r>
        <w:r>
          <w:rPr>
            <w:rStyle w:val="Hyperlink"/>
            <w:rFonts w:cs="Miriam"/>
            <w:rtl w:val="true"/>
          </w:rPr>
          <w:t xml:space="preserve">' </w:t>
        </w:r>
        <w:r>
          <w:rPr>
            <w:rStyle w:val="Hyperlink"/>
            <w:rFonts w:cs="Miriam"/>
            <w:rtl w:val="true"/>
          </w:rPr>
          <w:t>מדינת</w:t>
        </w:r>
        <w:r>
          <w:rPr>
            <w:rStyle w:val="Hyperlink"/>
            <w:rtl w:val="true"/>
          </w:rPr>
          <w:t xml:space="preserve"> </w:t>
        </w:r>
        <w:r>
          <w:rPr>
            <w:rStyle w:val="Hyperlink"/>
            <w:rFonts w:cs="Miriam"/>
            <w:rtl w:val="true"/>
          </w:rPr>
          <w:t>ישראל</w:t>
        </w:r>
        <w:r>
          <w:rPr>
            <w:rStyle w:val="Hyperlink"/>
            <w:rFonts w:cs="Miriam"/>
            <w:rtl w:val="true"/>
          </w:rPr>
          <w:t xml:space="preserve">, </w:t>
        </w:r>
        <w:r>
          <w:rPr>
            <w:rStyle w:val="Hyperlink"/>
            <w:rFonts w:cs="Miriam"/>
            <w:rtl w:val="true"/>
          </w:rPr>
          <w:t>פ</w:t>
        </w:r>
        <w:r>
          <w:rPr>
            <w:rStyle w:val="Hyperlink"/>
            <w:rFonts w:cs="Miriam"/>
            <w:rtl w:val="true"/>
          </w:rPr>
          <w:t>"</w:t>
        </w:r>
        <w:r>
          <w:rPr>
            <w:rStyle w:val="Hyperlink"/>
            <w:rFonts w:cs="Miriam"/>
            <w:rtl w:val="true"/>
          </w:rPr>
          <w:t>ד</w:t>
        </w:r>
        <w:r>
          <w:rPr>
            <w:rStyle w:val="Hyperlink"/>
            <w:rtl w:val="true"/>
          </w:rPr>
          <w:t xml:space="preserve"> </w:t>
        </w:r>
        <w:r>
          <w:rPr>
            <w:rStyle w:val="Hyperlink"/>
            <w:rFonts w:cs="Miriam"/>
            <w:rtl w:val="true"/>
          </w:rPr>
          <w:t>מח</w:t>
        </w:r>
      </w:hyperlink>
      <w:r>
        <w:rPr>
          <w:rtl w:val="true"/>
        </w:rPr>
        <w:t xml:space="preserve"> </w:t>
      </w:r>
      <w:r>
        <w:rPr>
          <w:rFonts w:cs="Miriam"/>
          <w:rtl w:val="true"/>
        </w:rPr>
        <w:t>[</w:t>
      </w:r>
      <w:r>
        <w:rPr>
          <w:rFonts w:cs="Miriam"/>
        </w:rPr>
        <w:t>2</w:t>
      </w:r>
      <w:r>
        <w:rPr>
          <w:rFonts w:cs="Miriam"/>
          <w:rtl w:val="true"/>
        </w:rPr>
        <w:t xml:space="preserve">] </w:t>
      </w:r>
      <w:r>
        <w:rPr>
          <w:rFonts w:cs="Miriam"/>
        </w:rPr>
        <w:t>183</w:t>
      </w:r>
      <w:r>
        <w:rPr>
          <w:rFonts w:cs="Miriam"/>
          <w:rtl w:val="true"/>
        </w:rPr>
        <w:t xml:space="preserve">, </w:t>
      </w:r>
      <w:r>
        <w:rPr>
          <w:rFonts w:cs="Miriam"/>
        </w:rPr>
        <w:t>187-186</w:t>
      </w:r>
      <w:r>
        <w:rPr>
          <w:rFonts w:cs="Miriam"/>
          <w:rtl w:val="true"/>
        </w:rPr>
        <w:t xml:space="preserve">) . </w:t>
      </w:r>
      <w:r>
        <w:rPr>
          <w:rFonts w:cs="Miriam"/>
          <w:rtl w:val="true"/>
        </w:rPr>
        <w:t>בכל</w:t>
      </w:r>
      <w:r>
        <w:rPr>
          <w:rtl w:val="true"/>
        </w:rPr>
        <w:t xml:space="preserve"> </w:t>
      </w:r>
      <w:r>
        <w:rPr>
          <w:rFonts w:cs="Miriam"/>
          <w:rtl w:val="true"/>
        </w:rPr>
        <w:t>מקרה</w:t>
      </w:r>
      <w:r>
        <w:rPr>
          <w:rFonts w:cs="Miriam"/>
          <w:rtl w:val="true"/>
        </w:rPr>
        <w:t xml:space="preserve">, </w:t>
      </w:r>
      <w:r>
        <w:rPr>
          <w:rFonts w:cs="Miriam"/>
          <w:rtl w:val="true"/>
        </w:rPr>
        <w:t>השאלה</w:t>
      </w:r>
      <w:r>
        <w:rPr>
          <w:rtl w:val="true"/>
        </w:rPr>
        <w:t xml:space="preserve"> </w:t>
      </w:r>
      <w:r>
        <w:rPr>
          <w:rFonts w:cs="Miriam"/>
          <w:rtl w:val="true"/>
        </w:rPr>
        <w:t>הטעונה</w:t>
      </w:r>
      <w:r>
        <w:rPr>
          <w:rtl w:val="true"/>
        </w:rPr>
        <w:t xml:space="preserve"> </w:t>
      </w:r>
      <w:r>
        <w:rPr>
          <w:rFonts w:cs="Miriam"/>
          <w:rtl w:val="true"/>
        </w:rPr>
        <w:t>הכרעה</w:t>
      </w:r>
      <w:r>
        <w:rPr>
          <w:rtl w:val="true"/>
        </w:rPr>
        <w:t xml:space="preserve"> </w:t>
      </w:r>
      <w:r>
        <w:rPr>
          <w:rFonts w:cs="Miriam"/>
          <w:rtl w:val="true"/>
        </w:rPr>
        <w:t>היא</w:t>
      </w:r>
      <w:r>
        <w:rPr>
          <w:rtl w:val="true"/>
        </w:rPr>
        <w:t xml:space="preserve"> </w:t>
      </w:r>
      <w:r>
        <w:rPr>
          <w:rFonts w:cs="Miriam"/>
          <w:rtl w:val="true"/>
        </w:rPr>
        <w:t>האם</w:t>
      </w:r>
      <w:r>
        <w:rPr>
          <w:rtl w:val="true"/>
        </w:rPr>
        <w:t xml:space="preserve"> </w:t>
      </w:r>
      <w:r>
        <w:rPr>
          <w:rFonts w:cs="Miriam"/>
          <w:rtl w:val="true"/>
        </w:rPr>
        <w:t>ההתנהגות</w:t>
      </w:r>
      <w:r>
        <w:rPr>
          <w:rtl w:val="true"/>
        </w:rPr>
        <w:t xml:space="preserve"> </w:t>
      </w:r>
      <w:r>
        <w:rPr>
          <w:rFonts w:cs="Miriam"/>
          <w:rtl w:val="true"/>
        </w:rPr>
        <w:t>יצאה</w:t>
      </w:r>
      <w:r>
        <w:rPr>
          <w:rtl w:val="true"/>
        </w:rPr>
        <w:t xml:space="preserve"> </w:t>
      </w:r>
      <w:r>
        <w:rPr>
          <w:rFonts w:cs="Miriam"/>
          <w:rtl w:val="true"/>
        </w:rPr>
        <w:t>מגדר</w:t>
      </w:r>
      <w:r>
        <w:rPr>
          <w:rtl w:val="true"/>
        </w:rPr>
        <w:t xml:space="preserve"> </w:t>
      </w:r>
      <w:r>
        <w:rPr>
          <w:rFonts w:cs="Miriam"/>
          <w:rtl w:val="true"/>
        </w:rPr>
        <w:t>הכנה</w:t>
      </w:r>
      <w:r>
        <w:rPr>
          <w:rFonts w:cs="Miriam"/>
          <w:rtl w:val="true"/>
        </w:rPr>
        <w:t xml:space="preserve">, </w:t>
      </w:r>
      <w:r>
        <w:rPr>
          <w:rFonts w:cs="Miriam"/>
          <w:rtl w:val="true"/>
        </w:rPr>
        <w:t>ועברה</w:t>
      </w:r>
      <w:r>
        <w:rPr>
          <w:rtl w:val="true"/>
        </w:rPr>
        <w:t xml:space="preserve"> </w:t>
      </w:r>
      <w:r>
        <w:rPr>
          <w:rFonts w:cs="Miriam"/>
          <w:rtl w:val="true"/>
        </w:rPr>
        <w:t>להתנהגות</w:t>
      </w:r>
      <w:r>
        <w:rPr>
          <w:rtl w:val="true"/>
        </w:rPr>
        <w:t xml:space="preserve"> </w:t>
      </w:r>
      <w:r>
        <w:rPr>
          <w:rFonts w:cs="Miriam"/>
          <w:rtl w:val="true"/>
        </w:rPr>
        <w:t>המעשית</w:t>
      </w:r>
      <w:r>
        <w:rPr>
          <w:rtl w:val="true"/>
        </w:rPr>
        <w:t xml:space="preserve"> </w:t>
      </w:r>
      <w:r>
        <w:rPr>
          <w:rFonts w:cs="Miriam"/>
          <w:rtl w:val="true"/>
        </w:rPr>
        <w:t>לקראת</w:t>
      </w:r>
      <w:r>
        <w:rPr>
          <w:rtl w:val="true"/>
        </w:rPr>
        <w:t xml:space="preserve"> </w:t>
      </w:r>
      <w:r>
        <w:rPr>
          <w:rFonts w:cs="Miriam"/>
          <w:rtl w:val="true"/>
        </w:rPr>
        <w:t>השלמת</w:t>
      </w:r>
      <w:r>
        <w:rPr>
          <w:rtl w:val="true"/>
        </w:rPr>
        <w:t xml:space="preserve"> </w:t>
      </w:r>
      <w:r>
        <w:rPr>
          <w:rFonts w:cs="Miriam"/>
          <w:rtl w:val="true"/>
        </w:rPr>
        <w:t>הביצוע</w:t>
      </w:r>
      <w:r>
        <w:rPr>
          <w:rFonts w:cs="Miriam"/>
          <w:rtl w:val="true"/>
        </w:rPr>
        <w:t xml:space="preserve">, </w:t>
      </w:r>
      <w:r>
        <w:rPr>
          <w:rFonts w:cs="Miriam"/>
          <w:rtl w:val="true"/>
        </w:rPr>
        <w:t>ולו</w:t>
      </w:r>
      <w:r>
        <w:rPr>
          <w:rtl w:val="true"/>
        </w:rPr>
        <w:t xml:space="preserve"> </w:t>
      </w:r>
      <w:r>
        <w:rPr>
          <w:rFonts w:cs="Miriam"/>
          <w:rtl w:val="true"/>
        </w:rPr>
        <w:t>במידה</w:t>
      </w:r>
      <w:r>
        <w:rPr>
          <w:rtl w:val="true"/>
        </w:rPr>
        <w:t xml:space="preserve"> </w:t>
      </w:r>
      <w:r>
        <w:rPr>
          <w:rFonts w:cs="Miriam"/>
          <w:rtl w:val="true"/>
        </w:rPr>
        <w:t>המינימאלית</w:t>
      </w:r>
      <w:r>
        <w:rPr>
          <w:rFonts w:cs="Miriam"/>
          <w:rtl w:val="true"/>
        </w:rPr>
        <w:t>."</w:t>
      </w:r>
    </w:p>
    <w:p>
      <w:pPr>
        <w:pStyle w:val="Normal"/>
        <w:ind w:start="1134" w:end="1134"/>
        <w:jc w:val="both"/>
        <w:rPr>
          <w:rFonts w:cs="Miriam"/>
        </w:rPr>
      </w:pPr>
      <w:r>
        <w:rPr>
          <w:rFonts w:cs="David"/>
          <w:rtl w:val="true"/>
        </w:rPr>
        <w:t xml:space="preserve"> </w:t>
      </w:r>
    </w:p>
    <w:p>
      <w:pPr>
        <w:pStyle w:val="Normal"/>
        <w:spacing w:lineRule="auto" w:line="360"/>
        <w:ind w:firstLine="720" w:end="0"/>
        <w:jc w:val="both"/>
        <w:rPr/>
      </w:pPr>
      <w:r>
        <w:rPr>
          <w:rtl w:val="true"/>
        </w:rPr>
        <w:t>רואים אנו כי עבירת הניסיון מתאפיינת בכך שלעושה היה יסוד נפשי מושלם והוא אף החל בביצוע מעשים להוצאת תוכניותיו אל הפועל</w:t>
      </w:r>
      <w:r>
        <w:rPr>
          <w:rtl w:val="true"/>
        </w:rPr>
        <w:t xml:space="preserve">. </w:t>
      </w:r>
      <w:r>
        <w:rPr>
          <w:rtl w:val="true"/>
        </w:rPr>
        <w:t>המנסה לא השלים את הביצוע בשל נסיבות שאינן תלויות בו</w:t>
      </w:r>
      <w:r>
        <w:rPr>
          <w:rtl w:val="true"/>
        </w:rPr>
        <w:t xml:space="preserve">.  </w:t>
      </w:r>
      <w:r>
        <w:rPr>
          <w:rtl w:val="true"/>
        </w:rPr>
        <w:t xml:space="preserve">כך </w:t>
      </w:r>
      <w:hyperlink r:id="rId113">
        <w:r>
          <w:rPr>
            <w:rStyle w:val="Hyperlink"/>
            <w:color w:val="0000FF"/>
            <w:u w:val="single"/>
            <w:rtl w:val="true"/>
          </w:rPr>
          <w:t xml:space="preserve">סעיף </w:t>
        </w:r>
        <w:r>
          <w:rPr>
            <w:rStyle w:val="Hyperlink"/>
            <w:color w:val="0000FF"/>
            <w:u w:val="single"/>
          </w:rPr>
          <w:t>34</w:t>
        </w:r>
        <w:r>
          <w:rPr>
            <w:rStyle w:val="Hyperlink"/>
            <w:color w:val="0000FF"/>
            <w:u w:val="single"/>
            <w:rtl w:val="true"/>
          </w:rPr>
          <w:t>ד</w:t>
        </w:r>
      </w:hyperlink>
      <w:r>
        <w:rPr>
          <w:rtl w:val="true"/>
        </w:rPr>
        <w:t xml:space="preserve"> ל</w:t>
      </w:r>
      <w:hyperlink r:id="rId114">
        <w:r>
          <w:rPr>
            <w:rStyle w:val="Hyperlink"/>
            <w:rtl w:val="true"/>
          </w:rPr>
          <w:t>חוק העונשין</w:t>
        </w:r>
      </w:hyperlink>
      <w:r>
        <w:rPr>
          <w:rtl w:val="true"/>
        </w:rPr>
        <w:t xml:space="preserve">, </w:t>
      </w:r>
      <w:r>
        <w:rPr>
          <w:rtl w:val="true"/>
        </w:rPr>
        <w:t>הדן בעבירת הניסיון</w:t>
      </w:r>
      <w:r>
        <w:rPr>
          <w:rtl w:val="true"/>
        </w:rPr>
        <w:t xml:space="preserve">, </w:t>
      </w:r>
      <w:r>
        <w:rPr>
          <w:rtl w:val="true"/>
        </w:rPr>
        <w:t xml:space="preserve">קובע  כי </w:t>
      </w:r>
      <w:r>
        <w:rPr>
          <w:rtl w:val="true"/>
        </w:rPr>
        <w:t>"</w:t>
      </w:r>
      <w:r>
        <w:rPr>
          <w:rFonts w:cs="Miriam"/>
          <w:rtl w:val="true"/>
        </w:rPr>
        <w:t>מלבד</w:t>
      </w:r>
      <w:r>
        <w:rPr>
          <w:rtl w:val="true"/>
        </w:rPr>
        <w:t xml:space="preserve"> </w:t>
      </w:r>
      <w:r>
        <w:rPr>
          <w:rFonts w:cs="Miriam"/>
          <w:rtl w:val="true"/>
        </w:rPr>
        <w:t>אם</w:t>
      </w:r>
      <w:r>
        <w:rPr>
          <w:rtl w:val="true"/>
        </w:rPr>
        <w:t xml:space="preserve"> </w:t>
      </w:r>
      <w:r>
        <w:rPr>
          <w:rFonts w:cs="Miriam"/>
          <w:rtl w:val="true"/>
        </w:rPr>
        <w:t>נאמר</w:t>
      </w:r>
      <w:r>
        <w:rPr>
          <w:rtl w:val="true"/>
        </w:rPr>
        <w:t xml:space="preserve"> </w:t>
      </w:r>
      <w:r>
        <w:rPr>
          <w:rFonts w:cs="Miriam"/>
          <w:rtl w:val="true"/>
        </w:rPr>
        <w:t>בחיקוק</w:t>
      </w:r>
      <w:r>
        <w:rPr>
          <w:rtl w:val="true"/>
        </w:rPr>
        <w:t xml:space="preserve"> </w:t>
      </w:r>
      <w:r>
        <w:rPr>
          <w:rFonts w:cs="Miriam"/>
          <w:rtl w:val="true"/>
        </w:rPr>
        <w:t>או</w:t>
      </w:r>
      <w:r>
        <w:rPr>
          <w:rtl w:val="true"/>
        </w:rPr>
        <w:t xml:space="preserve"> </w:t>
      </w:r>
      <w:r>
        <w:rPr>
          <w:rFonts w:cs="Miriam"/>
          <w:rtl w:val="true"/>
        </w:rPr>
        <w:t>משתמע</w:t>
      </w:r>
      <w:r>
        <w:rPr>
          <w:rtl w:val="true"/>
        </w:rPr>
        <w:t xml:space="preserve"> </w:t>
      </w:r>
      <w:r>
        <w:rPr>
          <w:rFonts w:cs="Miriam"/>
          <w:rtl w:val="true"/>
        </w:rPr>
        <w:t>ממנו</w:t>
      </w:r>
      <w:r>
        <w:rPr>
          <w:rtl w:val="true"/>
        </w:rPr>
        <w:t xml:space="preserve"> </w:t>
      </w:r>
      <w:r>
        <w:rPr>
          <w:rFonts w:cs="Miriam"/>
          <w:rtl w:val="true"/>
        </w:rPr>
        <w:t>אחרת</w:t>
      </w:r>
      <w:r>
        <w:rPr>
          <w:rFonts w:cs="Miriam"/>
          <w:rtl w:val="true"/>
        </w:rPr>
        <w:t xml:space="preserve">, </w:t>
      </w:r>
      <w:r>
        <w:rPr>
          <w:rFonts w:cs="Miriam"/>
          <w:rtl w:val="true"/>
        </w:rPr>
        <w:t>כל</w:t>
      </w:r>
      <w:r>
        <w:rPr>
          <w:rtl w:val="true"/>
        </w:rPr>
        <w:t xml:space="preserve"> </w:t>
      </w:r>
      <w:r>
        <w:rPr>
          <w:rFonts w:cs="Miriam"/>
          <w:rtl w:val="true"/>
        </w:rPr>
        <w:t>דין</w:t>
      </w:r>
      <w:r>
        <w:rPr>
          <w:rtl w:val="true"/>
        </w:rPr>
        <w:t xml:space="preserve"> </w:t>
      </w:r>
      <w:r>
        <w:rPr>
          <w:rFonts w:cs="Miriam"/>
          <w:rtl w:val="true"/>
        </w:rPr>
        <w:t>החל</w:t>
      </w:r>
      <w:r>
        <w:rPr>
          <w:rtl w:val="true"/>
        </w:rPr>
        <w:t xml:space="preserve"> </w:t>
      </w:r>
      <w:r>
        <w:rPr>
          <w:rFonts w:cs="Miriam"/>
          <w:rtl w:val="true"/>
        </w:rPr>
        <w:t>על</w:t>
      </w:r>
      <w:r>
        <w:rPr>
          <w:rtl w:val="true"/>
        </w:rPr>
        <w:t xml:space="preserve"> </w:t>
      </w:r>
      <w:r>
        <w:rPr>
          <w:rFonts w:cs="Miriam"/>
          <w:rtl w:val="true"/>
        </w:rPr>
        <w:t>הביצוע</w:t>
      </w:r>
      <w:r>
        <w:rPr>
          <w:rtl w:val="true"/>
        </w:rPr>
        <w:t xml:space="preserve"> </w:t>
      </w:r>
      <w:r>
        <w:rPr>
          <w:rFonts w:cs="Miriam"/>
          <w:rtl w:val="true"/>
        </w:rPr>
        <w:t>העיקרי</w:t>
      </w:r>
      <w:r>
        <w:rPr>
          <w:rtl w:val="true"/>
        </w:rPr>
        <w:t xml:space="preserve"> </w:t>
      </w:r>
      <w:r>
        <w:rPr>
          <w:rFonts w:cs="Miriam"/>
          <w:rtl w:val="true"/>
        </w:rPr>
        <w:t>של</w:t>
      </w:r>
      <w:r>
        <w:rPr>
          <w:rtl w:val="true"/>
        </w:rPr>
        <w:t xml:space="preserve"> </w:t>
      </w:r>
      <w:r>
        <w:rPr>
          <w:rFonts w:cs="Miriam"/>
          <w:rtl w:val="true"/>
        </w:rPr>
        <w:t>העבירה</w:t>
      </w:r>
      <w:r>
        <w:rPr>
          <w:rtl w:val="true"/>
        </w:rPr>
        <w:t xml:space="preserve"> </w:t>
      </w:r>
      <w:r>
        <w:rPr>
          <w:rFonts w:cs="Miriam"/>
          <w:rtl w:val="true"/>
        </w:rPr>
        <w:t>המושלמת</w:t>
      </w:r>
      <w:r>
        <w:rPr>
          <w:rtl w:val="true"/>
        </w:rPr>
        <w:t xml:space="preserve"> </w:t>
      </w:r>
      <w:r>
        <w:rPr>
          <w:rFonts w:cs="Miriam"/>
          <w:rtl w:val="true"/>
        </w:rPr>
        <w:t>חל</w:t>
      </w:r>
      <w:r>
        <w:rPr>
          <w:rtl w:val="true"/>
        </w:rPr>
        <w:t xml:space="preserve"> </w:t>
      </w:r>
      <w:r>
        <w:rPr>
          <w:rFonts w:cs="Miriam"/>
          <w:rtl w:val="true"/>
        </w:rPr>
        <w:t>גם</w:t>
      </w:r>
      <w:r>
        <w:rPr>
          <w:rtl w:val="true"/>
        </w:rPr>
        <w:t xml:space="preserve"> </w:t>
      </w:r>
      <w:r>
        <w:rPr>
          <w:rFonts w:cs="Miriam"/>
          <w:rtl w:val="true"/>
        </w:rPr>
        <w:t>על</w:t>
      </w:r>
      <w:r>
        <w:rPr>
          <w:rtl w:val="true"/>
        </w:rPr>
        <w:t xml:space="preserve"> </w:t>
      </w:r>
      <w:r>
        <w:rPr>
          <w:rFonts w:cs="Miriam"/>
          <w:rtl w:val="true"/>
        </w:rPr>
        <w:t>ניסיון</w:t>
      </w:r>
      <w:r>
        <w:rPr>
          <w:rFonts w:cs="Miriam"/>
          <w:rtl w:val="true"/>
        </w:rPr>
        <w:t xml:space="preserve">, </w:t>
      </w:r>
      <w:r>
        <w:rPr>
          <w:rFonts w:cs="Miriam"/>
          <w:rtl w:val="true"/>
        </w:rPr>
        <w:t>שידול</w:t>
      </w:r>
      <w:r>
        <w:rPr>
          <w:rFonts w:cs="Miriam"/>
          <w:rtl w:val="true"/>
        </w:rPr>
        <w:t xml:space="preserve">, </w:t>
      </w:r>
      <w:r>
        <w:rPr>
          <w:rFonts w:cs="Miriam"/>
          <w:rtl w:val="true"/>
        </w:rPr>
        <w:t>ניסיון</w:t>
      </w:r>
      <w:r>
        <w:rPr>
          <w:rtl w:val="true"/>
        </w:rPr>
        <w:t xml:space="preserve"> </w:t>
      </w:r>
      <w:r>
        <w:rPr>
          <w:rFonts w:cs="Miriam"/>
          <w:rtl w:val="true"/>
        </w:rPr>
        <w:t>לשידול</w:t>
      </w:r>
      <w:r>
        <w:rPr>
          <w:rtl w:val="true"/>
        </w:rPr>
        <w:t xml:space="preserve"> </w:t>
      </w:r>
      <w:r>
        <w:rPr>
          <w:rFonts w:cs="Miriam"/>
          <w:rtl w:val="true"/>
        </w:rPr>
        <w:t>או</w:t>
      </w:r>
      <w:r>
        <w:rPr>
          <w:rtl w:val="true"/>
        </w:rPr>
        <w:t xml:space="preserve"> </w:t>
      </w:r>
      <w:r>
        <w:rPr>
          <w:rFonts w:cs="Miriam"/>
          <w:rtl w:val="true"/>
        </w:rPr>
        <w:t>סיוע</w:t>
      </w:r>
      <w:r>
        <w:rPr>
          <w:rFonts w:cs="Miriam"/>
          <w:rtl w:val="true"/>
        </w:rPr>
        <w:t xml:space="preserve">, </w:t>
      </w:r>
      <w:r>
        <w:rPr>
          <w:rFonts w:cs="Miriam"/>
          <w:rtl w:val="true"/>
        </w:rPr>
        <w:t>לאותה</w:t>
      </w:r>
      <w:r>
        <w:rPr>
          <w:rtl w:val="true"/>
        </w:rPr>
        <w:t xml:space="preserve"> </w:t>
      </w:r>
      <w:r>
        <w:rPr>
          <w:rFonts w:cs="Miriam"/>
          <w:rtl w:val="true"/>
        </w:rPr>
        <w:t>עבירה</w:t>
      </w:r>
      <w:r>
        <w:rPr>
          <w:rtl w:val="true"/>
        </w:rPr>
        <w:t xml:space="preserve">". </w:t>
      </w:r>
      <w:r>
        <w:rPr>
          <w:rtl w:val="true"/>
        </w:rPr>
        <w:t>משמע</w:t>
      </w:r>
      <w:r>
        <w:rPr>
          <w:rtl w:val="true"/>
        </w:rPr>
        <w:t xml:space="preserve">, </w:t>
      </w:r>
      <w:r>
        <w:rPr>
          <w:rtl w:val="true"/>
        </w:rPr>
        <w:t>המחוקק</w:t>
      </w:r>
      <w:r>
        <w:rPr>
          <w:rtl w:val="true"/>
        </w:rPr>
        <w:t xml:space="preserve">, </w:t>
      </w:r>
      <w:r>
        <w:rPr>
          <w:rtl w:val="true"/>
        </w:rPr>
        <w:t xml:space="preserve">מאז תיקון </w:t>
      </w:r>
      <w:r>
        <w:rPr/>
        <w:t>39</w:t>
      </w:r>
      <w:r>
        <w:rPr>
          <w:rtl w:val="true"/>
        </w:rPr>
        <w:t xml:space="preserve"> </w:t>
      </w:r>
      <w:r>
        <w:rPr>
          <w:rtl w:val="true"/>
        </w:rPr>
        <w:t>ל</w:t>
      </w:r>
      <w:hyperlink r:id="rId115">
        <w:r>
          <w:rPr>
            <w:rStyle w:val="Hyperlink"/>
            <w:rtl w:val="true"/>
          </w:rPr>
          <w:t>חוק העונשין</w:t>
        </w:r>
      </w:hyperlink>
      <w:r>
        <w:rPr>
          <w:rtl w:val="true"/>
        </w:rPr>
        <w:t xml:space="preserve">, </w:t>
      </w:r>
      <w:r>
        <w:rPr>
          <w:rtl w:val="true"/>
        </w:rPr>
        <w:t>מצא כי בדרך כלל ראוי כי עונשו של המנסה יהיה זהה או דומה לעונשו של המבצע</w:t>
      </w:r>
      <w:r>
        <w:rPr>
          <w:rtl w:val="true"/>
        </w:rPr>
        <w:t>.</w:t>
      </w:r>
    </w:p>
    <w:p>
      <w:pPr>
        <w:pStyle w:val="Normal"/>
        <w:spacing w:lineRule="auto" w:line="360"/>
        <w:ind w:end="0"/>
        <w:jc w:val="both"/>
        <w:rPr/>
      </w:pPr>
      <w:r>
        <w:rPr>
          <w:rtl w:val="true"/>
        </w:rPr>
      </w:r>
    </w:p>
    <w:p>
      <w:pPr>
        <w:pStyle w:val="Normal"/>
        <w:spacing w:lineRule="auto" w:line="360"/>
        <w:ind w:firstLine="720" w:end="0"/>
        <w:jc w:val="both"/>
        <w:rPr/>
      </w:pPr>
      <w:r>
        <w:rPr>
          <w:rtl w:val="true"/>
        </w:rPr>
        <w:t>פרופ</w:t>
      </w:r>
      <w:r>
        <w:rPr>
          <w:rtl w:val="true"/>
        </w:rPr>
        <w:t xml:space="preserve">' </w:t>
      </w:r>
      <w:r>
        <w:rPr>
          <w:rtl w:val="true"/>
        </w:rPr>
        <w:t>ש</w:t>
      </w:r>
      <w:r>
        <w:rPr>
          <w:rtl w:val="true"/>
        </w:rPr>
        <w:t xml:space="preserve">' </w:t>
      </w:r>
      <w:r>
        <w:rPr>
          <w:rtl w:val="true"/>
        </w:rPr>
        <w:t>ז</w:t>
      </w:r>
      <w:r>
        <w:rPr>
          <w:rtl w:val="true"/>
        </w:rPr>
        <w:t xml:space="preserve">' </w:t>
      </w:r>
      <w:hyperlink r:id="rId116">
        <w:r>
          <w:rPr>
            <w:rStyle w:val="Hyperlink"/>
            <w:rtl w:val="true"/>
          </w:rPr>
          <w:t>פלר בספרו יסודות בדיני עונשין</w:t>
        </w:r>
      </w:hyperlink>
      <w:r>
        <w:rPr>
          <w:rtl w:val="true"/>
        </w:rPr>
        <w:t xml:space="preserve"> כרך ב</w:t>
      </w:r>
      <w:r>
        <w:rPr>
          <w:rtl w:val="true"/>
        </w:rPr>
        <w:t xml:space="preserve">' </w:t>
      </w:r>
      <w:r>
        <w:rPr>
          <w:rtl w:val="true"/>
        </w:rPr>
        <w:t>עמ</w:t>
      </w:r>
      <w:r>
        <w:rPr>
          <w:rtl w:val="true"/>
        </w:rPr>
        <w:t xml:space="preserve">' </w:t>
      </w:r>
      <w:r>
        <w:rPr/>
        <w:t>176</w:t>
      </w:r>
      <w:r>
        <w:rPr>
          <w:rtl w:val="true"/>
        </w:rPr>
        <w:t xml:space="preserve"> </w:t>
      </w:r>
      <w:r>
        <w:rPr>
          <w:rtl w:val="true"/>
        </w:rPr>
        <w:t>אומר</w:t>
      </w:r>
      <w:r>
        <w:rPr>
          <w:rtl w:val="true"/>
        </w:rPr>
        <w:t>:</w:t>
      </w:r>
    </w:p>
    <w:p>
      <w:pPr>
        <w:pStyle w:val="Normal"/>
        <w:ind w:start="1134" w:end="1134"/>
        <w:jc w:val="both"/>
        <w:rPr>
          <w:rFonts w:cs="Miriam"/>
        </w:rPr>
      </w:pPr>
      <w:r>
        <w:rPr>
          <w:rFonts w:cs="Miriam"/>
          <w:rtl w:val="true"/>
        </w:rPr>
      </w:r>
    </w:p>
    <w:p>
      <w:pPr>
        <w:pStyle w:val="Normal"/>
        <w:ind w:start="1134" w:end="1134"/>
        <w:jc w:val="both"/>
        <w:rPr>
          <w:rFonts w:cs="Miriam"/>
        </w:rPr>
      </w:pPr>
      <w:r>
        <w:rPr>
          <w:rFonts w:cs="Miriam"/>
          <w:rtl w:val="true"/>
        </w:rPr>
        <w:t>"</w:t>
      </w:r>
      <w:r>
        <w:rPr>
          <w:rFonts w:cs="Miriam"/>
          <w:rtl w:val="true"/>
        </w:rPr>
        <w:t>לא</w:t>
      </w:r>
      <w:r>
        <w:rPr>
          <w:rtl w:val="true"/>
        </w:rPr>
        <w:t xml:space="preserve"> </w:t>
      </w:r>
      <w:r>
        <w:rPr>
          <w:rFonts w:cs="Miriam"/>
          <w:rtl w:val="true"/>
        </w:rPr>
        <w:t>היינו</w:t>
      </w:r>
      <w:r>
        <w:rPr>
          <w:rtl w:val="true"/>
        </w:rPr>
        <w:t xml:space="preserve"> </w:t>
      </w:r>
      <w:r>
        <w:rPr>
          <w:rFonts w:cs="Miriam"/>
          <w:rtl w:val="true"/>
        </w:rPr>
        <w:t>מייחדים</w:t>
      </w:r>
      <w:r>
        <w:rPr>
          <w:rtl w:val="true"/>
        </w:rPr>
        <w:t xml:space="preserve"> </w:t>
      </w:r>
      <w:r>
        <w:rPr>
          <w:rFonts w:cs="Miriam"/>
          <w:rtl w:val="true"/>
        </w:rPr>
        <w:t>לניסיון</w:t>
      </w:r>
      <w:r>
        <w:rPr>
          <w:rtl w:val="true"/>
        </w:rPr>
        <w:t xml:space="preserve"> </w:t>
      </w:r>
      <w:r>
        <w:rPr>
          <w:rFonts w:cs="Miriam"/>
          <w:rtl w:val="true"/>
        </w:rPr>
        <w:t>מעמד</w:t>
      </w:r>
      <w:r>
        <w:rPr>
          <w:rtl w:val="true"/>
        </w:rPr>
        <w:t xml:space="preserve"> </w:t>
      </w:r>
      <w:r>
        <w:rPr>
          <w:rFonts w:cs="Miriam"/>
          <w:rtl w:val="true"/>
        </w:rPr>
        <w:t>נורמאטיבי</w:t>
      </w:r>
      <w:r>
        <w:rPr>
          <w:rtl w:val="true"/>
        </w:rPr>
        <w:t xml:space="preserve"> </w:t>
      </w:r>
      <w:r>
        <w:rPr>
          <w:rFonts w:cs="Miriam"/>
          <w:rtl w:val="true"/>
        </w:rPr>
        <w:t>מפורש</w:t>
      </w:r>
      <w:r>
        <w:rPr>
          <w:rtl w:val="true"/>
        </w:rPr>
        <w:t xml:space="preserve"> </w:t>
      </w:r>
      <w:r>
        <w:rPr>
          <w:rFonts w:cs="Miriam"/>
          <w:rtl w:val="true"/>
        </w:rPr>
        <w:t>של</w:t>
      </w:r>
      <w:r>
        <w:rPr>
          <w:rtl w:val="true"/>
        </w:rPr>
        <w:t xml:space="preserve"> </w:t>
      </w:r>
      <w:r>
        <w:rPr>
          <w:rFonts w:cs="Miriam"/>
          <w:rtl w:val="true"/>
        </w:rPr>
        <w:t>עילה</w:t>
      </w:r>
      <w:r>
        <w:rPr>
          <w:rtl w:val="true"/>
        </w:rPr>
        <w:t xml:space="preserve"> </w:t>
      </w:r>
      <w:r>
        <w:rPr>
          <w:rFonts w:cs="Miriam"/>
          <w:rtl w:val="true"/>
        </w:rPr>
        <w:t>להפחתת</w:t>
      </w:r>
      <w:r>
        <w:rPr>
          <w:rtl w:val="true"/>
        </w:rPr>
        <w:t xml:space="preserve"> </w:t>
      </w:r>
      <w:r>
        <w:rPr>
          <w:rFonts w:cs="Miriam"/>
          <w:rtl w:val="true"/>
        </w:rPr>
        <w:t>העונש</w:t>
      </w:r>
      <w:r>
        <w:rPr>
          <w:rtl w:val="true"/>
        </w:rPr>
        <w:t xml:space="preserve"> </w:t>
      </w:r>
      <w:r>
        <w:rPr>
          <w:rFonts w:cs="Miriam"/>
          <w:rtl w:val="true"/>
        </w:rPr>
        <w:t>בהשוואה</w:t>
      </w:r>
      <w:r>
        <w:rPr>
          <w:rtl w:val="true"/>
        </w:rPr>
        <w:t xml:space="preserve"> </w:t>
      </w:r>
      <w:r>
        <w:rPr>
          <w:rFonts w:cs="Miriam"/>
          <w:rtl w:val="true"/>
        </w:rPr>
        <w:t>לעונש</w:t>
      </w:r>
      <w:r>
        <w:rPr>
          <w:rtl w:val="true"/>
        </w:rPr>
        <w:t xml:space="preserve"> </w:t>
      </w:r>
      <w:r>
        <w:rPr>
          <w:rFonts w:cs="Miriam"/>
          <w:rtl w:val="true"/>
        </w:rPr>
        <w:t>על</w:t>
      </w:r>
      <w:r>
        <w:rPr>
          <w:rtl w:val="true"/>
        </w:rPr>
        <w:t xml:space="preserve"> </w:t>
      </w:r>
      <w:r>
        <w:rPr>
          <w:rFonts w:cs="Miriam"/>
          <w:rtl w:val="true"/>
        </w:rPr>
        <w:t>העבירה</w:t>
      </w:r>
      <w:r>
        <w:rPr>
          <w:rtl w:val="true"/>
        </w:rPr>
        <w:t xml:space="preserve"> </w:t>
      </w:r>
      <w:r>
        <w:rPr>
          <w:rFonts w:cs="Miriam"/>
          <w:rtl w:val="true"/>
        </w:rPr>
        <w:t>המושלמת</w:t>
      </w:r>
      <w:r>
        <w:rPr>
          <w:rFonts w:cs="Miriam"/>
          <w:rtl w:val="true"/>
        </w:rPr>
        <w:t xml:space="preserve">, </w:t>
      </w:r>
      <w:r>
        <w:rPr>
          <w:rFonts w:cs="Miriam"/>
          <w:rtl w:val="true"/>
        </w:rPr>
        <w:t>ולו</w:t>
      </w:r>
      <w:r>
        <w:rPr>
          <w:rtl w:val="true"/>
        </w:rPr>
        <w:t xml:space="preserve"> </w:t>
      </w:r>
      <w:r>
        <w:rPr>
          <w:rFonts w:cs="Miriam"/>
          <w:rtl w:val="true"/>
        </w:rPr>
        <w:t>אף</w:t>
      </w:r>
      <w:r>
        <w:rPr>
          <w:rtl w:val="true"/>
        </w:rPr>
        <w:t xml:space="preserve"> </w:t>
      </w:r>
      <w:r>
        <w:rPr>
          <w:rFonts w:cs="Miriam"/>
          <w:rtl w:val="true"/>
        </w:rPr>
        <w:t>כעילת</w:t>
      </w:r>
      <w:r>
        <w:rPr>
          <w:rtl w:val="true"/>
        </w:rPr>
        <w:t xml:space="preserve"> </w:t>
      </w:r>
      <w:r>
        <w:rPr>
          <w:rFonts w:cs="Miriam"/>
          <w:rtl w:val="true"/>
        </w:rPr>
        <w:t>רשות</w:t>
      </w:r>
      <w:r>
        <w:rPr>
          <w:rtl w:val="true"/>
        </w:rPr>
        <w:t xml:space="preserve"> </w:t>
      </w:r>
      <w:r>
        <w:rPr>
          <w:rFonts w:cs="Miriam"/>
          <w:rtl w:val="true"/>
        </w:rPr>
        <w:t>בלבד</w:t>
      </w:r>
      <w:r>
        <w:rPr>
          <w:rFonts w:cs="Miriam"/>
          <w:rtl w:val="true"/>
        </w:rPr>
        <w:t xml:space="preserve">. </w:t>
      </w:r>
      <w:r>
        <w:rPr>
          <w:rFonts w:cs="Miriam"/>
          <w:rtl w:val="true"/>
        </w:rPr>
        <w:t>זאת</w:t>
      </w:r>
      <w:r>
        <w:rPr>
          <w:rFonts w:cs="Miriam"/>
          <w:rtl w:val="true"/>
        </w:rPr>
        <w:t xml:space="preserve">, </w:t>
      </w:r>
      <w:r>
        <w:rPr>
          <w:rFonts w:cs="Miriam"/>
          <w:rtl w:val="true"/>
        </w:rPr>
        <w:t>משום</w:t>
      </w:r>
      <w:r>
        <w:rPr>
          <w:rtl w:val="true"/>
        </w:rPr>
        <w:t xml:space="preserve"> </w:t>
      </w:r>
      <w:r>
        <w:rPr>
          <w:rFonts w:cs="Miriam"/>
          <w:rtl w:val="true"/>
        </w:rPr>
        <w:t>שמבחינת</w:t>
      </w:r>
      <w:r>
        <w:rPr>
          <w:rtl w:val="true"/>
        </w:rPr>
        <w:t xml:space="preserve"> </w:t>
      </w:r>
      <w:r>
        <w:rPr>
          <w:rFonts w:cs="Miriam"/>
          <w:rtl w:val="true"/>
        </w:rPr>
        <w:t>מהותו</w:t>
      </w:r>
      <w:r>
        <w:rPr>
          <w:rtl w:val="true"/>
        </w:rPr>
        <w:t xml:space="preserve"> </w:t>
      </w:r>
      <w:r>
        <w:rPr>
          <w:rFonts w:cs="Miriam"/>
          <w:rtl w:val="true"/>
        </w:rPr>
        <w:t>הפלילית</w:t>
      </w:r>
      <w:r>
        <w:rPr>
          <w:rtl w:val="true"/>
        </w:rPr>
        <w:t xml:space="preserve"> </w:t>
      </w:r>
      <w:r>
        <w:rPr>
          <w:rFonts w:cs="Miriam"/>
          <w:rtl w:val="true"/>
        </w:rPr>
        <w:t>והפנולוגית</w:t>
      </w:r>
      <w:r>
        <w:rPr>
          <w:rFonts w:cs="Miriam"/>
          <w:rtl w:val="true"/>
        </w:rPr>
        <w:t xml:space="preserve">, </w:t>
      </w:r>
      <w:r>
        <w:rPr>
          <w:rFonts w:cs="Miriam"/>
          <w:rtl w:val="true"/>
        </w:rPr>
        <w:t>אין</w:t>
      </w:r>
      <w:r>
        <w:rPr>
          <w:rtl w:val="true"/>
        </w:rPr>
        <w:t xml:space="preserve"> </w:t>
      </w:r>
      <w:r>
        <w:rPr>
          <w:rFonts w:cs="Miriam"/>
          <w:rtl w:val="true"/>
        </w:rPr>
        <w:t>בניסיון</w:t>
      </w:r>
      <w:r>
        <w:rPr>
          <w:rFonts w:cs="Miriam"/>
          <w:rtl w:val="true"/>
        </w:rPr>
        <w:t xml:space="preserve">, </w:t>
      </w:r>
      <w:r>
        <w:rPr>
          <w:rFonts w:cs="Miriam"/>
          <w:rtl w:val="true"/>
        </w:rPr>
        <w:t>כשלעצמו</w:t>
      </w:r>
      <w:r>
        <w:rPr>
          <w:rFonts w:cs="Miriam"/>
          <w:rtl w:val="true"/>
        </w:rPr>
        <w:t xml:space="preserve">, </w:t>
      </w:r>
      <w:r>
        <w:rPr>
          <w:rFonts w:cs="Miriam"/>
          <w:rtl w:val="true"/>
        </w:rPr>
        <w:t>יסודות</w:t>
      </w:r>
      <w:r>
        <w:rPr>
          <w:rtl w:val="true"/>
        </w:rPr>
        <w:t xml:space="preserve"> </w:t>
      </w:r>
      <w:r>
        <w:rPr>
          <w:rFonts w:cs="Miriam"/>
          <w:rtl w:val="true"/>
        </w:rPr>
        <w:t>לכך</w:t>
      </w:r>
      <w:r>
        <w:rPr>
          <w:rFonts w:cs="Miriam"/>
          <w:rtl w:val="true"/>
        </w:rPr>
        <w:t xml:space="preserve">; </w:t>
      </w:r>
      <w:r>
        <w:rPr>
          <w:rFonts w:cs="Miriam"/>
          <w:rtl w:val="true"/>
        </w:rPr>
        <w:t>העובדה</w:t>
      </w:r>
      <w:r>
        <w:rPr>
          <w:rtl w:val="true"/>
        </w:rPr>
        <w:t xml:space="preserve"> </w:t>
      </w:r>
      <w:r>
        <w:rPr>
          <w:rFonts w:cs="Miriam"/>
          <w:rtl w:val="true"/>
        </w:rPr>
        <w:t>שהעושה</w:t>
      </w:r>
      <w:r>
        <w:rPr>
          <w:rtl w:val="true"/>
        </w:rPr>
        <w:t xml:space="preserve"> </w:t>
      </w:r>
      <w:r>
        <w:rPr>
          <w:rFonts w:cs="Miriam"/>
          <w:rtl w:val="true"/>
        </w:rPr>
        <w:t>לא</w:t>
      </w:r>
      <w:r>
        <w:rPr>
          <w:rtl w:val="true"/>
        </w:rPr>
        <w:t xml:space="preserve"> </w:t>
      </w:r>
      <w:r>
        <w:rPr>
          <w:rFonts w:cs="Miriam"/>
          <w:rtl w:val="true"/>
        </w:rPr>
        <w:t>הצליח</w:t>
      </w:r>
      <w:r>
        <w:rPr>
          <w:rtl w:val="true"/>
        </w:rPr>
        <w:t xml:space="preserve"> </w:t>
      </w:r>
      <w:r>
        <w:rPr>
          <w:rFonts w:cs="Miriam"/>
          <w:rtl w:val="true"/>
        </w:rPr>
        <w:t>או</w:t>
      </w:r>
      <w:r>
        <w:rPr>
          <w:rtl w:val="true"/>
        </w:rPr>
        <w:t xml:space="preserve"> </w:t>
      </w:r>
      <w:r>
        <w:rPr>
          <w:rFonts w:cs="Miriam"/>
          <w:rtl w:val="true"/>
        </w:rPr>
        <w:t>לא</w:t>
      </w:r>
      <w:r>
        <w:rPr>
          <w:rtl w:val="true"/>
        </w:rPr>
        <w:t xml:space="preserve"> </w:t>
      </w:r>
      <w:r>
        <w:rPr>
          <w:rFonts w:cs="Miriam"/>
          <w:rtl w:val="true"/>
        </w:rPr>
        <w:t>הספיק</w:t>
      </w:r>
      <w:r>
        <w:rPr>
          <w:rtl w:val="true"/>
        </w:rPr>
        <w:t xml:space="preserve"> </w:t>
      </w:r>
      <w:r>
        <w:rPr>
          <w:rFonts w:cs="Miriam"/>
          <w:rtl w:val="true"/>
        </w:rPr>
        <w:t>לממש</w:t>
      </w:r>
      <w:r>
        <w:rPr>
          <w:rtl w:val="true"/>
        </w:rPr>
        <w:t xml:space="preserve"> </w:t>
      </w:r>
      <w:r>
        <w:rPr>
          <w:rFonts w:cs="Miriam"/>
          <w:rtl w:val="true"/>
        </w:rPr>
        <w:t>את</w:t>
      </w:r>
      <w:r>
        <w:rPr>
          <w:rtl w:val="true"/>
        </w:rPr>
        <w:t xml:space="preserve"> </w:t>
      </w:r>
      <w:r>
        <w:rPr>
          <w:rFonts w:cs="Miriam"/>
          <w:rtl w:val="true"/>
        </w:rPr>
        <w:t>מזימתו</w:t>
      </w:r>
      <w:r>
        <w:rPr>
          <w:rFonts w:cs="Miriam"/>
          <w:rtl w:val="true"/>
        </w:rPr>
        <w:t xml:space="preserve">, </w:t>
      </w:r>
      <w:r>
        <w:rPr>
          <w:rFonts w:cs="Miriam"/>
          <w:rtl w:val="true"/>
        </w:rPr>
        <w:t>איננה</w:t>
      </w:r>
      <w:r>
        <w:rPr>
          <w:rtl w:val="true"/>
        </w:rPr>
        <w:t xml:space="preserve"> </w:t>
      </w:r>
      <w:r>
        <w:rPr>
          <w:rFonts w:cs="Miriam"/>
          <w:rtl w:val="true"/>
        </w:rPr>
        <w:t>יכולה</w:t>
      </w:r>
      <w:r>
        <w:rPr>
          <w:rtl w:val="true"/>
        </w:rPr>
        <w:t xml:space="preserve"> </w:t>
      </w:r>
      <w:r>
        <w:rPr>
          <w:rFonts w:cs="Miriam"/>
          <w:rtl w:val="true"/>
        </w:rPr>
        <w:t>להשתלב</w:t>
      </w:r>
      <w:r>
        <w:rPr>
          <w:rtl w:val="true"/>
        </w:rPr>
        <w:t xml:space="preserve"> </w:t>
      </w:r>
      <w:r>
        <w:rPr>
          <w:rFonts w:cs="Miriam"/>
          <w:rtl w:val="true"/>
        </w:rPr>
        <w:t>בין</w:t>
      </w:r>
      <w:r>
        <w:rPr>
          <w:rtl w:val="true"/>
        </w:rPr>
        <w:t xml:space="preserve"> </w:t>
      </w:r>
      <w:r>
        <w:rPr>
          <w:rFonts w:cs="Miriam"/>
          <w:rtl w:val="true"/>
        </w:rPr>
        <w:t>נסיבות</w:t>
      </w:r>
      <w:r>
        <w:rPr>
          <w:rtl w:val="true"/>
        </w:rPr>
        <w:t xml:space="preserve"> </w:t>
      </w:r>
      <w:r>
        <w:rPr>
          <w:rFonts w:cs="Miriam"/>
          <w:rtl w:val="true"/>
        </w:rPr>
        <w:t>מקלות</w:t>
      </w:r>
      <w:r>
        <w:rPr>
          <w:rtl w:val="true"/>
        </w:rPr>
        <w:t xml:space="preserve"> </w:t>
      </w:r>
      <w:r>
        <w:rPr>
          <w:rFonts w:cs="Miriam"/>
          <w:rtl w:val="true"/>
        </w:rPr>
        <w:t>כגון</w:t>
      </w:r>
      <w:r>
        <w:rPr>
          <w:rtl w:val="true"/>
        </w:rPr>
        <w:t xml:space="preserve"> </w:t>
      </w:r>
      <w:r>
        <w:rPr>
          <w:rFonts w:cs="Miriam"/>
          <w:rtl w:val="true"/>
        </w:rPr>
        <w:t>מניע</w:t>
      </w:r>
      <w:r>
        <w:rPr>
          <w:rtl w:val="true"/>
        </w:rPr>
        <w:t xml:space="preserve"> </w:t>
      </w:r>
      <w:r>
        <w:rPr>
          <w:rFonts w:cs="Miriam"/>
          <w:rtl w:val="true"/>
        </w:rPr>
        <w:t>או</w:t>
      </w:r>
      <w:r>
        <w:rPr>
          <w:rtl w:val="true"/>
        </w:rPr>
        <w:t xml:space="preserve"> </w:t>
      </w:r>
      <w:r>
        <w:rPr>
          <w:rFonts w:cs="Miriam"/>
          <w:rtl w:val="true"/>
        </w:rPr>
        <w:t>מטרה</w:t>
      </w:r>
      <w:r>
        <w:rPr>
          <w:rtl w:val="true"/>
        </w:rPr>
        <w:t xml:space="preserve"> </w:t>
      </w:r>
      <w:r>
        <w:rPr>
          <w:rFonts w:cs="Miriam"/>
          <w:rtl w:val="true"/>
        </w:rPr>
        <w:t>חיוביים</w:t>
      </w:r>
      <w:r>
        <w:rPr>
          <w:rtl w:val="true"/>
        </w:rPr>
        <w:t xml:space="preserve"> </w:t>
      </w:r>
      <w:r>
        <w:rPr>
          <w:rFonts w:cs="Miriam"/>
          <w:rtl w:val="true"/>
        </w:rPr>
        <w:t>שהביאו</w:t>
      </w:r>
      <w:r>
        <w:rPr>
          <w:rtl w:val="true"/>
        </w:rPr>
        <w:t xml:space="preserve"> </w:t>
      </w:r>
      <w:r>
        <w:rPr>
          <w:rFonts w:cs="Miriam"/>
          <w:rtl w:val="true"/>
        </w:rPr>
        <w:t>אדם</w:t>
      </w:r>
      <w:r>
        <w:rPr>
          <w:rtl w:val="true"/>
        </w:rPr>
        <w:t xml:space="preserve"> </w:t>
      </w:r>
      <w:r>
        <w:rPr>
          <w:rFonts w:cs="Miriam"/>
          <w:rtl w:val="true"/>
        </w:rPr>
        <w:t>לדבר</w:t>
      </w:r>
      <w:r>
        <w:rPr>
          <w:rtl w:val="true"/>
        </w:rPr>
        <w:t xml:space="preserve"> </w:t>
      </w:r>
      <w:r>
        <w:rPr>
          <w:rFonts w:cs="Miriam"/>
          <w:rtl w:val="true"/>
        </w:rPr>
        <w:t>עבירה</w:t>
      </w:r>
      <w:r>
        <w:rPr>
          <w:rFonts w:cs="Miriam"/>
          <w:rtl w:val="true"/>
        </w:rPr>
        <w:t xml:space="preserve">, </w:t>
      </w:r>
      <w:r>
        <w:rPr>
          <w:rFonts w:cs="Miriam"/>
          <w:rtl w:val="true"/>
        </w:rPr>
        <w:t>עברו</w:t>
      </w:r>
      <w:r>
        <w:rPr>
          <w:rtl w:val="true"/>
        </w:rPr>
        <w:t xml:space="preserve"> </w:t>
      </w:r>
      <w:r>
        <w:rPr>
          <w:rFonts w:cs="Miriam"/>
          <w:rtl w:val="true"/>
        </w:rPr>
        <w:t>הנקי</w:t>
      </w:r>
      <w:r>
        <w:rPr>
          <w:rFonts w:cs="Miriam"/>
          <w:rtl w:val="true"/>
        </w:rPr>
        <w:t xml:space="preserve">, </w:t>
      </w:r>
      <w:r>
        <w:rPr>
          <w:rFonts w:cs="Miriam"/>
          <w:rtl w:val="true"/>
        </w:rPr>
        <w:t>מאמץ</w:t>
      </w:r>
      <w:r>
        <w:rPr>
          <w:rtl w:val="true"/>
        </w:rPr>
        <w:t xml:space="preserve"> </w:t>
      </w:r>
      <w:r>
        <w:rPr>
          <w:rFonts w:cs="Miriam"/>
          <w:rtl w:val="true"/>
        </w:rPr>
        <w:t>לתקן</w:t>
      </w:r>
      <w:r>
        <w:rPr>
          <w:rtl w:val="true"/>
        </w:rPr>
        <w:t xml:space="preserve"> </w:t>
      </w:r>
      <w:r>
        <w:rPr>
          <w:rFonts w:cs="Miriam"/>
          <w:rtl w:val="true"/>
        </w:rPr>
        <w:t>את</w:t>
      </w:r>
      <w:r>
        <w:rPr>
          <w:rtl w:val="true"/>
        </w:rPr>
        <w:t xml:space="preserve"> </w:t>
      </w:r>
      <w:r>
        <w:rPr>
          <w:rFonts w:cs="Miriam"/>
          <w:rtl w:val="true"/>
        </w:rPr>
        <w:t>הנזק</w:t>
      </w:r>
      <w:r>
        <w:rPr>
          <w:rtl w:val="true"/>
        </w:rPr>
        <w:t xml:space="preserve"> </w:t>
      </w:r>
      <w:r>
        <w:rPr>
          <w:rFonts w:cs="Miriam"/>
          <w:rtl w:val="true"/>
        </w:rPr>
        <w:t>שנגרם</w:t>
      </w:r>
      <w:r>
        <w:rPr>
          <w:rtl w:val="true"/>
        </w:rPr>
        <w:t xml:space="preserve"> </w:t>
      </w:r>
      <w:r>
        <w:rPr>
          <w:rFonts w:cs="Miriam"/>
          <w:rtl w:val="true"/>
        </w:rPr>
        <w:t>בעבירה</w:t>
      </w:r>
      <w:r>
        <w:rPr>
          <w:rFonts w:cs="Miriam"/>
          <w:rtl w:val="true"/>
        </w:rPr>
        <w:t xml:space="preserve">, </w:t>
      </w:r>
      <w:r>
        <w:rPr>
          <w:rFonts w:cs="Miriam"/>
          <w:rtl w:val="true"/>
        </w:rPr>
        <w:t>נסיבות</w:t>
      </w:r>
      <w:r>
        <w:rPr>
          <w:rtl w:val="true"/>
        </w:rPr>
        <w:t xml:space="preserve"> </w:t>
      </w:r>
      <w:r>
        <w:rPr>
          <w:rFonts w:cs="Miriam"/>
          <w:rtl w:val="true"/>
        </w:rPr>
        <w:t>חיים</w:t>
      </w:r>
      <w:r>
        <w:rPr>
          <w:rtl w:val="true"/>
        </w:rPr>
        <w:t xml:space="preserve"> </w:t>
      </w:r>
      <w:r>
        <w:rPr>
          <w:rFonts w:cs="Miriam"/>
          <w:rtl w:val="true"/>
        </w:rPr>
        <w:t>קשות</w:t>
      </w:r>
      <w:r>
        <w:rPr>
          <w:rtl w:val="true"/>
        </w:rPr>
        <w:t xml:space="preserve"> </w:t>
      </w:r>
      <w:r>
        <w:rPr>
          <w:rFonts w:cs="Miriam"/>
          <w:rtl w:val="true"/>
        </w:rPr>
        <w:t>שהעושה</w:t>
      </w:r>
      <w:r>
        <w:rPr>
          <w:rtl w:val="true"/>
        </w:rPr>
        <w:t xml:space="preserve"> </w:t>
      </w:r>
      <w:r>
        <w:rPr>
          <w:rFonts w:cs="Miriam"/>
          <w:rtl w:val="true"/>
        </w:rPr>
        <w:t>משתדל</w:t>
      </w:r>
      <w:r>
        <w:rPr>
          <w:rtl w:val="true"/>
        </w:rPr>
        <w:t xml:space="preserve"> </w:t>
      </w:r>
      <w:r>
        <w:rPr>
          <w:rFonts w:cs="Miriam"/>
          <w:rtl w:val="true"/>
        </w:rPr>
        <w:t>להתגבר</w:t>
      </w:r>
      <w:r>
        <w:rPr>
          <w:rtl w:val="true"/>
        </w:rPr>
        <w:t xml:space="preserve"> </w:t>
      </w:r>
      <w:r>
        <w:rPr>
          <w:rFonts w:cs="Miriam"/>
          <w:rtl w:val="true"/>
        </w:rPr>
        <w:t>עליהן</w:t>
      </w:r>
      <w:r>
        <w:rPr>
          <w:rFonts w:cs="Miriam"/>
          <w:rtl w:val="true"/>
        </w:rPr>
        <w:t xml:space="preserve">, </w:t>
      </w:r>
      <w:r>
        <w:rPr>
          <w:rFonts w:cs="Miriam"/>
          <w:rtl w:val="true"/>
        </w:rPr>
        <w:t>וכיוצא</w:t>
      </w:r>
      <w:r>
        <w:rPr>
          <w:rtl w:val="true"/>
        </w:rPr>
        <w:t xml:space="preserve"> </w:t>
      </w:r>
      <w:r>
        <w:rPr>
          <w:rFonts w:cs="Miriam"/>
          <w:rtl w:val="true"/>
        </w:rPr>
        <w:t>באלה</w:t>
      </w:r>
      <w:r>
        <w:rPr>
          <w:rFonts w:cs="Miriam"/>
          <w:rtl w:val="true"/>
        </w:rPr>
        <w:t>."</w:t>
      </w:r>
    </w:p>
    <w:p>
      <w:pPr>
        <w:pStyle w:val="Normal"/>
        <w:ind w:start="1134" w:end="1134"/>
        <w:jc w:val="both"/>
        <w:rPr>
          <w:rFonts w:cs="Miriam"/>
        </w:rPr>
      </w:pPr>
      <w:r>
        <w:rPr>
          <w:rFonts w:cs="Miriam"/>
          <w:rtl w:val="true"/>
        </w:rPr>
      </w:r>
    </w:p>
    <w:p>
      <w:pPr>
        <w:pStyle w:val="Normal"/>
        <w:spacing w:lineRule="auto" w:line="360"/>
        <w:ind w:firstLine="720" w:end="0"/>
        <w:jc w:val="both"/>
        <w:rPr/>
      </w:pPr>
      <w:r>
        <w:rPr>
          <w:rtl w:val="true"/>
        </w:rPr>
        <w:t>פרופ</w:t>
      </w:r>
      <w:r>
        <w:rPr>
          <w:rtl w:val="true"/>
        </w:rPr>
        <w:t xml:space="preserve">' </w:t>
      </w:r>
      <w:r>
        <w:rPr>
          <w:rtl w:val="true"/>
        </w:rPr>
        <w:t>פלר מונה מספר שיקולים מדוע שלא להבחין בין המבצע למנסה</w:t>
      </w:r>
      <w:r>
        <w:rPr>
          <w:rtl w:val="true"/>
        </w:rPr>
        <w:t xml:space="preserve">. </w:t>
      </w:r>
      <w:r>
        <w:rPr>
          <w:rtl w:val="true"/>
        </w:rPr>
        <w:t xml:space="preserve">בין היתר הוא מציין </w:t>
      </w:r>
      <w:r>
        <w:rPr>
          <w:rtl w:val="true"/>
        </w:rPr>
        <w:t>(</w:t>
      </w:r>
      <w:r>
        <w:rPr>
          <w:rtl w:val="true"/>
        </w:rPr>
        <w:t>עמ</w:t>
      </w:r>
      <w:r>
        <w:rPr>
          <w:rtl w:val="true"/>
        </w:rPr>
        <w:t xml:space="preserve">' </w:t>
      </w:r>
      <w:r>
        <w:rPr/>
        <w:t>61</w:t>
      </w:r>
      <w:r>
        <w:rPr>
          <w:rtl w:val="true"/>
        </w:rPr>
        <w:t xml:space="preserve">), </w:t>
      </w:r>
      <w:r>
        <w:rPr>
          <w:rtl w:val="true"/>
        </w:rPr>
        <w:t>כי המחשבה הפלילית אצל המנסה מגובשת ואיתנה לא פחות מאשר במקרה בו העושה היה מצליח להשלים את העבירה</w:t>
      </w:r>
      <w:r>
        <w:rPr>
          <w:rtl w:val="true"/>
        </w:rPr>
        <w:t xml:space="preserve">; </w:t>
      </w:r>
      <w:r>
        <w:rPr>
          <w:rtl w:val="true"/>
        </w:rPr>
        <w:t>מי שלא הצליח להגשים את מזימתו עשוי לחזור לסורו</w:t>
      </w:r>
      <w:r>
        <w:rPr>
          <w:rtl w:val="true"/>
        </w:rPr>
        <w:t xml:space="preserve">; </w:t>
      </w:r>
      <w:r>
        <w:rPr>
          <w:rtl w:val="true"/>
        </w:rPr>
        <w:t>בניסיון גלומה מידה של אנטי</w:t>
      </w:r>
      <w:r>
        <w:rPr>
          <w:rtl w:val="true"/>
        </w:rPr>
        <w:t>-</w:t>
      </w:r>
      <w:r>
        <w:rPr>
          <w:rtl w:val="true"/>
        </w:rPr>
        <w:t>חברתיות שאיננה נופלת מזו הטמונה בעבירה המושלמת</w:t>
      </w:r>
      <w:r>
        <w:rPr>
          <w:rtl w:val="true"/>
        </w:rPr>
        <w:t xml:space="preserve">; </w:t>
      </w:r>
      <w:r>
        <w:rPr>
          <w:rtl w:val="true"/>
        </w:rPr>
        <w:t>הניסיון מתבטא בהתנהגות שהיא חלק ממשי מתוך העבירה</w:t>
      </w:r>
      <w:r>
        <w:rPr>
          <w:rtl w:val="true"/>
        </w:rPr>
        <w:t xml:space="preserve">, </w:t>
      </w:r>
      <w:r>
        <w:rPr>
          <w:rtl w:val="true"/>
        </w:rPr>
        <w:t>ועל כן כשלעצמה טומנת בחובה סכנה ישירה לערך החברתי המוגן ע</w:t>
      </w:r>
      <w:r>
        <w:rPr>
          <w:rtl w:val="true"/>
        </w:rPr>
        <w:t>"</w:t>
      </w:r>
      <w:r>
        <w:rPr>
          <w:rtl w:val="true"/>
        </w:rPr>
        <w:t>י איסור העבירה המושלמת</w:t>
      </w:r>
      <w:r>
        <w:rPr>
          <w:rtl w:val="true"/>
        </w:rPr>
        <w:t xml:space="preserve">; </w:t>
      </w:r>
      <w:r>
        <w:rPr>
          <w:rtl w:val="true"/>
        </w:rPr>
        <w:t>הניסיון פוגע לא פחות מאשר הביצוע המושלם בהרגשת האמון של הציבור בביטחון הערכים החברתיים המוגנים בדיני העונשין</w:t>
      </w:r>
      <w:r>
        <w:rPr>
          <w:rtl w:val="true"/>
        </w:rPr>
        <w:t xml:space="preserve">, </w:t>
      </w:r>
      <w:r>
        <w:rPr>
          <w:rtl w:val="true"/>
        </w:rPr>
        <w:t>הרגשה שהיא לעצמה טעונה הגנה בדינים אלה</w:t>
      </w:r>
      <w:r>
        <w:rPr>
          <w:rtl w:val="true"/>
        </w:rPr>
        <w:t>.</w:t>
      </w:r>
    </w:p>
    <w:p>
      <w:pPr>
        <w:pStyle w:val="Normal"/>
        <w:spacing w:lineRule="auto" w:line="360"/>
        <w:ind w:end="0"/>
        <w:jc w:val="both"/>
        <w:rPr/>
      </w:pPr>
      <w:r>
        <w:rPr>
          <w:rtl w:val="true"/>
        </w:rPr>
      </w:r>
    </w:p>
    <w:p>
      <w:pPr>
        <w:pStyle w:val="Normal"/>
        <w:spacing w:lineRule="auto" w:line="360"/>
        <w:ind w:end="0"/>
        <w:jc w:val="both"/>
        <w:rPr/>
      </w:pPr>
      <w:r>
        <w:rPr/>
        <w:t>23</w:t>
      </w:r>
      <w:r>
        <w:rPr>
          <w:rtl w:val="true"/>
        </w:rPr>
        <w:t>.</w:t>
        <w:tab/>
      </w:r>
      <w:r>
        <w:rPr>
          <w:rtl w:val="true"/>
        </w:rPr>
        <w:t>עם זאת יש מקום לבחון את נסיבותיו של כל מקרה ומקרה ואין לקבוע הכללה</w:t>
      </w:r>
      <w:r>
        <w:rPr>
          <w:rtl w:val="true"/>
        </w:rPr>
        <w:t xml:space="preserve">. </w:t>
      </w:r>
      <w:r>
        <w:rPr>
          <w:rtl w:val="true"/>
        </w:rPr>
        <w:t>כך יש להבחין בין התנהגויות שונות שכולן עולות כדי ניסיון לביצוע העבירה</w:t>
      </w:r>
      <w:r>
        <w:rPr>
          <w:rtl w:val="true"/>
        </w:rPr>
        <w:t xml:space="preserve">. </w:t>
      </w:r>
      <w:r>
        <w:rPr>
          <w:rtl w:val="true"/>
        </w:rPr>
        <w:t>אין דומה מי שעשה את כל שיכל כדי להשלים את ביצוע העבירה</w:t>
      </w:r>
      <w:r>
        <w:rPr>
          <w:rtl w:val="true"/>
        </w:rPr>
        <w:t xml:space="preserve">, </w:t>
      </w:r>
      <w:r>
        <w:rPr>
          <w:rtl w:val="true"/>
        </w:rPr>
        <w:t xml:space="preserve">אך נכשל בשל נסיבות שאינן תלויות בו </w:t>
      </w:r>
      <w:r>
        <w:rPr>
          <w:rtl w:val="true"/>
        </w:rPr>
        <w:t>(</w:t>
      </w:r>
      <w:r>
        <w:rPr>
          <w:rtl w:val="true"/>
        </w:rPr>
        <w:t>כמו למשל מי שירה בקורבן אך החטיא</w:t>
      </w:r>
      <w:r>
        <w:rPr>
          <w:rtl w:val="true"/>
        </w:rPr>
        <w:t xml:space="preserve">), </w:t>
      </w:r>
      <w:r>
        <w:rPr>
          <w:rtl w:val="true"/>
        </w:rPr>
        <w:t>למי שנתפס בשלבים הראשונים של הביצוע</w:t>
      </w:r>
      <w:r>
        <w:rPr>
          <w:rtl w:val="true"/>
        </w:rPr>
        <w:t xml:space="preserve">, </w:t>
      </w:r>
      <w:r>
        <w:rPr>
          <w:rtl w:val="true"/>
        </w:rPr>
        <w:t>שהרי לאחרון היו עוד הזדמנויות רבות לשקול מחדש את מעשיו וייתכן כי בסופו של יום לא היה משלים את המעשה</w:t>
      </w:r>
      <w:r>
        <w:rPr>
          <w:rtl w:val="true"/>
        </w:rPr>
        <w:t xml:space="preserve">. </w:t>
      </w:r>
      <w:r>
        <w:rPr>
          <w:rtl w:val="true"/>
        </w:rPr>
        <w:t>כפי שצוין ב</w:t>
      </w:r>
      <w:hyperlink r:id="rId117">
        <w:r>
          <w:rPr>
            <w:rStyle w:val="Hyperlink"/>
            <w:rtl w:val="true"/>
          </w:rPr>
          <w:t>ע</w:t>
        </w:r>
        <w:r>
          <w:rPr>
            <w:rStyle w:val="Hyperlink"/>
            <w:rtl w:val="true"/>
          </w:rPr>
          <w:t>"</w:t>
        </w:r>
        <w:r>
          <w:rPr>
            <w:rStyle w:val="Hyperlink"/>
            <w:rtl w:val="true"/>
          </w:rPr>
          <w:t xml:space="preserve">פ </w:t>
        </w:r>
        <w:r>
          <w:rPr>
            <w:rStyle w:val="Hyperlink"/>
          </w:rPr>
          <w:t>11068/08</w:t>
        </w:r>
      </w:hyperlink>
      <w:r>
        <w:rPr>
          <w:rtl w:val="true"/>
        </w:rPr>
        <w:t xml:space="preserve"> </w:t>
      </w:r>
      <w:r>
        <w:rPr>
          <w:b/>
          <w:b/>
          <w:bCs/>
          <w:rtl w:val="true"/>
        </w:rPr>
        <w:t>מדינת ישראל נ</w:t>
      </w:r>
      <w:r>
        <w:rPr>
          <w:b/>
          <w:bCs/>
          <w:rtl w:val="true"/>
        </w:rPr>
        <w:t xml:space="preserve">' </w:t>
      </w:r>
      <w:r>
        <w:rPr>
          <w:b/>
          <w:b/>
          <w:bCs/>
          <w:rtl w:val="true"/>
        </w:rPr>
        <w:t>סנקר</w:t>
      </w:r>
      <w:r>
        <w:rPr>
          <w:rtl w:val="true"/>
        </w:rPr>
        <w:t xml:space="preserve"> </w:t>
      </w:r>
      <w:r>
        <w:rPr>
          <w:rtl w:val="true"/>
        </w:rPr>
        <w:t>(</w:t>
      </w:r>
      <w:r>
        <w:rPr>
          <w:rtl w:val="true"/>
        </w:rPr>
        <w:t xml:space="preserve">ניתן ביום </w:t>
      </w:r>
      <w:r>
        <w:rPr/>
        <w:t>12/7/10</w:t>
      </w:r>
      <w:r>
        <w:rPr>
          <w:rtl w:val="true"/>
        </w:rPr>
        <w:t xml:space="preserve">), </w:t>
      </w:r>
      <w:r>
        <w:rPr>
          <w:rtl w:val="true"/>
        </w:rPr>
        <w:t>המעבר בין שלב התכנון לשלב תחילת הביצוע אינו ברור וחד</w:t>
      </w:r>
      <w:r>
        <w:rPr>
          <w:rtl w:val="true"/>
        </w:rPr>
        <w:t xml:space="preserve">. </w:t>
      </w:r>
      <w:r>
        <w:rPr>
          <w:rtl w:val="true"/>
        </w:rPr>
        <w:t xml:space="preserve">בית המשפט מציין כי </w:t>
      </w:r>
      <w:r>
        <w:rPr>
          <w:rtl w:val="true"/>
        </w:rPr>
        <w:t>"</w:t>
      </w:r>
      <w:r>
        <w:rPr>
          <w:rFonts w:cs="Miriam"/>
          <w:rtl w:val="true"/>
        </w:rPr>
        <w:t>הדרך</w:t>
      </w:r>
      <w:r>
        <w:rPr>
          <w:rtl w:val="true"/>
        </w:rPr>
        <w:t xml:space="preserve"> </w:t>
      </w:r>
      <w:r>
        <w:rPr>
          <w:rFonts w:cs="Miriam"/>
          <w:rtl w:val="true"/>
        </w:rPr>
        <w:t>לטרקלינה</w:t>
      </w:r>
      <w:r>
        <w:rPr>
          <w:rtl w:val="true"/>
        </w:rPr>
        <w:t xml:space="preserve"> </w:t>
      </w:r>
      <w:r>
        <w:rPr>
          <w:rFonts w:cs="Miriam"/>
          <w:rtl w:val="true"/>
        </w:rPr>
        <w:t>של</w:t>
      </w:r>
      <w:r>
        <w:rPr>
          <w:rtl w:val="true"/>
        </w:rPr>
        <w:t xml:space="preserve"> </w:t>
      </w:r>
      <w:r>
        <w:rPr>
          <w:rFonts w:cs="Miriam"/>
          <w:rtl w:val="true"/>
        </w:rPr>
        <w:t>העבירה</w:t>
      </w:r>
      <w:r>
        <w:rPr>
          <w:rtl w:val="true"/>
        </w:rPr>
        <w:t xml:space="preserve"> </w:t>
      </w:r>
      <w:r>
        <w:rPr>
          <w:rFonts w:cs="Miriam"/>
          <w:rtl w:val="true"/>
        </w:rPr>
        <w:t>המושלמת</w:t>
      </w:r>
      <w:r>
        <w:rPr>
          <w:rtl w:val="true"/>
        </w:rPr>
        <w:t xml:space="preserve"> </w:t>
      </w:r>
      <w:r>
        <w:rPr>
          <w:rFonts w:cs="Miriam"/>
          <w:rtl w:val="true"/>
        </w:rPr>
        <w:t>עוברת</w:t>
      </w:r>
      <w:r>
        <w:rPr>
          <w:rtl w:val="true"/>
        </w:rPr>
        <w:t xml:space="preserve"> </w:t>
      </w:r>
      <w:r>
        <w:rPr>
          <w:rFonts w:cs="Miriam"/>
          <w:rtl w:val="true"/>
        </w:rPr>
        <w:t>דרך</w:t>
      </w:r>
      <w:r>
        <w:rPr>
          <w:rtl w:val="true"/>
        </w:rPr>
        <w:t xml:space="preserve"> </w:t>
      </w:r>
      <w:r>
        <w:rPr>
          <w:rFonts w:cs="Miriam"/>
          <w:rtl w:val="true"/>
        </w:rPr>
        <w:t>מסדרון</w:t>
      </w:r>
      <w:r>
        <w:rPr>
          <w:rtl w:val="true"/>
        </w:rPr>
        <w:t xml:space="preserve"> </w:t>
      </w:r>
      <w:r>
        <w:rPr>
          <w:rFonts w:cs="Miriam"/>
          <w:rtl w:val="true"/>
        </w:rPr>
        <w:t>שבתחילתו</w:t>
      </w:r>
      <w:r>
        <w:rPr>
          <w:rtl w:val="true"/>
        </w:rPr>
        <w:t xml:space="preserve"> </w:t>
      </w:r>
      <w:r>
        <w:rPr>
          <w:rFonts w:cs="Miriam"/>
          <w:rtl w:val="true"/>
        </w:rPr>
        <w:t>אנו</w:t>
      </w:r>
      <w:r>
        <w:rPr>
          <w:rtl w:val="true"/>
        </w:rPr>
        <w:t xml:space="preserve"> </w:t>
      </w:r>
      <w:r>
        <w:rPr>
          <w:rFonts w:cs="Miriam"/>
          <w:rtl w:val="true"/>
        </w:rPr>
        <w:t>מוצאים</w:t>
      </w:r>
      <w:r>
        <w:rPr>
          <w:rtl w:val="true"/>
        </w:rPr>
        <w:t xml:space="preserve"> </w:t>
      </w:r>
      <w:r>
        <w:rPr>
          <w:rFonts w:cs="Miriam"/>
          <w:rtl w:val="true"/>
        </w:rPr>
        <w:t>את</w:t>
      </w:r>
      <w:r>
        <w:rPr>
          <w:rtl w:val="true"/>
        </w:rPr>
        <w:t xml:space="preserve"> </w:t>
      </w:r>
      <w:r>
        <w:rPr>
          <w:rFonts w:cs="Miriam"/>
          <w:rtl w:val="true"/>
        </w:rPr>
        <w:t>ההכנה</w:t>
      </w:r>
      <w:r>
        <w:rPr>
          <w:rtl w:val="true"/>
        </w:rPr>
        <w:t xml:space="preserve"> </w:t>
      </w:r>
      <w:r>
        <w:rPr>
          <w:rFonts w:cs="Miriam"/>
          <w:rtl w:val="true"/>
        </w:rPr>
        <w:t>ובהמשכו</w:t>
      </w:r>
      <w:r>
        <w:rPr>
          <w:rtl w:val="true"/>
        </w:rPr>
        <w:t xml:space="preserve"> </w:t>
      </w:r>
      <w:r>
        <w:rPr>
          <w:rFonts w:cs="Miriam"/>
          <w:rtl w:val="true"/>
        </w:rPr>
        <w:t>את</w:t>
      </w:r>
      <w:r>
        <w:rPr>
          <w:rtl w:val="true"/>
        </w:rPr>
        <w:t xml:space="preserve"> </w:t>
      </w:r>
      <w:r>
        <w:rPr>
          <w:rFonts w:cs="Miriam"/>
          <w:rtl w:val="true"/>
        </w:rPr>
        <w:t>הניסיון</w:t>
      </w:r>
      <w:r>
        <w:rPr>
          <w:rFonts w:cs="Miriam"/>
          <w:rtl w:val="true"/>
        </w:rPr>
        <w:t xml:space="preserve">, </w:t>
      </w:r>
      <w:r>
        <w:rPr>
          <w:rFonts w:cs="Miriam"/>
          <w:rtl w:val="true"/>
        </w:rPr>
        <w:t>אלא</w:t>
      </w:r>
      <w:r>
        <w:rPr>
          <w:rtl w:val="true"/>
        </w:rPr>
        <w:t xml:space="preserve"> </w:t>
      </w:r>
      <w:r>
        <w:rPr>
          <w:rFonts w:cs="Miriam"/>
          <w:rtl w:val="true"/>
        </w:rPr>
        <w:t>שנקודת</w:t>
      </w:r>
      <w:r>
        <w:rPr>
          <w:rtl w:val="true"/>
        </w:rPr>
        <w:t xml:space="preserve"> </w:t>
      </w:r>
      <w:r>
        <w:rPr>
          <w:rFonts w:cs="Miriam"/>
          <w:rtl w:val="true"/>
        </w:rPr>
        <w:t>המעבר</w:t>
      </w:r>
      <w:r>
        <w:rPr>
          <w:rtl w:val="true"/>
        </w:rPr>
        <w:t xml:space="preserve"> </w:t>
      </w:r>
      <w:r>
        <w:rPr>
          <w:rFonts w:cs="Miriam"/>
          <w:rtl w:val="true"/>
        </w:rPr>
        <w:t>במסדרון</w:t>
      </w:r>
      <w:r>
        <w:rPr>
          <w:rtl w:val="true"/>
        </w:rPr>
        <w:t xml:space="preserve"> </w:t>
      </w:r>
      <w:r>
        <w:rPr>
          <w:rFonts w:cs="Miriam"/>
          <w:rtl w:val="true"/>
        </w:rPr>
        <w:t>בין</w:t>
      </w:r>
      <w:r>
        <w:rPr>
          <w:rtl w:val="true"/>
        </w:rPr>
        <w:t xml:space="preserve"> </w:t>
      </w:r>
      <w:r>
        <w:rPr>
          <w:rFonts w:cs="Miriam"/>
          <w:rtl w:val="true"/>
        </w:rPr>
        <w:t>שלב</w:t>
      </w:r>
      <w:r>
        <w:rPr>
          <w:rtl w:val="true"/>
        </w:rPr>
        <w:t xml:space="preserve"> </w:t>
      </w:r>
      <w:r>
        <w:rPr>
          <w:rFonts w:cs="Miriam"/>
          <w:rtl w:val="true"/>
        </w:rPr>
        <w:t>ההכנה</w:t>
      </w:r>
      <w:r>
        <w:rPr>
          <w:rtl w:val="true"/>
        </w:rPr>
        <w:t xml:space="preserve"> </w:t>
      </w:r>
      <w:r>
        <w:rPr>
          <w:rFonts w:cs="Miriam"/>
          <w:rtl w:val="true"/>
        </w:rPr>
        <w:t>לשלב</w:t>
      </w:r>
      <w:r>
        <w:rPr>
          <w:rtl w:val="true"/>
        </w:rPr>
        <w:t xml:space="preserve"> </w:t>
      </w:r>
      <w:r>
        <w:rPr>
          <w:rFonts w:cs="Miriam"/>
          <w:rtl w:val="true"/>
        </w:rPr>
        <w:t>הניסיון</w:t>
      </w:r>
      <w:r>
        <w:rPr>
          <w:rtl w:val="true"/>
        </w:rPr>
        <w:t xml:space="preserve"> </w:t>
      </w:r>
      <w:r>
        <w:rPr>
          <w:rFonts w:cs="Miriam"/>
          <w:rtl w:val="true"/>
        </w:rPr>
        <w:t>אינה</w:t>
      </w:r>
      <w:r>
        <w:rPr>
          <w:rtl w:val="true"/>
        </w:rPr>
        <w:t xml:space="preserve"> </w:t>
      </w:r>
      <w:r>
        <w:rPr>
          <w:rFonts w:cs="Miriam"/>
          <w:rtl w:val="true"/>
        </w:rPr>
        <w:t>תמיד</w:t>
      </w:r>
      <w:r>
        <w:rPr>
          <w:rtl w:val="true"/>
        </w:rPr>
        <w:t xml:space="preserve"> </w:t>
      </w:r>
      <w:r>
        <w:rPr>
          <w:rFonts w:cs="Miriam"/>
          <w:rtl w:val="true"/>
        </w:rPr>
        <w:t>קלה</w:t>
      </w:r>
      <w:r>
        <w:rPr>
          <w:rtl w:val="true"/>
        </w:rPr>
        <w:t xml:space="preserve"> </w:t>
      </w:r>
      <w:r>
        <w:rPr>
          <w:rFonts w:cs="Miriam"/>
          <w:rtl w:val="true"/>
        </w:rPr>
        <w:t>לזיהוי</w:t>
      </w:r>
      <w:r>
        <w:rPr>
          <w:rtl w:val="true"/>
        </w:rPr>
        <w:t xml:space="preserve">". </w:t>
      </w:r>
      <w:r>
        <w:rPr>
          <w:rtl w:val="true"/>
        </w:rPr>
        <w:t>דומה גם שהמסדרון הנמשך בין תחילת הניסיון לבין הביצוע המושלם אינו אחיד ולעיתים הינו ארוך ומחייב התקדמות ועלייה בשלבי הביצוע</w:t>
      </w:r>
      <w:r>
        <w:rPr>
          <w:rtl w:val="true"/>
        </w:rPr>
        <w:t xml:space="preserve">. </w:t>
      </w:r>
      <w:r>
        <w:rPr>
          <w:rtl w:val="true"/>
        </w:rPr>
        <w:t>על כן יש להבחין בין שלבי ההתקדמות השונים באותו מסדרון והחומרה הנשקפת מכל אחד מהם</w:t>
      </w:r>
      <w:r>
        <w:rPr>
          <w:rtl w:val="true"/>
        </w:rPr>
        <w:t>.</w:t>
      </w:r>
    </w:p>
    <w:p>
      <w:pPr>
        <w:pStyle w:val="Normal"/>
        <w:spacing w:lineRule="auto" w:line="360"/>
        <w:ind w:end="0"/>
        <w:jc w:val="both"/>
        <w:rPr/>
      </w:pPr>
      <w:r>
        <w:rPr>
          <w:rtl w:val="true"/>
        </w:rPr>
      </w:r>
    </w:p>
    <w:p>
      <w:pPr>
        <w:pStyle w:val="Normal"/>
        <w:spacing w:lineRule="auto" w:line="360"/>
        <w:ind w:end="0"/>
        <w:jc w:val="both"/>
        <w:rPr>
          <w:rFonts w:ascii="Tahoma" w:hAnsi="Tahoma" w:cs="Tahoma"/>
        </w:rPr>
      </w:pPr>
      <w:r>
        <w:rPr/>
        <w:t>24</w:t>
      </w:r>
      <w:r>
        <w:rPr>
          <w:rtl w:val="true"/>
        </w:rPr>
        <w:t>.</w:t>
        <w:tab/>
      </w:r>
      <w:r>
        <w:rPr>
          <w:rtl w:val="true"/>
        </w:rPr>
        <w:t xml:space="preserve">רואים אנו כי העבירה של חבלה בנסיבות מחמירות </w:t>
      </w:r>
      <w:hyperlink r:id="rId118">
        <w:r>
          <w:rPr>
            <w:rStyle w:val="Hyperlink"/>
            <w:color w:val="0000FF"/>
            <w:u w:val="single"/>
            <w:rtl w:val="true"/>
          </w:rPr>
          <w:t xml:space="preserve">בסעיף </w:t>
        </w:r>
        <w:r>
          <w:rPr>
            <w:rStyle w:val="Hyperlink"/>
            <w:color w:val="0000FF"/>
            <w:u w:val="single"/>
          </w:rPr>
          <w:t>329</w:t>
        </w:r>
      </w:hyperlink>
      <w:r>
        <w:rPr>
          <w:rtl w:val="true"/>
        </w:rPr>
        <w:t xml:space="preserve"> </w:t>
      </w:r>
      <w:r>
        <w:rPr>
          <w:rtl w:val="true"/>
        </w:rPr>
        <w:t>מכילה בקרבה קשת רחבה של מעשים</w:t>
      </w:r>
      <w:r>
        <w:rPr>
          <w:rtl w:val="true"/>
        </w:rPr>
        <w:t xml:space="preserve">, </w:t>
      </w:r>
      <w:r>
        <w:rPr>
          <w:rtl w:val="true"/>
        </w:rPr>
        <w:t>החל ממעשי תכנון והכנה ראשוניים ועד הביצוע המושלם הכולל פגיעה פיסית של ממש בקורבן</w:t>
      </w:r>
      <w:r>
        <w:rPr>
          <w:rtl w:val="true"/>
        </w:rPr>
        <w:t xml:space="preserve">. </w:t>
      </w:r>
      <w:r>
        <w:rPr>
          <w:rtl w:val="true"/>
        </w:rPr>
        <w:t>במקרה הנוכחי לא הושלם המעשה ואיש מחברי הקבוצה השנייה לא נפגע מהירי על מכוניתם</w:t>
      </w:r>
      <w:r>
        <w:rPr>
          <w:rtl w:val="true"/>
        </w:rPr>
        <w:t xml:space="preserve">, </w:t>
      </w:r>
      <w:r>
        <w:rPr>
          <w:rtl w:val="true"/>
        </w:rPr>
        <w:t>אולם תוצאה זו היא פרי של נסיבות חיצוניות לנאשמים</w:t>
      </w:r>
      <w:r>
        <w:rPr>
          <w:rtl w:val="true"/>
        </w:rPr>
        <w:t xml:space="preserve">. </w:t>
      </w:r>
      <w:r>
        <w:rPr>
          <w:rtl w:val="true"/>
        </w:rPr>
        <w:t>הנאשמים עשו ככל שביכולתם להשלים את ביצוע המעשה</w:t>
      </w:r>
      <w:r>
        <w:rPr>
          <w:rtl w:val="true"/>
        </w:rPr>
        <w:t xml:space="preserve">. </w:t>
      </w:r>
      <w:r>
        <w:rPr>
          <w:rtl w:val="true"/>
        </w:rPr>
        <w:t>הם זימנו את המפגש</w:t>
      </w:r>
      <w:r>
        <w:rPr>
          <w:rtl w:val="true"/>
        </w:rPr>
        <w:t xml:space="preserve">, </w:t>
      </w:r>
      <w:r>
        <w:rPr>
          <w:rtl w:val="true"/>
        </w:rPr>
        <w:t>חברו יחדיו</w:t>
      </w:r>
      <w:r>
        <w:rPr>
          <w:rtl w:val="true"/>
        </w:rPr>
        <w:t xml:space="preserve">, </w:t>
      </w:r>
      <w:r>
        <w:rPr>
          <w:rtl w:val="true"/>
        </w:rPr>
        <w:t>נטלו כלי נשק</w:t>
      </w:r>
      <w:r>
        <w:rPr>
          <w:rtl w:val="true"/>
        </w:rPr>
        <w:t xml:space="preserve">, </w:t>
      </w:r>
      <w:r>
        <w:rPr>
          <w:rtl w:val="true"/>
        </w:rPr>
        <w:t>הסתתרו בין השיחים וירו לעבר מכונית המזדה מספר יריות</w:t>
      </w:r>
      <w:r>
        <w:rPr>
          <w:rtl w:val="true"/>
        </w:rPr>
        <w:t xml:space="preserve">. </w:t>
      </w:r>
      <w:r>
        <w:rPr>
          <w:rtl w:val="true"/>
        </w:rPr>
        <w:t>מנקודת מבטם</w:t>
      </w:r>
      <w:r>
        <w:rPr>
          <w:rtl w:val="true"/>
        </w:rPr>
        <w:t xml:space="preserve">, </w:t>
      </w:r>
      <w:r>
        <w:rPr>
          <w:rtl w:val="true"/>
        </w:rPr>
        <w:t>עשו הנאשמים את כל הפעולות הדרושות להשלמת הביצוע</w:t>
      </w:r>
      <w:r>
        <w:rPr>
          <w:rtl w:val="true"/>
        </w:rPr>
        <w:t xml:space="preserve">.  </w:t>
      </w:r>
      <w:r>
        <w:rPr>
          <w:rtl w:val="true"/>
        </w:rPr>
        <w:t>על החומרה הרבה שבעבירות בנשק ועל הסכנה הטמונה בהן עמד בית המשפט לא פעם</w:t>
      </w:r>
      <w:r>
        <w:rPr>
          <w:rtl w:val="true"/>
        </w:rPr>
        <w:t xml:space="preserve">. </w:t>
      </w:r>
      <w:r>
        <w:rPr>
          <w:rtl w:val="true"/>
        </w:rPr>
        <w:t xml:space="preserve">כך למשל נאמר </w:t>
      </w:r>
      <w:r>
        <w:rPr>
          <w:rFonts w:ascii="Tahoma" w:hAnsi="Tahoma" w:cs="Tahoma"/>
          <w:rtl w:val="true"/>
        </w:rPr>
        <w:t>ב</w:t>
      </w:r>
      <w:hyperlink r:id="rId119">
        <w:r>
          <w:rPr>
            <w:rStyle w:val="Hyperlink"/>
            <w:rFonts w:ascii="Tahoma" w:hAnsi="Tahoma" w:cs="Tahoma"/>
            <w:rtl w:val="true"/>
          </w:rPr>
          <w:t>ע</w:t>
        </w:r>
        <w:r>
          <w:rPr>
            <w:rStyle w:val="Hyperlink"/>
            <w:rFonts w:cs="Tahoma" w:ascii="Tahoma" w:hAnsi="Tahoma"/>
            <w:rtl w:val="true"/>
          </w:rPr>
          <w:t>"</w:t>
        </w:r>
        <w:r>
          <w:rPr>
            <w:rStyle w:val="Hyperlink"/>
            <w:rFonts w:ascii="Tahoma" w:hAnsi="Tahoma" w:cs="Tahoma"/>
            <w:rtl w:val="true"/>
          </w:rPr>
          <w:t xml:space="preserve">פ </w:t>
        </w:r>
        <w:r>
          <w:rPr>
            <w:rStyle w:val="Hyperlink"/>
            <w:rFonts w:cs="Tahoma" w:ascii="Tahoma" w:hAnsi="Tahoma"/>
          </w:rPr>
          <w:t>5753/04</w:t>
        </w:r>
      </w:hyperlink>
      <w:r>
        <w:rPr>
          <w:rFonts w:cs="Tahoma" w:ascii="Tahoma" w:hAnsi="Tahoma"/>
          <w:rtl w:val="true"/>
        </w:rPr>
        <w:t xml:space="preserve"> </w:t>
      </w:r>
      <w:r>
        <w:rPr>
          <w:rFonts w:ascii="Tahoma" w:hAnsi="Tahoma" w:cs="Tahoma"/>
          <w:b/>
          <w:b/>
          <w:bCs/>
          <w:rtl w:val="true"/>
        </w:rPr>
        <w:t>מדינת ישראל נ</w:t>
      </w:r>
      <w:r>
        <w:rPr>
          <w:rFonts w:cs="Tahoma" w:ascii="Tahoma" w:hAnsi="Tahoma"/>
          <w:b/>
          <w:bCs/>
          <w:rtl w:val="true"/>
        </w:rPr>
        <w:t xml:space="preserve">' </w:t>
      </w:r>
      <w:r>
        <w:rPr>
          <w:rFonts w:ascii="Tahoma" w:hAnsi="Tahoma" w:cs="Tahoma"/>
          <w:b/>
          <w:b/>
          <w:bCs/>
          <w:rtl w:val="true"/>
        </w:rPr>
        <w:t xml:space="preserve">רייכמן </w:t>
      </w:r>
      <w:r>
        <w:rPr>
          <w:rFonts w:cs="Tahoma" w:ascii="Tahoma" w:hAnsi="Tahoma"/>
          <w:rtl w:val="true"/>
        </w:rPr>
        <w:t>(</w:t>
      </w:r>
      <w:r>
        <w:rPr>
          <w:rFonts w:ascii="Tahoma" w:hAnsi="Tahoma" w:cs="Tahoma"/>
          <w:rtl w:val="true"/>
        </w:rPr>
        <w:t xml:space="preserve">ניתן ביום </w:t>
      </w:r>
      <w:r>
        <w:rPr>
          <w:rFonts w:cs="Tahoma" w:ascii="Tahoma" w:hAnsi="Tahoma"/>
        </w:rPr>
        <w:t>7/2/05</w:t>
      </w:r>
      <w:r>
        <w:rPr>
          <w:rFonts w:cs="Tahoma" w:ascii="Tahoma" w:hAnsi="Tahoma"/>
          <w:rtl w:val="true"/>
        </w:rPr>
        <w:t>):</w:t>
      </w:r>
    </w:p>
    <w:p>
      <w:pPr>
        <w:pStyle w:val="Normal"/>
        <w:spacing w:lineRule="auto" w:line="360"/>
        <w:ind w:hanging="720" w:start="720" w:end="0"/>
        <w:jc w:val="both"/>
        <w:rPr>
          <w:rFonts w:ascii="Tahoma" w:hAnsi="Tahoma" w:cs="Tahoma"/>
        </w:rPr>
      </w:pPr>
      <w:r>
        <w:rPr>
          <w:rFonts w:cs="Tahoma" w:ascii="Tahoma" w:hAnsi="Tahoma"/>
          <w:rtl w:val="true"/>
        </w:rPr>
      </w:r>
    </w:p>
    <w:p>
      <w:pPr>
        <w:pStyle w:val="Ruller4"/>
        <w:spacing w:lineRule="auto" w:line="240"/>
        <w:ind w:start="1440" w:end="700"/>
        <w:jc w:val="both"/>
        <w:rPr>
          <w:rFonts w:ascii="Tahoma" w:hAnsi="Tahoma" w:cs="Miriam"/>
          <w:sz w:val="24"/>
          <w:szCs w:val="24"/>
        </w:rPr>
      </w:pPr>
      <w:r>
        <w:rPr>
          <w:rFonts w:cs="Miriam" w:ascii="Tahoma" w:hAnsi="Tahoma"/>
          <w:sz w:val="24"/>
          <w:szCs w:val="24"/>
          <w:rtl w:val="true"/>
        </w:rPr>
        <w:t>"</w:t>
      </w:r>
      <w:r>
        <w:rPr>
          <w:rFonts w:ascii="Tahoma" w:hAnsi="Tahoma" w:cs="Miriam"/>
          <w:sz w:val="24"/>
          <w:sz w:val="24"/>
          <w:szCs w:val="24"/>
          <w:rtl w:val="true"/>
        </w:rPr>
        <w:t>לאחרונה</w:t>
      </w:r>
      <w:r>
        <w:rPr>
          <w:rFonts w:ascii="Tahoma" w:hAnsi="Tahoma" w:eastAsia="Tahoma" w:cs="Tahoma"/>
          <w:sz w:val="24"/>
          <w:sz w:val="24"/>
          <w:szCs w:val="24"/>
          <w:rtl w:val="true"/>
        </w:rPr>
        <w:t xml:space="preserve"> </w:t>
      </w:r>
      <w:r>
        <w:rPr>
          <w:rFonts w:ascii="Tahoma" w:hAnsi="Tahoma" w:cs="Miriam"/>
          <w:sz w:val="24"/>
          <w:sz w:val="24"/>
          <w:szCs w:val="24"/>
          <w:rtl w:val="true"/>
        </w:rPr>
        <w:t>נתקלים</w:t>
      </w:r>
      <w:r>
        <w:rPr>
          <w:rFonts w:ascii="Tahoma" w:hAnsi="Tahoma" w:eastAsia="Tahoma" w:cs="Tahoma"/>
          <w:sz w:val="24"/>
          <w:sz w:val="24"/>
          <w:szCs w:val="24"/>
          <w:rtl w:val="true"/>
        </w:rPr>
        <w:t xml:space="preserve"> </w:t>
      </w:r>
      <w:r>
        <w:rPr>
          <w:rFonts w:ascii="Tahoma" w:hAnsi="Tahoma" w:cs="Miriam"/>
          <w:sz w:val="24"/>
          <w:sz w:val="24"/>
          <w:szCs w:val="24"/>
          <w:rtl w:val="true"/>
        </w:rPr>
        <w:t>אנו</w:t>
      </w:r>
      <w:r>
        <w:rPr>
          <w:rFonts w:ascii="Tahoma" w:hAnsi="Tahoma" w:eastAsia="Tahoma" w:cs="Tahoma"/>
          <w:sz w:val="24"/>
          <w:sz w:val="24"/>
          <w:szCs w:val="24"/>
          <w:rtl w:val="true"/>
        </w:rPr>
        <w:t xml:space="preserve"> </w:t>
      </w:r>
      <w:r>
        <w:rPr>
          <w:rFonts w:ascii="Tahoma" w:hAnsi="Tahoma" w:cs="Miriam"/>
          <w:sz w:val="24"/>
          <w:sz w:val="24"/>
          <w:szCs w:val="24"/>
          <w:rtl w:val="true"/>
        </w:rPr>
        <w:t>במעשי</w:t>
      </w:r>
      <w:r>
        <w:rPr>
          <w:rFonts w:ascii="Tahoma" w:hAnsi="Tahoma" w:eastAsia="Tahoma" w:cs="Tahoma"/>
          <w:sz w:val="24"/>
          <w:sz w:val="24"/>
          <w:szCs w:val="24"/>
          <w:rtl w:val="true"/>
        </w:rPr>
        <w:t xml:space="preserve"> </w:t>
      </w:r>
      <w:r>
        <w:rPr>
          <w:rFonts w:ascii="Tahoma" w:hAnsi="Tahoma" w:cs="Miriam"/>
          <w:sz w:val="24"/>
          <w:sz w:val="24"/>
          <w:szCs w:val="24"/>
          <w:rtl w:val="true"/>
        </w:rPr>
        <w:t>בריונות</w:t>
      </w:r>
      <w:r>
        <w:rPr>
          <w:rFonts w:ascii="Tahoma" w:hAnsi="Tahoma" w:eastAsia="Tahoma" w:cs="Tahoma"/>
          <w:sz w:val="24"/>
          <w:sz w:val="24"/>
          <w:szCs w:val="24"/>
          <w:rtl w:val="true"/>
        </w:rPr>
        <w:t xml:space="preserve"> </w:t>
      </w:r>
      <w:r>
        <w:rPr>
          <w:rFonts w:ascii="Tahoma" w:hAnsi="Tahoma" w:cs="Miriam"/>
          <w:sz w:val="24"/>
          <w:sz w:val="24"/>
          <w:szCs w:val="24"/>
          <w:rtl w:val="true"/>
        </w:rPr>
        <w:t>שלא</w:t>
      </w:r>
      <w:r>
        <w:rPr>
          <w:rFonts w:ascii="Tahoma" w:hAnsi="Tahoma" w:eastAsia="Tahoma" w:cs="Tahoma"/>
          <w:sz w:val="24"/>
          <w:sz w:val="24"/>
          <w:szCs w:val="24"/>
          <w:rtl w:val="true"/>
        </w:rPr>
        <w:t xml:space="preserve"> </w:t>
      </w:r>
      <w:r>
        <w:rPr>
          <w:rFonts w:ascii="Tahoma" w:hAnsi="Tahoma" w:cs="Miriam"/>
          <w:sz w:val="24"/>
          <w:sz w:val="24"/>
          <w:szCs w:val="24"/>
          <w:rtl w:val="true"/>
        </w:rPr>
        <w:t>ידענו</w:t>
      </w:r>
      <w:r>
        <w:rPr>
          <w:rFonts w:ascii="Tahoma" w:hAnsi="Tahoma" w:eastAsia="Tahoma" w:cs="Tahoma"/>
          <w:sz w:val="24"/>
          <w:sz w:val="24"/>
          <w:szCs w:val="24"/>
          <w:rtl w:val="true"/>
        </w:rPr>
        <w:t xml:space="preserve"> </w:t>
      </w:r>
      <w:r>
        <w:rPr>
          <w:rFonts w:ascii="Tahoma" w:hAnsi="Tahoma" w:cs="Miriam"/>
          <w:sz w:val="24"/>
          <w:sz w:val="24"/>
          <w:szCs w:val="24"/>
          <w:rtl w:val="true"/>
        </w:rPr>
        <w:t>בעבר</w:t>
      </w:r>
      <w:r>
        <w:rPr>
          <w:rFonts w:cs="Miriam" w:ascii="Tahoma" w:hAnsi="Tahoma"/>
          <w:sz w:val="24"/>
          <w:szCs w:val="24"/>
          <w:rtl w:val="true"/>
        </w:rPr>
        <w:t xml:space="preserve">. </w:t>
      </w:r>
      <w:r>
        <w:rPr>
          <w:rFonts w:ascii="Tahoma" w:hAnsi="Tahoma" w:cs="Miriam"/>
          <w:sz w:val="24"/>
          <w:sz w:val="24"/>
          <w:szCs w:val="24"/>
          <w:rtl w:val="true"/>
        </w:rPr>
        <w:t>שאם</w:t>
      </w:r>
      <w:r>
        <w:rPr>
          <w:rFonts w:ascii="Tahoma" w:hAnsi="Tahoma" w:eastAsia="Tahoma" w:cs="Tahoma"/>
          <w:sz w:val="24"/>
          <w:sz w:val="24"/>
          <w:szCs w:val="24"/>
          <w:rtl w:val="true"/>
        </w:rPr>
        <w:t xml:space="preserve"> </w:t>
      </w:r>
      <w:r>
        <w:rPr>
          <w:rFonts w:ascii="Tahoma" w:hAnsi="Tahoma" w:cs="Miriam"/>
          <w:sz w:val="24"/>
          <w:sz w:val="24"/>
          <w:szCs w:val="24"/>
          <w:rtl w:val="true"/>
        </w:rPr>
        <w:t>בעבר</w:t>
      </w:r>
      <w:r>
        <w:rPr>
          <w:rFonts w:ascii="Tahoma" w:hAnsi="Tahoma" w:eastAsia="Tahoma" w:cs="Tahoma"/>
          <w:sz w:val="24"/>
          <w:sz w:val="24"/>
          <w:szCs w:val="24"/>
          <w:rtl w:val="true"/>
        </w:rPr>
        <w:t xml:space="preserve"> </w:t>
      </w:r>
      <w:r>
        <w:rPr>
          <w:rFonts w:ascii="Tahoma" w:hAnsi="Tahoma" w:cs="Miriam"/>
          <w:sz w:val="24"/>
          <w:sz w:val="24"/>
          <w:szCs w:val="24"/>
          <w:rtl w:val="true"/>
        </w:rPr>
        <w:t>יישבו</w:t>
      </w:r>
      <w:r>
        <w:rPr>
          <w:rFonts w:ascii="Tahoma" w:hAnsi="Tahoma" w:eastAsia="Tahoma" w:cs="Tahoma"/>
          <w:sz w:val="24"/>
          <w:sz w:val="24"/>
          <w:szCs w:val="24"/>
          <w:rtl w:val="true"/>
        </w:rPr>
        <w:t xml:space="preserve"> </w:t>
      </w:r>
      <w:r>
        <w:rPr>
          <w:rFonts w:ascii="Tahoma" w:hAnsi="Tahoma" w:cs="Miriam"/>
          <w:sz w:val="24"/>
          <w:sz w:val="24"/>
          <w:szCs w:val="24"/>
          <w:rtl w:val="true"/>
        </w:rPr>
        <w:t>צעירים</w:t>
      </w:r>
      <w:r>
        <w:rPr>
          <w:rFonts w:cs="Miriam" w:ascii="Tahoma" w:hAnsi="Tahoma"/>
          <w:sz w:val="24"/>
          <w:szCs w:val="24"/>
          <w:rtl w:val="true"/>
        </w:rPr>
        <w:t xml:space="preserve">, </w:t>
      </w:r>
      <w:r>
        <w:rPr>
          <w:rFonts w:ascii="Tahoma" w:hAnsi="Tahoma" w:cs="Miriam"/>
          <w:sz w:val="24"/>
          <w:sz w:val="24"/>
          <w:szCs w:val="24"/>
          <w:rtl w:val="true"/>
        </w:rPr>
        <w:t>וגם</w:t>
      </w:r>
      <w:r>
        <w:rPr>
          <w:rFonts w:ascii="Tahoma" w:hAnsi="Tahoma" w:eastAsia="Tahoma" w:cs="Tahoma"/>
          <w:sz w:val="24"/>
          <w:sz w:val="24"/>
          <w:szCs w:val="24"/>
          <w:rtl w:val="true"/>
        </w:rPr>
        <w:t xml:space="preserve"> </w:t>
      </w:r>
      <w:r>
        <w:rPr>
          <w:rFonts w:ascii="Tahoma" w:hAnsi="Tahoma" w:cs="Miriam"/>
          <w:sz w:val="24"/>
          <w:sz w:val="24"/>
          <w:szCs w:val="24"/>
          <w:rtl w:val="true"/>
        </w:rPr>
        <w:t>מי</w:t>
      </w:r>
      <w:r>
        <w:rPr>
          <w:rFonts w:ascii="Tahoma" w:hAnsi="Tahoma" w:eastAsia="Tahoma" w:cs="Tahoma"/>
          <w:sz w:val="24"/>
          <w:sz w:val="24"/>
          <w:szCs w:val="24"/>
          <w:rtl w:val="true"/>
        </w:rPr>
        <w:t xml:space="preserve"> </w:t>
      </w:r>
      <w:r>
        <w:rPr>
          <w:rFonts w:ascii="Tahoma" w:hAnsi="Tahoma" w:cs="Miriam"/>
          <w:sz w:val="24"/>
          <w:sz w:val="24"/>
          <w:szCs w:val="24"/>
          <w:rtl w:val="true"/>
        </w:rPr>
        <w:t>שאינם</w:t>
      </w:r>
      <w:r>
        <w:rPr>
          <w:rFonts w:ascii="Tahoma" w:hAnsi="Tahoma" w:eastAsia="Tahoma" w:cs="Tahoma"/>
          <w:sz w:val="24"/>
          <w:sz w:val="24"/>
          <w:szCs w:val="24"/>
          <w:rtl w:val="true"/>
        </w:rPr>
        <w:t xml:space="preserve"> </w:t>
      </w:r>
      <w:r>
        <w:rPr>
          <w:rFonts w:ascii="Tahoma" w:hAnsi="Tahoma" w:cs="Miriam"/>
          <w:sz w:val="24"/>
          <w:sz w:val="24"/>
          <w:szCs w:val="24"/>
          <w:rtl w:val="true"/>
        </w:rPr>
        <w:t>צעירים</w:t>
      </w:r>
      <w:r>
        <w:rPr>
          <w:rFonts w:cs="Miriam" w:ascii="Tahoma" w:hAnsi="Tahoma"/>
          <w:sz w:val="24"/>
          <w:szCs w:val="24"/>
          <w:rtl w:val="true"/>
        </w:rPr>
        <w:t xml:space="preserve">, </w:t>
      </w:r>
      <w:r>
        <w:rPr>
          <w:rFonts w:ascii="Tahoma" w:hAnsi="Tahoma" w:cs="Miriam"/>
          <w:sz w:val="24"/>
          <w:sz w:val="24"/>
          <w:szCs w:val="24"/>
          <w:rtl w:val="true"/>
        </w:rPr>
        <w:t>חילוקי</w:t>
      </w:r>
      <w:r>
        <w:rPr>
          <w:rFonts w:ascii="Tahoma" w:hAnsi="Tahoma" w:eastAsia="Tahoma" w:cs="Tahoma"/>
          <w:sz w:val="24"/>
          <w:sz w:val="24"/>
          <w:szCs w:val="24"/>
          <w:rtl w:val="true"/>
        </w:rPr>
        <w:t xml:space="preserve"> </w:t>
      </w:r>
      <w:r>
        <w:rPr>
          <w:rFonts w:ascii="Tahoma" w:hAnsi="Tahoma" w:cs="Miriam"/>
          <w:sz w:val="24"/>
          <w:sz w:val="24"/>
          <w:szCs w:val="24"/>
          <w:rtl w:val="true"/>
        </w:rPr>
        <w:t>דיעות</w:t>
      </w:r>
      <w:r>
        <w:rPr>
          <w:rFonts w:ascii="Tahoma" w:hAnsi="Tahoma" w:eastAsia="Tahoma" w:cs="Tahoma"/>
          <w:sz w:val="24"/>
          <w:sz w:val="24"/>
          <w:szCs w:val="24"/>
          <w:rtl w:val="true"/>
        </w:rPr>
        <w:t xml:space="preserve"> </w:t>
      </w:r>
      <w:r>
        <w:rPr>
          <w:rFonts w:ascii="Tahoma" w:hAnsi="Tahoma" w:cs="Miriam"/>
          <w:sz w:val="24"/>
          <w:sz w:val="24"/>
          <w:szCs w:val="24"/>
          <w:rtl w:val="true"/>
        </w:rPr>
        <w:t>שביניהם</w:t>
      </w:r>
      <w:r>
        <w:rPr>
          <w:rFonts w:ascii="Tahoma" w:hAnsi="Tahoma" w:eastAsia="Tahoma" w:cs="Tahoma"/>
          <w:sz w:val="24"/>
          <w:sz w:val="24"/>
          <w:szCs w:val="24"/>
          <w:rtl w:val="true"/>
        </w:rPr>
        <w:t xml:space="preserve"> </w:t>
      </w:r>
      <w:r>
        <w:rPr>
          <w:rFonts w:ascii="Tahoma" w:hAnsi="Tahoma" w:cs="Miriam"/>
          <w:sz w:val="24"/>
          <w:sz w:val="24"/>
          <w:szCs w:val="24"/>
          <w:rtl w:val="true"/>
        </w:rPr>
        <w:t>בסכינים</w:t>
      </w:r>
      <w:r>
        <w:rPr>
          <w:rFonts w:ascii="Tahoma" w:hAnsi="Tahoma" w:eastAsia="Tahoma" w:cs="Tahoma"/>
          <w:sz w:val="24"/>
          <w:sz w:val="24"/>
          <w:szCs w:val="24"/>
          <w:rtl w:val="true"/>
        </w:rPr>
        <w:t xml:space="preserve"> </w:t>
      </w:r>
      <w:r>
        <w:rPr>
          <w:rFonts w:ascii="Tahoma" w:hAnsi="Tahoma" w:cs="Miriam"/>
          <w:sz w:val="24"/>
          <w:sz w:val="24"/>
          <w:szCs w:val="24"/>
          <w:rtl w:val="true"/>
        </w:rPr>
        <w:t>שנעצו</w:t>
      </w:r>
      <w:r>
        <w:rPr>
          <w:rFonts w:ascii="Tahoma" w:hAnsi="Tahoma" w:eastAsia="Tahoma" w:cs="Tahoma"/>
          <w:sz w:val="24"/>
          <w:sz w:val="24"/>
          <w:szCs w:val="24"/>
          <w:rtl w:val="true"/>
        </w:rPr>
        <w:t xml:space="preserve"> </w:t>
      </w:r>
      <w:r>
        <w:rPr>
          <w:rFonts w:ascii="Tahoma" w:hAnsi="Tahoma" w:cs="Miriam"/>
          <w:sz w:val="24"/>
          <w:sz w:val="24"/>
          <w:szCs w:val="24"/>
          <w:rtl w:val="true"/>
        </w:rPr>
        <w:t>בגופו</w:t>
      </w:r>
      <w:r>
        <w:rPr>
          <w:rFonts w:ascii="Tahoma" w:hAnsi="Tahoma" w:eastAsia="Tahoma" w:cs="Tahoma"/>
          <w:sz w:val="24"/>
          <w:sz w:val="24"/>
          <w:szCs w:val="24"/>
          <w:rtl w:val="true"/>
        </w:rPr>
        <w:t xml:space="preserve"> </w:t>
      </w:r>
      <w:r>
        <w:rPr>
          <w:rFonts w:ascii="Tahoma" w:hAnsi="Tahoma" w:cs="Miriam"/>
          <w:sz w:val="24"/>
          <w:sz w:val="24"/>
          <w:szCs w:val="24"/>
          <w:rtl w:val="true"/>
        </w:rPr>
        <w:t>של</w:t>
      </w:r>
      <w:r>
        <w:rPr>
          <w:rFonts w:ascii="Tahoma" w:hAnsi="Tahoma" w:eastAsia="Tahoma" w:cs="Tahoma"/>
          <w:sz w:val="24"/>
          <w:sz w:val="24"/>
          <w:szCs w:val="24"/>
          <w:rtl w:val="true"/>
        </w:rPr>
        <w:t xml:space="preserve"> </w:t>
      </w:r>
      <w:r>
        <w:rPr>
          <w:rFonts w:ascii="Tahoma" w:hAnsi="Tahoma" w:cs="Miriam"/>
          <w:sz w:val="24"/>
          <w:sz w:val="24"/>
          <w:szCs w:val="24"/>
          <w:rtl w:val="true"/>
        </w:rPr>
        <w:t>הזולת</w:t>
      </w:r>
      <w:r>
        <w:rPr>
          <w:rFonts w:ascii="Tahoma" w:hAnsi="Tahoma" w:eastAsia="Tahoma" w:cs="Tahoma"/>
          <w:sz w:val="24"/>
          <w:sz w:val="24"/>
          <w:szCs w:val="24"/>
          <w:rtl w:val="true"/>
        </w:rPr>
        <w:t xml:space="preserve"> </w:t>
      </w:r>
      <w:r>
        <w:rPr>
          <w:rFonts w:cs="Miriam" w:ascii="Tahoma" w:hAnsi="Tahoma"/>
          <w:sz w:val="24"/>
          <w:szCs w:val="24"/>
          <w:rtl w:val="true"/>
        </w:rPr>
        <w:t>- "</w:t>
      </w:r>
      <w:r>
        <w:rPr>
          <w:rFonts w:ascii="Tahoma" w:hAnsi="Tahoma" w:cs="Miriam"/>
          <w:sz w:val="24"/>
          <w:sz w:val="24"/>
          <w:szCs w:val="24"/>
          <w:rtl w:val="true"/>
        </w:rPr>
        <w:t>תת</w:t>
      </w:r>
      <w:r>
        <w:rPr>
          <w:rFonts w:ascii="Tahoma" w:hAnsi="Tahoma" w:eastAsia="Tahoma" w:cs="Tahoma"/>
          <w:sz w:val="24"/>
          <w:sz w:val="24"/>
          <w:szCs w:val="24"/>
          <w:rtl w:val="true"/>
        </w:rPr>
        <w:t xml:space="preserve"> </w:t>
      </w:r>
      <w:r>
        <w:rPr>
          <w:rFonts w:ascii="Tahoma" w:hAnsi="Tahoma" w:cs="Miriam"/>
          <w:sz w:val="24"/>
          <w:sz w:val="24"/>
          <w:szCs w:val="24"/>
          <w:rtl w:val="true"/>
        </w:rPr>
        <w:t>תרבות</w:t>
      </w:r>
      <w:r>
        <w:rPr>
          <w:rFonts w:ascii="Tahoma" w:hAnsi="Tahoma" w:eastAsia="Tahoma" w:cs="Tahoma"/>
          <w:sz w:val="24"/>
          <w:sz w:val="24"/>
          <w:szCs w:val="24"/>
          <w:rtl w:val="true"/>
        </w:rPr>
        <w:t xml:space="preserve"> </w:t>
      </w:r>
      <w:r>
        <w:rPr>
          <w:rFonts w:ascii="Tahoma" w:hAnsi="Tahoma" w:cs="Miriam"/>
          <w:sz w:val="24"/>
          <w:sz w:val="24"/>
          <w:szCs w:val="24"/>
          <w:rtl w:val="true"/>
        </w:rPr>
        <w:t>הסכין</w:t>
      </w:r>
      <w:r>
        <w:rPr>
          <w:rFonts w:cs="Miriam" w:ascii="Tahoma" w:hAnsi="Tahoma"/>
          <w:sz w:val="24"/>
          <w:szCs w:val="24"/>
          <w:rtl w:val="true"/>
        </w:rPr>
        <w:t xml:space="preserve">" </w:t>
      </w:r>
      <w:r>
        <w:rPr>
          <w:rFonts w:ascii="Tahoma" w:hAnsi="Tahoma" w:cs="Miriam"/>
          <w:sz w:val="24"/>
          <w:sz w:val="24"/>
          <w:szCs w:val="24"/>
          <w:rtl w:val="true"/>
        </w:rPr>
        <w:t>קראנו</w:t>
      </w:r>
      <w:r>
        <w:rPr>
          <w:rFonts w:ascii="Tahoma" w:hAnsi="Tahoma" w:eastAsia="Tahoma" w:cs="Tahoma"/>
          <w:sz w:val="24"/>
          <w:sz w:val="24"/>
          <w:szCs w:val="24"/>
          <w:rtl w:val="true"/>
        </w:rPr>
        <w:t xml:space="preserve"> </w:t>
      </w:r>
      <w:r>
        <w:rPr>
          <w:rFonts w:ascii="Tahoma" w:hAnsi="Tahoma" w:cs="Miriam"/>
          <w:sz w:val="24"/>
          <w:sz w:val="24"/>
          <w:szCs w:val="24"/>
          <w:rtl w:val="true"/>
        </w:rPr>
        <w:t>לתופעה</w:t>
      </w:r>
      <w:r>
        <w:rPr>
          <w:rFonts w:ascii="Tahoma" w:hAnsi="Tahoma" w:eastAsia="Tahoma" w:cs="Tahoma"/>
          <w:sz w:val="24"/>
          <w:sz w:val="24"/>
          <w:szCs w:val="24"/>
          <w:rtl w:val="true"/>
        </w:rPr>
        <w:t xml:space="preserve"> </w:t>
      </w:r>
      <w:r>
        <w:rPr>
          <w:rFonts w:ascii="Tahoma" w:hAnsi="Tahoma" w:cs="Miriam"/>
          <w:sz w:val="24"/>
          <w:sz w:val="24"/>
          <w:szCs w:val="24"/>
          <w:rtl w:val="true"/>
        </w:rPr>
        <w:t>ממאירה</w:t>
      </w:r>
      <w:r>
        <w:rPr>
          <w:rFonts w:ascii="Tahoma" w:hAnsi="Tahoma" w:eastAsia="Tahoma" w:cs="Tahoma"/>
          <w:sz w:val="24"/>
          <w:sz w:val="24"/>
          <w:szCs w:val="24"/>
          <w:rtl w:val="true"/>
        </w:rPr>
        <w:t xml:space="preserve"> </w:t>
      </w:r>
      <w:r>
        <w:rPr>
          <w:rFonts w:ascii="Tahoma" w:hAnsi="Tahoma" w:cs="Miriam"/>
          <w:sz w:val="24"/>
          <w:sz w:val="24"/>
          <w:szCs w:val="24"/>
          <w:rtl w:val="true"/>
        </w:rPr>
        <w:t>זו</w:t>
      </w:r>
      <w:r>
        <w:rPr>
          <w:rFonts w:ascii="Tahoma" w:hAnsi="Tahoma" w:eastAsia="Tahoma" w:cs="Tahoma"/>
          <w:sz w:val="24"/>
          <w:sz w:val="24"/>
          <w:szCs w:val="24"/>
          <w:rtl w:val="true"/>
        </w:rPr>
        <w:t xml:space="preserve"> </w:t>
      </w:r>
      <w:r>
        <w:rPr>
          <w:rFonts w:cs="Miriam" w:ascii="Tahoma" w:hAnsi="Tahoma"/>
          <w:sz w:val="24"/>
          <w:szCs w:val="24"/>
          <w:rtl w:val="true"/>
        </w:rPr>
        <w:t xml:space="preserve">- </w:t>
      </w:r>
      <w:r>
        <w:rPr>
          <w:rFonts w:ascii="Tahoma" w:hAnsi="Tahoma" w:cs="Miriam"/>
          <w:sz w:val="24"/>
          <w:sz w:val="24"/>
          <w:szCs w:val="24"/>
          <w:rtl w:val="true"/>
        </w:rPr>
        <w:t>הנה</w:t>
      </w:r>
      <w:r>
        <w:rPr>
          <w:rFonts w:ascii="Tahoma" w:hAnsi="Tahoma" w:eastAsia="Tahoma" w:cs="Tahoma"/>
          <w:sz w:val="24"/>
          <w:sz w:val="24"/>
          <w:szCs w:val="24"/>
          <w:rtl w:val="true"/>
        </w:rPr>
        <w:t xml:space="preserve"> </w:t>
      </w:r>
      <w:r>
        <w:rPr>
          <w:rFonts w:ascii="Tahoma" w:hAnsi="Tahoma" w:cs="Miriam"/>
          <w:sz w:val="24"/>
          <w:sz w:val="24"/>
          <w:szCs w:val="24"/>
          <w:rtl w:val="true"/>
        </w:rPr>
        <w:t>כיום</w:t>
      </w:r>
      <w:r>
        <w:rPr>
          <w:rFonts w:ascii="Tahoma" w:hAnsi="Tahoma" w:eastAsia="Tahoma" w:cs="Tahoma"/>
          <w:sz w:val="24"/>
          <w:sz w:val="24"/>
          <w:szCs w:val="24"/>
          <w:rtl w:val="true"/>
        </w:rPr>
        <w:t xml:space="preserve"> </w:t>
      </w:r>
      <w:r>
        <w:rPr>
          <w:rFonts w:ascii="Tahoma" w:hAnsi="Tahoma" w:cs="Miriam"/>
          <w:sz w:val="24"/>
          <w:sz w:val="24"/>
          <w:szCs w:val="24"/>
          <w:rtl w:val="true"/>
        </w:rPr>
        <w:t>עלינו</w:t>
      </w:r>
      <w:r>
        <w:rPr>
          <w:rFonts w:ascii="Tahoma" w:hAnsi="Tahoma" w:eastAsia="Tahoma" w:cs="Tahoma"/>
          <w:sz w:val="24"/>
          <w:sz w:val="24"/>
          <w:szCs w:val="24"/>
          <w:rtl w:val="true"/>
        </w:rPr>
        <w:t xml:space="preserve"> </w:t>
      </w:r>
      <w:r>
        <w:rPr>
          <w:rFonts w:cs="Miriam" w:ascii="Tahoma" w:hAnsi="Tahoma"/>
          <w:sz w:val="24"/>
          <w:szCs w:val="24"/>
          <w:rtl w:val="true"/>
        </w:rPr>
        <w:t xml:space="preserve">- </w:t>
      </w:r>
      <w:r>
        <w:rPr>
          <w:rFonts w:ascii="Tahoma" w:hAnsi="Tahoma" w:cs="Miriam"/>
          <w:sz w:val="24"/>
          <w:sz w:val="24"/>
          <w:szCs w:val="24"/>
          <w:rtl w:val="true"/>
        </w:rPr>
        <w:t>או</w:t>
      </w:r>
      <w:r>
        <w:rPr>
          <w:rFonts w:ascii="Tahoma" w:hAnsi="Tahoma" w:eastAsia="Tahoma" w:cs="Tahoma"/>
          <w:sz w:val="24"/>
          <w:sz w:val="24"/>
          <w:szCs w:val="24"/>
          <w:rtl w:val="true"/>
        </w:rPr>
        <w:t xml:space="preserve"> </w:t>
      </w:r>
      <w:r>
        <w:rPr>
          <w:rFonts w:ascii="Tahoma" w:hAnsi="Tahoma" w:cs="Miriam"/>
          <w:sz w:val="24"/>
          <w:sz w:val="24"/>
          <w:szCs w:val="24"/>
          <w:rtl w:val="true"/>
        </w:rPr>
        <w:t>שמא</w:t>
      </w:r>
      <w:r>
        <w:rPr>
          <w:rFonts w:ascii="Tahoma" w:hAnsi="Tahoma" w:eastAsia="Tahoma" w:cs="Tahoma"/>
          <w:sz w:val="24"/>
          <w:sz w:val="24"/>
          <w:szCs w:val="24"/>
          <w:rtl w:val="true"/>
        </w:rPr>
        <w:t xml:space="preserve"> </w:t>
      </w:r>
      <w:r>
        <w:rPr>
          <w:rFonts w:ascii="Tahoma" w:hAnsi="Tahoma" w:cs="Miriam"/>
          <w:sz w:val="24"/>
          <w:sz w:val="24"/>
          <w:szCs w:val="24"/>
          <w:rtl w:val="true"/>
        </w:rPr>
        <w:t>נאמר</w:t>
      </w:r>
      <w:r>
        <w:rPr>
          <w:rFonts w:cs="Miriam" w:ascii="Tahoma" w:hAnsi="Tahoma"/>
          <w:sz w:val="24"/>
          <w:szCs w:val="24"/>
          <w:rtl w:val="true"/>
        </w:rPr>
        <w:t xml:space="preserve">: </w:t>
      </w:r>
      <w:r>
        <w:rPr>
          <w:rFonts w:ascii="Tahoma" w:hAnsi="Tahoma" w:cs="Miriam"/>
          <w:sz w:val="24"/>
          <w:sz w:val="24"/>
          <w:szCs w:val="24"/>
          <w:rtl w:val="true"/>
        </w:rPr>
        <w:t>ירדנו</w:t>
      </w:r>
      <w:r>
        <w:rPr>
          <w:rFonts w:ascii="Tahoma" w:hAnsi="Tahoma" w:eastAsia="Tahoma" w:cs="Tahoma"/>
          <w:sz w:val="24"/>
          <w:sz w:val="24"/>
          <w:szCs w:val="24"/>
          <w:rtl w:val="true"/>
        </w:rPr>
        <w:t xml:space="preserve"> </w:t>
      </w:r>
      <w:r>
        <w:rPr>
          <w:rFonts w:cs="Miriam" w:ascii="Tahoma" w:hAnsi="Tahoma"/>
          <w:sz w:val="24"/>
          <w:szCs w:val="24"/>
          <w:rtl w:val="true"/>
        </w:rPr>
        <w:t xml:space="preserve">- </w:t>
      </w:r>
      <w:r>
        <w:rPr>
          <w:rFonts w:ascii="Tahoma" w:hAnsi="Tahoma" w:cs="Miriam"/>
          <w:sz w:val="24"/>
          <w:sz w:val="24"/>
          <w:szCs w:val="24"/>
          <w:rtl w:val="true"/>
        </w:rPr>
        <w:t>ברמה</w:t>
      </w:r>
      <w:r>
        <w:rPr>
          <w:rFonts w:ascii="Tahoma" w:hAnsi="Tahoma" w:eastAsia="Tahoma" w:cs="Tahoma"/>
          <w:sz w:val="24"/>
          <w:sz w:val="24"/>
          <w:szCs w:val="24"/>
          <w:rtl w:val="true"/>
        </w:rPr>
        <w:t xml:space="preserve"> </w:t>
      </w:r>
      <w:r>
        <w:rPr>
          <w:rFonts w:ascii="Tahoma" w:hAnsi="Tahoma" w:cs="Miriam"/>
          <w:sz w:val="24"/>
          <w:sz w:val="24"/>
          <w:szCs w:val="24"/>
          <w:rtl w:val="true"/>
        </w:rPr>
        <w:t>ובחומרה</w:t>
      </w:r>
      <w:r>
        <w:rPr>
          <w:rFonts w:cs="Miriam" w:ascii="Tahoma" w:hAnsi="Tahoma"/>
          <w:sz w:val="24"/>
          <w:szCs w:val="24"/>
          <w:rtl w:val="true"/>
        </w:rPr>
        <w:t xml:space="preserve">; </w:t>
      </w:r>
      <w:r>
        <w:rPr>
          <w:rFonts w:ascii="Tahoma" w:hAnsi="Tahoma" w:cs="Miriam"/>
          <w:sz w:val="24"/>
          <w:sz w:val="24"/>
          <w:szCs w:val="24"/>
          <w:rtl w:val="true"/>
        </w:rPr>
        <w:t>לא</w:t>
      </w:r>
      <w:r>
        <w:rPr>
          <w:rFonts w:ascii="Tahoma" w:hAnsi="Tahoma" w:eastAsia="Tahoma" w:cs="Tahoma"/>
          <w:sz w:val="24"/>
          <w:sz w:val="24"/>
          <w:szCs w:val="24"/>
          <w:rtl w:val="true"/>
        </w:rPr>
        <w:t xml:space="preserve"> </w:t>
      </w:r>
      <w:r>
        <w:rPr>
          <w:rFonts w:ascii="Tahoma" w:hAnsi="Tahoma" w:cs="Miriam"/>
          <w:sz w:val="24"/>
          <w:sz w:val="24"/>
          <w:szCs w:val="24"/>
          <w:rtl w:val="true"/>
        </w:rPr>
        <w:t>עוד</w:t>
      </w:r>
      <w:r>
        <w:rPr>
          <w:rFonts w:ascii="Tahoma" w:hAnsi="Tahoma" w:eastAsia="Tahoma" w:cs="Tahoma"/>
          <w:sz w:val="24"/>
          <w:sz w:val="24"/>
          <w:szCs w:val="24"/>
          <w:rtl w:val="true"/>
        </w:rPr>
        <w:t xml:space="preserve"> </w:t>
      </w:r>
      <w:r>
        <w:rPr>
          <w:rFonts w:ascii="Tahoma" w:hAnsi="Tahoma" w:cs="Miriam"/>
          <w:sz w:val="24"/>
          <w:sz w:val="24"/>
          <w:szCs w:val="24"/>
          <w:rtl w:val="true"/>
        </w:rPr>
        <w:t>יישוב</w:t>
      </w:r>
      <w:r>
        <w:rPr>
          <w:rFonts w:ascii="Tahoma" w:hAnsi="Tahoma" w:eastAsia="Tahoma" w:cs="Tahoma"/>
          <w:sz w:val="24"/>
          <w:sz w:val="24"/>
          <w:szCs w:val="24"/>
          <w:rtl w:val="true"/>
        </w:rPr>
        <w:t xml:space="preserve"> </w:t>
      </w:r>
      <w:r>
        <w:rPr>
          <w:rFonts w:ascii="Tahoma" w:hAnsi="Tahoma" w:cs="Miriam"/>
          <w:sz w:val="24"/>
          <w:sz w:val="24"/>
          <w:szCs w:val="24"/>
          <w:rtl w:val="true"/>
        </w:rPr>
        <w:t>סיכסוכים</w:t>
      </w:r>
      <w:r>
        <w:rPr>
          <w:rFonts w:ascii="Tahoma" w:hAnsi="Tahoma" w:eastAsia="Tahoma" w:cs="Tahoma"/>
          <w:sz w:val="24"/>
          <w:sz w:val="24"/>
          <w:szCs w:val="24"/>
          <w:rtl w:val="true"/>
        </w:rPr>
        <w:t xml:space="preserve"> </w:t>
      </w:r>
      <w:r>
        <w:rPr>
          <w:rFonts w:ascii="Tahoma" w:hAnsi="Tahoma" w:cs="Miriam"/>
          <w:sz w:val="24"/>
          <w:sz w:val="24"/>
          <w:szCs w:val="24"/>
          <w:rtl w:val="true"/>
        </w:rPr>
        <w:t>בנשק</w:t>
      </w:r>
      <w:r>
        <w:rPr>
          <w:rFonts w:ascii="Tahoma" w:hAnsi="Tahoma" w:eastAsia="Tahoma" w:cs="Tahoma"/>
          <w:sz w:val="24"/>
          <w:sz w:val="24"/>
          <w:szCs w:val="24"/>
          <w:rtl w:val="true"/>
        </w:rPr>
        <w:t xml:space="preserve"> </w:t>
      </w:r>
      <w:r>
        <w:rPr>
          <w:rFonts w:ascii="Tahoma" w:hAnsi="Tahoma" w:cs="Miriam"/>
          <w:sz w:val="24"/>
          <w:sz w:val="24"/>
          <w:szCs w:val="24"/>
          <w:rtl w:val="true"/>
        </w:rPr>
        <w:t>קר</w:t>
      </w:r>
      <w:r>
        <w:rPr>
          <w:rFonts w:ascii="Tahoma" w:hAnsi="Tahoma" w:eastAsia="Tahoma" w:cs="Tahoma"/>
          <w:sz w:val="24"/>
          <w:sz w:val="24"/>
          <w:szCs w:val="24"/>
          <w:rtl w:val="true"/>
        </w:rPr>
        <w:t xml:space="preserve"> </w:t>
      </w:r>
      <w:r>
        <w:rPr>
          <w:rFonts w:ascii="Tahoma" w:hAnsi="Tahoma" w:cs="Miriam"/>
          <w:sz w:val="24"/>
          <w:sz w:val="24"/>
          <w:szCs w:val="24"/>
          <w:rtl w:val="true"/>
        </w:rPr>
        <w:t>אלא</w:t>
      </w:r>
      <w:r>
        <w:rPr>
          <w:rFonts w:ascii="Tahoma" w:hAnsi="Tahoma" w:eastAsia="Tahoma" w:cs="Tahoma"/>
          <w:sz w:val="24"/>
          <w:sz w:val="24"/>
          <w:szCs w:val="24"/>
          <w:rtl w:val="true"/>
        </w:rPr>
        <w:t xml:space="preserve"> </w:t>
      </w:r>
      <w:r>
        <w:rPr>
          <w:rFonts w:ascii="Tahoma" w:hAnsi="Tahoma" w:cs="Miriam"/>
          <w:sz w:val="24"/>
          <w:sz w:val="24"/>
          <w:szCs w:val="24"/>
          <w:rtl w:val="true"/>
        </w:rPr>
        <w:t>יישוב</w:t>
      </w:r>
      <w:r>
        <w:rPr>
          <w:rFonts w:ascii="Tahoma" w:hAnsi="Tahoma" w:eastAsia="Tahoma" w:cs="Tahoma"/>
          <w:sz w:val="24"/>
          <w:sz w:val="24"/>
          <w:szCs w:val="24"/>
          <w:rtl w:val="true"/>
        </w:rPr>
        <w:t xml:space="preserve"> </w:t>
      </w:r>
      <w:r>
        <w:rPr>
          <w:rFonts w:ascii="Tahoma" w:hAnsi="Tahoma" w:cs="Miriam"/>
          <w:sz w:val="24"/>
          <w:sz w:val="24"/>
          <w:szCs w:val="24"/>
          <w:rtl w:val="true"/>
        </w:rPr>
        <w:t>סיכסוכים</w:t>
      </w:r>
      <w:r>
        <w:rPr>
          <w:rFonts w:ascii="Tahoma" w:hAnsi="Tahoma" w:eastAsia="Tahoma" w:cs="Tahoma"/>
          <w:sz w:val="24"/>
          <w:sz w:val="24"/>
          <w:szCs w:val="24"/>
          <w:rtl w:val="true"/>
        </w:rPr>
        <w:t xml:space="preserve"> </w:t>
      </w:r>
      <w:r>
        <w:rPr>
          <w:rFonts w:ascii="Tahoma" w:hAnsi="Tahoma" w:cs="Miriam"/>
          <w:sz w:val="24"/>
          <w:sz w:val="24"/>
          <w:szCs w:val="24"/>
          <w:rtl w:val="true"/>
        </w:rPr>
        <w:t>בנשק</w:t>
      </w:r>
      <w:r>
        <w:rPr>
          <w:rFonts w:ascii="Tahoma" w:hAnsi="Tahoma" w:eastAsia="Tahoma" w:cs="Tahoma"/>
          <w:sz w:val="24"/>
          <w:sz w:val="24"/>
          <w:szCs w:val="24"/>
          <w:rtl w:val="true"/>
        </w:rPr>
        <w:t xml:space="preserve"> </w:t>
      </w:r>
      <w:r>
        <w:rPr>
          <w:rFonts w:ascii="Tahoma" w:hAnsi="Tahoma" w:cs="Miriam"/>
          <w:sz w:val="24"/>
          <w:sz w:val="24"/>
          <w:szCs w:val="24"/>
          <w:rtl w:val="true"/>
        </w:rPr>
        <w:t>חם</w:t>
      </w:r>
      <w:r>
        <w:rPr>
          <w:rFonts w:cs="Miriam" w:ascii="Tahoma" w:hAnsi="Tahoma"/>
          <w:sz w:val="24"/>
          <w:szCs w:val="24"/>
          <w:rtl w:val="true"/>
        </w:rPr>
        <w:t>. "</w:t>
      </w:r>
      <w:r>
        <w:rPr>
          <w:rFonts w:ascii="Tahoma" w:hAnsi="Tahoma" w:cs="Miriam"/>
          <w:sz w:val="24"/>
          <w:sz w:val="24"/>
          <w:szCs w:val="24"/>
          <w:rtl w:val="true"/>
        </w:rPr>
        <w:t>סיכסוכים</w:t>
      </w:r>
      <w:r>
        <w:rPr>
          <w:rFonts w:cs="Miriam" w:ascii="Tahoma" w:hAnsi="Tahoma"/>
          <w:sz w:val="24"/>
          <w:szCs w:val="24"/>
          <w:rtl w:val="true"/>
        </w:rPr>
        <w:t xml:space="preserve">" </w:t>
      </w:r>
      <w:r>
        <w:rPr>
          <w:rFonts w:ascii="Tahoma" w:hAnsi="Tahoma" w:cs="Miriam"/>
          <w:sz w:val="24"/>
          <w:sz w:val="24"/>
          <w:szCs w:val="24"/>
          <w:rtl w:val="true"/>
        </w:rPr>
        <w:t>קראנו</w:t>
      </w:r>
      <w:r>
        <w:rPr>
          <w:rFonts w:ascii="Tahoma" w:hAnsi="Tahoma" w:eastAsia="Tahoma" w:cs="Tahoma"/>
          <w:sz w:val="24"/>
          <w:sz w:val="24"/>
          <w:szCs w:val="24"/>
          <w:rtl w:val="true"/>
        </w:rPr>
        <w:t xml:space="preserve"> </w:t>
      </w:r>
      <w:r>
        <w:rPr>
          <w:rFonts w:ascii="Tahoma" w:hAnsi="Tahoma" w:cs="Miriam"/>
          <w:sz w:val="24"/>
          <w:sz w:val="24"/>
          <w:szCs w:val="24"/>
          <w:rtl w:val="true"/>
        </w:rPr>
        <w:t>לאותם</w:t>
      </w:r>
      <w:r>
        <w:rPr>
          <w:rFonts w:ascii="Tahoma" w:hAnsi="Tahoma" w:eastAsia="Tahoma" w:cs="Tahoma"/>
          <w:sz w:val="24"/>
          <w:sz w:val="24"/>
          <w:szCs w:val="24"/>
          <w:rtl w:val="true"/>
        </w:rPr>
        <w:t xml:space="preserve"> </w:t>
      </w:r>
      <w:r>
        <w:rPr>
          <w:rFonts w:ascii="Tahoma" w:hAnsi="Tahoma" w:cs="Miriam"/>
          <w:sz w:val="24"/>
          <w:sz w:val="24"/>
          <w:szCs w:val="24"/>
          <w:rtl w:val="true"/>
        </w:rPr>
        <w:t>חילוקי</w:t>
      </w:r>
      <w:r>
        <w:rPr>
          <w:rFonts w:ascii="Tahoma" w:hAnsi="Tahoma" w:eastAsia="Tahoma" w:cs="Tahoma"/>
          <w:sz w:val="24"/>
          <w:sz w:val="24"/>
          <w:szCs w:val="24"/>
          <w:rtl w:val="true"/>
        </w:rPr>
        <w:t xml:space="preserve"> </w:t>
      </w:r>
      <w:r>
        <w:rPr>
          <w:rFonts w:ascii="Tahoma" w:hAnsi="Tahoma" w:cs="Miriam"/>
          <w:sz w:val="24"/>
          <w:sz w:val="24"/>
          <w:szCs w:val="24"/>
          <w:rtl w:val="true"/>
        </w:rPr>
        <w:t>דיעות</w:t>
      </w:r>
      <w:r>
        <w:rPr>
          <w:rFonts w:ascii="Tahoma" w:hAnsi="Tahoma" w:eastAsia="Tahoma" w:cs="Tahoma"/>
          <w:sz w:val="24"/>
          <w:sz w:val="24"/>
          <w:szCs w:val="24"/>
          <w:rtl w:val="true"/>
        </w:rPr>
        <w:t xml:space="preserve"> </w:t>
      </w:r>
      <w:r>
        <w:rPr>
          <w:rFonts w:ascii="Tahoma" w:hAnsi="Tahoma" w:cs="Miriam"/>
          <w:sz w:val="24"/>
          <w:sz w:val="24"/>
          <w:szCs w:val="24"/>
          <w:rtl w:val="true"/>
        </w:rPr>
        <w:t>שאנשים</w:t>
      </w:r>
      <w:r>
        <w:rPr>
          <w:rFonts w:ascii="Tahoma" w:hAnsi="Tahoma" w:eastAsia="Tahoma" w:cs="Tahoma"/>
          <w:sz w:val="24"/>
          <w:sz w:val="24"/>
          <w:szCs w:val="24"/>
          <w:rtl w:val="true"/>
        </w:rPr>
        <w:t xml:space="preserve"> </w:t>
      </w:r>
      <w:r>
        <w:rPr>
          <w:rFonts w:ascii="Tahoma" w:hAnsi="Tahoma" w:cs="Miriam"/>
          <w:sz w:val="24"/>
          <w:sz w:val="24"/>
          <w:szCs w:val="24"/>
          <w:rtl w:val="true"/>
        </w:rPr>
        <w:t>מבקשים</w:t>
      </w:r>
      <w:r>
        <w:rPr>
          <w:rFonts w:ascii="Tahoma" w:hAnsi="Tahoma" w:eastAsia="Tahoma" w:cs="Tahoma"/>
          <w:sz w:val="24"/>
          <w:sz w:val="24"/>
          <w:szCs w:val="24"/>
          <w:rtl w:val="true"/>
        </w:rPr>
        <w:t xml:space="preserve"> </w:t>
      </w:r>
      <w:r>
        <w:rPr>
          <w:rFonts w:ascii="Tahoma" w:hAnsi="Tahoma" w:cs="Miriam"/>
          <w:sz w:val="24"/>
          <w:sz w:val="24"/>
          <w:szCs w:val="24"/>
          <w:rtl w:val="true"/>
        </w:rPr>
        <w:t>ליישבם</w:t>
      </w:r>
      <w:r>
        <w:rPr>
          <w:rFonts w:ascii="Tahoma" w:hAnsi="Tahoma" w:eastAsia="Tahoma" w:cs="Tahoma"/>
          <w:sz w:val="24"/>
          <w:sz w:val="24"/>
          <w:szCs w:val="24"/>
          <w:rtl w:val="true"/>
        </w:rPr>
        <w:t xml:space="preserve"> </w:t>
      </w:r>
      <w:r>
        <w:rPr>
          <w:rFonts w:ascii="Tahoma" w:hAnsi="Tahoma" w:cs="Miriam"/>
          <w:sz w:val="24"/>
          <w:sz w:val="24"/>
          <w:szCs w:val="24"/>
          <w:rtl w:val="true"/>
        </w:rPr>
        <w:t>באלימות</w:t>
      </w:r>
      <w:r>
        <w:rPr>
          <w:rFonts w:ascii="Tahoma" w:hAnsi="Tahoma" w:eastAsia="Tahoma" w:cs="Tahoma"/>
          <w:sz w:val="24"/>
          <w:sz w:val="24"/>
          <w:szCs w:val="24"/>
          <w:rtl w:val="true"/>
        </w:rPr>
        <w:t xml:space="preserve"> </w:t>
      </w:r>
      <w:r>
        <w:rPr>
          <w:rFonts w:ascii="Tahoma" w:hAnsi="Tahoma" w:cs="Miriam"/>
          <w:sz w:val="24"/>
          <w:sz w:val="24"/>
          <w:szCs w:val="24"/>
          <w:rtl w:val="true"/>
        </w:rPr>
        <w:t>קשה</w:t>
      </w:r>
      <w:r>
        <w:rPr>
          <w:rFonts w:cs="Miriam" w:ascii="Tahoma" w:hAnsi="Tahoma"/>
          <w:sz w:val="24"/>
          <w:szCs w:val="24"/>
          <w:rtl w:val="true"/>
        </w:rPr>
        <w:t xml:space="preserve">, </w:t>
      </w:r>
      <w:r>
        <w:rPr>
          <w:rFonts w:ascii="Tahoma" w:hAnsi="Tahoma" w:cs="Miriam"/>
          <w:sz w:val="24"/>
          <w:sz w:val="24"/>
          <w:szCs w:val="24"/>
          <w:rtl w:val="true"/>
        </w:rPr>
        <w:t>אלא</w:t>
      </w:r>
      <w:r>
        <w:rPr>
          <w:rFonts w:ascii="Tahoma" w:hAnsi="Tahoma" w:eastAsia="Tahoma" w:cs="Tahoma"/>
          <w:sz w:val="24"/>
          <w:sz w:val="24"/>
          <w:szCs w:val="24"/>
          <w:rtl w:val="true"/>
        </w:rPr>
        <w:t xml:space="preserve"> </w:t>
      </w:r>
      <w:r>
        <w:rPr>
          <w:rFonts w:ascii="Tahoma" w:hAnsi="Tahoma" w:cs="Miriam"/>
          <w:sz w:val="24"/>
          <w:sz w:val="24"/>
          <w:szCs w:val="24"/>
          <w:rtl w:val="true"/>
        </w:rPr>
        <w:t>שלמרבה</w:t>
      </w:r>
      <w:r>
        <w:rPr>
          <w:rFonts w:ascii="Tahoma" w:hAnsi="Tahoma" w:eastAsia="Tahoma" w:cs="Tahoma"/>
          <w:sz w:val="24"/>
          <w:sz w:val="24"/>
          <w:szCs w:val="24"/>
          <w:rtl w:val="true"/>
        </w:rPr>
        <w:t xml:space="preserve"> </w:t>
      </w:r>
      <w:r>
        <w:rPr>
          <w:rFonts w:ascii="Tahoma" w:hAnsi="Tahoma" w:cs="Miriam"/>
          <w:sz w:val="24"/>
          <w:sz w:val="24"/>
          <w:szCs w:val="24"/>
          <w:rtl w:val="true"/>
        </w:rPr>
        <w:t>התמיהה</w:t>
      </w:r>
      <w:r>
        <w:rPr>
          <w:rFonts w:ascii="Tahoma" w:hAnsi="Tahoma" w:eastAsia="Tahoma" w:cs="Tahoma"/>
          <w:sz w:val="24"/>
          <w:sz w:val="24"/>
          <w:szCs w:val="24"/>
          <w:rtl w:val="true"/>
        </w:rPr>
        <w:t xml:space="preserve"> </w:t>
      </w:r>
      <w:r>
        <w:rPr>
          <w:rFonts w:ascii="Tahoma" w:hAnsi="Tahoma" w:cs="Miriam"/>
          <w:sz w:val="24"/>
          <w:sz w:val="24"/>
          <w:szCs w:val="24"/>
          <w:rtl w:val="true"/>
        </w:rPr>
        <w:t>והצער</w:t>
      </w:r>
      <w:r>
        <w:rPr>
          <w:rFonts w:ascii="Tahoma" w:hAnsi="Tahoma" w:eastAsia="Tahoma" w:cs="Tahoma"/>
          <w:sz w:val="24"/>
          <w:sz w:val="24"/>
          <w:szCs w:val="24"/>
          <w:rtl w:val="true"/>
        </w:rPr>
        <w:t xml:space="preserve"> </w:t>
      </w:r>
      <w:r>
        <w:rPr>
          <w:rFonts w:ascii="Tahoma" w:hAnsi="Tahoma" w:cs="Miriam"/>
          <w:sz w:val="24"/>
          <w:sz w:val="24"/>
          <w:szCs w:val="24"/>
          <w:rtl w:val="true"/>
        </w:rPr>
        <w:t>אין</w:t>
      </w:r>
      <w:r>
        <w:rPr>
          <w:rFonts w:ascii="Tahoma" w:hAnsi="Tahoma" w:eastAsia="Tahoma" w:cs="Tahoma"/>
          <w:sz w:val="24"/>
          <w:sz w:val="24"/>
          <w:szCs w:val="24"/>
          <w:rtl w:val="true"/>
        </w:rPr>
        <w:t xml:space="preserve"> </w:t>
      </w:r>
      <w:r>
        <w:rPr>
          <w:rFonts w:ascii="Tahoma" w:hAnsi="Tahoma" w:cs="Miriam"/>
          <w:sz w:val="24"/>
          <w:sz w:val="24"/>
          <w:szCs w:val="24"/>
          <w:rtl w:val="true"/>
        </w:rPr>
        <w:t>המדובר</w:t>
      </w:r>
      <w:r>
        <w:rPr>
          <w:rFonts w:cs="Miriam" w:ascii="Tahoma" w:hAnsi="Tahoma"/>
          <w:sz w:val="24"/>
          <w:szCs w:val="24"/>
          <w:rtl w:val="true"/>
        </w:rPr>
        <w:t xml:space="preserve">, </w:t>
      </w:r>
      <w:r>
        <w:rPr>
          <w:rFonts w:ascii="Tahoma" w:hAnsi="Tahoma" w:cs="Miriam"/>
          <w:sz w:val="24"/>
          <w:sz w:val="24"/>
          <w:szCs w:val="24"/>
          <w:rtl w:val="true"/>
        </w:rPr>
        <w:t>ברוב</w:t>
      </w:r>
      <w:r>
        <w:rPr>
          <w:rFonts w:ascii="Tahoma" w:hAnsi="Tahoma" w:eastAsia="Tahoma" w:cs="Tahoma"/>
          <w:sz w:val="24"/>
          <w:sz w:val="24"/>
          <w:szCs w:val="24"/>
          <w:rtl w:val="true"/>
        </w:rPr>
        <w:t xml:space="preserve"> </w:t>
      </w:r>
      <w:r>
        <w:rPr>
          <w:rFonts w:ascii="Tahoma" w:hAnsi="Tahoma" w:cs="Miriam"/>
          <w:sz w:val="24"/>
          <w:sz w:val="24"/>
          <w:szCs w:val="24"/>
          <w:rtl w:val="true"/>
        </w:rPr>
        <w:t>המקרים</w:t>
      </w:r>
      <w:r>
        <w:rPr>
          <w:rFonts w:cs="Miriam" w:ascii="Tahoma" w:hAnsi="Tahoma"/>
          <w:sz w:val="24"/>
          <w:szCs w:val="24"/>
          <w:rtl w:val="true"/>
        </w:rPr>
        <w:t xml:space="preserve">, </w:t>
      </w:r>
      <w:r>
        <w:rPr>
          <w:rFonts w:ascii="Tahoma" w:hAnsi="Tahoma" w:cs="Miriam"/>
          <w:sz w:val="24"/>
          <w:sz w:val="24"/>
          <w:szCs w:val="24"/>
          <w:rtl w:val="true"/>
        </w:rPr>
        <w:t>בסיכסוכים</w:t>
      </w:r>
      <w:r>
        <w:rPr>
          <w:rFonts w:ascii="Tahoma" w:hAnsi="Tahoma" w:eastAsia="Tahoma" w:cs="Tahoma"/>
          <w:sz w:val="24"/>
          <w:sz w:val="24"/>
          <w:szCs w:val="24"/>
          <w:rtl w:val="true"/>
        </w:rPr>
        <w:t xml:space="preserve"> </w:t>
      </w:r>
      <w:r>
        <w:rPr>
          <w:rFonts w:ascii="Tahoma" w:hAnsi="Tahoma" w:cs="Miriam"/>
          <w:sz w:val="24"/>
          <w:sz w:val="24"/>
          <w:szCs w:val="24"/>
          <w:rtl w:val="true"/>
        </w:rPr>
        <w:t>של</w:t>
      </w:r>
      <w:r>
        <w:rPr>
          <w:rFonts w:ascii="Tahoma" w:hAnsi="Tahoma" w:eastAsia="Tahoma" w:cs="Tahoma"/>
          <w:sz w:val="24"/>
          <w:sz w:val="24"/>
          <w:szCs w:val="24"/>
          <w:rtl w:val="true"/>
        </w:rPr>
        <w:t xml:space="preserve"> </w:t>
      </w:r>
      <w:r>
        <w:rPr>
          <w:rFonts w:ascii="Tahoma" w:hAnsi="Tahoma" w:cs="Miriam"/>
          <w:sz w:val="24"/>
          <w:sz w:val="24"/>
          <w:szCs w:val="24"/>
          <w:rtl w:val="true"/>
        </w:rPr>
        <w:t>ממש</w:t>
      </w:r>
      <w:r>
        <w:rPr>
          <w:rFonts w:ascii="Tahoma" w:hAnsi="Tahoma" w:eastAsia="Tahoma" w:cs="Tahoma"/>
          <w:sz w:val="24"/>
          <w:sz w:val="24"/>
          <w:szCs w:val="24"/>
          <w:rtl w:val="true"/>
        </w:rPr>
        <w:t xml:space="preserve"> </w:t>
      </w:r>
      <w:r>
        <w:rPr>
          <w:rFonts w:ascii="Tahoma" w:hAnsi="Tahoma" w:cs="Miriam"/>
          <w:sz w:val="24"/>
          <w:sz w:val="24"/>
          <w:szCs w:val="24"/>
          <w:rtl w:val="true"/>
        </w:rPr>
        <w:t>אלא</w:t>
      </w:r>
      <w:r>
        <w:rPr>
          <w:rFonts w:ascii="Tahoma" w:hAnsi="Tahoma" w:eastAsia="Tahoma" w:cs="Tahoma"/>
          <w:sz w:val="24"/>
          <w:sz w:val="24"/>
          <w:szCs w:val="24"/>
          <w:rtl w:val="true"/>
        </w:rPr>
        <w:t xml:space="preserve"> </w:t>
      </w:r>
      <w:r>
        <w:rPr>
          <w:rFonts w:ascii="Tahoma" w:hAnsi="Tahoma" w:cs="Miriam"/>
          <w:sz w:val="24"/>
          <w:sz w:val="24"/>
          <w:szCs w:val="24"/>
          <w:rtl w:val="true"/>
        </w:rPr>
        <w:t>בסיכסוכים</w:t>
      </w:r>
      <w:r>
        <w:rPr>
          <w:rFonts w:ascii="Tahoma" w:hAnsi="Tahoma" w:eastAsia="Tahoma" w:cs="Tahoma"/>
          <w:sz w:val="24"/>
          <w:sz w:val="24"/>
          <w:szCs w:val="24"/>
          <w:rtl w:val="true"/>
        </w:rPr>
        <w:t xml:space="preserve"> </w:t>
      </w:r>
      <w:r>
        <w:rPr>
          <w:rFonts w:ascii="Tahoma" w:hAnsi="Tahoma" w:cs="Miriam"/>
          <w:sz w:val="24"/>
          <w:sz w:val="24"/>
          <w:szCs w:val="24"/>
          <w:rtl w:val="true"/>
        </w:rPr>
        <w:t>שניתן</w:t>
      </w:r>
      <w:r>
        <w:rPr>
          <w:rFonts w:ascii="Tahoma" w:hAnsi="Tahoma" w:eastAsia="Tahoma" w:cs="Tahoma"/>
          <w:sz w:val="24"/>
          <w:sz w:val="24"/>
          <w:szCs w:val="24"/>
          <w:rtl w:val="true"/>
        </w:rPr>
        <w:t xml:space="preserve"> </w:t>
      </w:r>
      <w:r>
        <w:rPr>
          <w:rFonts w:ascii="Tahoma" w:hAnsi="Tahoma" w:cs="Miriam"/>
          <w:sz w:val="24"/>
          <w:sz w:val="24"/>
          <w:szCs w:val="24"/>
          <w:rtl w:val="true"/>
        </w:rPr>
        <w:t>לכנותם</w:t>
      </w:r>
      <w:r>
        <w:rPr>
          <w:rFonts w:ascii="Tahoma" w:hAnsi="Tahoma" w:eastAsia="Tahoma" w:cs="Tahoma"/>
          <w:sz w:val="24"/>
          <w:sz w:val="24"/>
          <w:szCs w:val="24"/>
          <w:rtl w:val="true"/>
        </w:rPr>
        <w:t xml:space="preserve"> </w:t>
      </w:r>
      <w:r>
        <w:rPr>
          <w:rFonts w:ascii="Tahoma" w:hAnsi="Tahoma" w:cs="Miriam"/>
          <w:sz w:val="24"/>
          <w:sz w:val="24"/>
          <w:szCs w:val="24"/>
          <w:rtl w:val="true"/>
        </w:rPr>
        <w:t>סיכסוכי</w:t>
      </w:r>
      <w:r>
        <w:rPr>
          <w:rFonts w:cs="Miriam" w:ascii="Tahoma" w:hAnsi="Tahoma"/>
          <w:sz w:val="24"/>
          <w:szCs w:val="24"/>
          <w:rtl w:val="true"/>
        </w:rPr>
        <w:t>-</w:t>
      </w:r>
      <w:r>
        <w:rPr>
          <w:rFonts w:ascii="Tahoma" w:hAnsi="Tahoma" w:cs="Miriam"/>
          <w:sz w:val="24"/>
          <w:sz w:val="24"/>
          <w:szCs w:val="24"/>
          <w:rtl w:val="true"/>
        </w:rPr>
        <w:t>זוטא</w:t>
      </w:r>
      <w:r>
        <w:rPr>
          <w:rFonts w:cs="Miriam" w:ascii="Tahoma" w:hAnsi="Tahoma"/>
          <w:sz w:val="24"/>
          <w:szCs w:val="24"/>
          <w:rtl w:val="true"/>
        </w:rPr>
        <w:t xml:space="preserve">. </w:t>
      </w:r>
      <w:r>
        <w:rPr>
          <w:rFonts w:ascii="Tahoma" w:hAnsi="Tahoma" w:cs="Miriam"/>
          <w:sz w:val="24"/>
          <w:sz w:val="24"/>
          <w:szCs w:val="24"/>
          <w:rtl w:val="true"/>
        </w:rPr>
        <w:t>סיכסוכי</w:t>
      </w:r>
      <w:r>
        <w:rPr>
          <w:rFonts w:cs="Miriam" w:ascii="Tahoma" w:hAnsi="Tahoma"/>
          <w:sz w:val="24"/>
          <w:szCs w:val="24"/>
          <w:rtl w:val="true"/>
        </w:rPr>
        <w:t>-</w:t>
      </w:r>
      <w:r>
        <w:rPr>
          <w:rFonts w:ascii="Tahoma" w:hAnsi="Tahoma" w:cs="Miriam"/>
          <w:sz w:val="24"/>
          <w:sz w:val="24"/>
          <w:szCs w:val="24"/>
          <w:rtl w:val="true"/>
        </w:rPr>
        <w:t>זוטא</w:t>
      </w:r>
      <w:r>
        <w:rPr>
          <w:rFonts w:ascii="Tahoma" w:hAnsi="Tahoma" w:eastAsia="Tahoma" w:cs="Tahoma"/>
          <w:sz w:val="24"/>
          <w:sz w:val="24"/>
          <w:szCs w:val="24"/>
          <w:rtl w:val="true"/>
        </w:rPr>
        <w:t xml:space="preserve"> </w:t>
      </w:r>
      <w:r>
        <w:rPr>
          <w:rFonts w:ascii="Tahoma" w:hAnsi="Tahoma" w:cs="Miriam"/>
          <w:sz w:val="24"/>
          <w:sz w:val="24"/>
          <w:szCs w:val="24"/>
          <w:rtl w:val="true"/>
        </w:rPr>
        <w:t>אלה</w:t>
      </w:r>
      <w:r>
        <w:rPr>
          <w:rFonts w:ascii="Tahoma" w:hAnsi="Tahoma" w:eastAsia="Tahoma" w:cs="Tahoma"/>
          <w:sz w:val="24"/>
          <w:sz w:val="24"/>
          <w:szCs w:val="24"/>
          <w:rtl w:val="true"/>
        </w:rPr>
        <w:t xml:space="preserve"> </w:t>
      </w:r>
      <w:r>
        <w:rPr>
          <w:rFonts w:ascii="Tahoma" w:hAnsi="Tahoma" w:cs="Miriam"/>
          <w:sz w:val="24"/>
          <w:sz w:val="24"/>
          <w:szCs w:val="24"/>
          <w:rtl w:val="true"/>
        </w:rPr>
        <w:t>מעורבים</w:t>
      </w:r>
      <w:r>
        <w:rPr>
          <w:rFonts w:ascii="Tahoma" w:hAnsi="Tahoma" w:eastAsia="Tahoma" w:cs="Tahoma"/>
          <w:sz w:val="24"/>
          <w:sz w:val="24"/>
          <w:szCs w:val="24"/>
          <w:rtl w:val="true"/>
        </w:rPr>
        <w:t xml:space="preserve"> </w:t>
      </w:r>
      <w:r>
        <w:rPr>
          <w:rFonts w:ascii="Tahoma" w:hAnsi="Tahoma" w:cs="Miriam"/>
          <w:sz w:val="24"/>
          <w:sz w:val="24"/>
          <w:szCs w:val="24"/>
          <w:rtl w:val="true"/>
        </w:rPr>
        <w:t>בהם</w:t>
      </w:r>
      <w:r>
        <w:rPr>
          <w:rFonts w:cs="Miriam" w:ascii="Tahoma" w:hAnsi="Tahoma"/>
          <w:sz w:val="24"/>
          <w:szCs w:val="24"/>
          <w:rtl w:val="true"/>
        </w:rPr>
        <w:t xml:space="preserve">, </w:t>
      </w:r>
      <w:r>
        <w:rPr>
          <w:rFonts w:ascii="Tahoma" w:hAnsi="Tahoma" w:cs="Miriam"/>
          <w:sz w:val="24"/>
          <w:sz w:val="24"/>
          <w:szCs w:val="24"/>
          <w:rtl w:val="true"/>
        </w:rPr>
        <w:t>על</w:t>
      </w:r>
      <w:r>
        <w:rPr>
          <w:rFonts w:ascii="Tahoma" w:hAnsi="Tahoma" w:eastAsia="Tahoma" w:cs="Tahoma"/>
          <w:sz w:val="24"/>
          <w:sz w:val="24"/>
          <w:szCs w:val="24"/>
          <w:rtl w:val="true"/>
        </w:rPr>
        <w:t xml:space="preserve"> </w:t>
      </w:r>
      <w:r>
        <w:rPr>
          <w:rFonts w:ascii="Tahoma" w:hAnsi="Tahoma" w:cs="Miriam"/>
          <w:sz w:val="24"/>
          <w:sz w:val="24"/>
          <w:szCs w:val="24"/>
          <w:rtl w:val="true"/>
        </w:rPr>
        <w:t>הרוב</w:t>
      </w:r>
      <w:r>
        <w:rPr>
          <w:rFonts w:cs="Miriam" w:ascii="Tahoma" w:hAnsi="Tahoma"/>
          <w:sz w:val="24"/>
          <w:szCs w:val="24"/>
          <w:rtl w:val="true"/>
        </w:rPr>
        <w:t xml:space="preserve">, </w:t>
      </w:r>
      <w:r>
        <w:rPr>
          <w:rFonts w:ascii="Tahoma" w:hAnsi="Tahoma" w:cs="Miriam"/>
          <w:sz w:val="24"/>
          <w:sz w:val="24"/>
          <w:szCs w:val="24"/>
          <w:rtl w:val="true"/>
        </w:rPr>
        <w:t>אנשים</w:t>
      </w:r>
      <w:r>
        <w:rPr>
          <w:rFonts w:ascii="Tahoma" w:hAnsi="Tahoma" w:eastAsia="Tahoma" w:cs="Tahoma"/>
          <w:sz w:val="24"/>
          <w:sz w:val="24"/>
          <w:szCs w:val="24"/>
          <w:rtl w:val="true"/>
        </w:rPr>
        <w:t xml:space="preserve"> </w:t>
      </w:r>
      <w:r>
        <w:rPr>
          <w:rFonts w:ascii="Tahoma" w:hAnsi="Tahoma" w:cs="Miriam"/>
          <w:sz w:val="24"/>
          <w:sz w:val="24"/>
          <w:szCs w:val="24"/>
          <w:rtl w:val="true"/>
        </w:rPr>
        <w:t>צעירים</w:t>
      </w:r>
      <w:r>
        <w:rPr>
          <w:rFonts w:cs="Miriam" w:ascii="Tahoma" w:hAnsi="Tahoma"/>
          <w:sz w:val="24"/>
          <w:szCs w:val="24"/>
          <w:rtl w:val="true"/>
        </w:rPr>
        <w:t xml:space="preserve">, </w:t>
      </w:r>
      <w:r>
        <w:rPr>
          <w:rFonts w:ascii="Tahoma" w:hAnsi="Tahoma" w:cs="Miriam"/>
          <w:sz w:val="24"/>
          <w:sz w:val="24"/>
          <w:szCs w:val="24"/>
          <w:rtl w:val="true"/>
        </w:rPr>
        <w:t>ועל</w:t>
      </w:r>
      <w:r>
        <w:rPr>
          <w:rFonts w:ascii="Tahoma" w:hAnsi="Tahoma" w:eastAsia="Tahoma" w:cs="Tahoma"/>
          <w:sz w:val="24"/>
          <w:sz w:val="24"/>
          <w:szCs w:val="24"/>
          <w:rtl w:val="true"/>
        </w:rPr>
        <w:t xml:space="preserve"> </w:t>
      </w:r>
      <w:r>
        <w:rPr>
          <w:rFonts w:ascii="Tahoma" w:hAnsi="Tahoma" w:cs="Miriam"/>
          <w:sz w:val="24"/>
          <w:sz w:val="24"/>
          <w:szCs w:val="24"/>
          <w:rtl w:val="true"/>
        </w:rPr>
        <w:t>דברים</w:t>
      </w:r>
      <w:r>
        <w:rPr>
          <w:rFonts w:ascii="Tahoma" w:hAnsi="Tahoma" w:eastAsia="Tahoma" w:cs="Tahoma"/>
          <w:sz w:val="24"/>
          <w:sz w:val="24"/>
          <w:szCs w:val="24"/>
          <w:rtl w:val="true"/>
        </w:rPr>
        <w:t xml:space="preserve"> </w:t>
      </w:r>
      <w:r>
        <w:rPr>
          <w:rFonts w:ascii="Tahoma" w:hAnsi="Tahoma" w:cs="Miriam"/>
          <w:sz w:val="24"/>
          <w:sz w:val="24"/>
          <w:szCs w:val="24"/>
          <w:rtl w:val="true"/>
        </w:rPr>
        <w:t>של</w:t>
      </w:r>
      <w:r>
        <w:rPr>
          <w:rFonts w:ascii="Tahoma" w:hAnsi="Tahoma" w:eastAsia="Tahoma" w:cs="Tahoma"/>
          <w:sz w:val="24"/>
          <w:sz w:val="24"/>
          <w:szCs w:val="24"/>
          <w:rtl w:val="true"/>
        </w:rPr>
        <w:t xml:space="preserve"> </w:t>
      </w:r>
      <w:r>
        <w:rPr>
          <w:rFonts w:ascii="Tahoma" w:hAnsi="Tahoma" w:cs="Miriam"/>
          <w:sz w:val="24"/>
          <w:sz w:val="24"/>
          <w:szCs w:val="24"/>
          <w:rtl w:val="true"/>
        </w:rPr>
        <w:t>מה</w:t>
      </w:r>
      <w:r>
        <w:rPr>
          <w:rFonts w:cs="Miriam" w:ascii="Tahoma" w:hAnsi="Tahoma"/>
          <w:sz w:val="24"/>
          <w:szCs w:val="24"/>
          <w:rtl w:val="true"/>
        </w:rPr>
        <w:t>-</w:t>
      </w:r>
      <w:r>
        <w:rPr>
          <w:rFonts w:ascii="Tahoma" w:hAnsi="Tahoma" w:cs="Miriam"/>
          <w:sz w:val="24"/>
          <w:sz w:val="24"/>
          <w:szCs w:val="24"/>
          <w:rtl w:val="true"/>
        </w:rPr>
        <w:t>בכך</w:t>
      </w:r>
      <w:r>
        <w:rPr>
          <w:rFonts w:ascii="Tahoma" w:hAnsi="Tahoma" w:eastAsia="Tahoma" w:cs="Tahoma"/>
          <w:sz w:val="24"/>
          <w:sz w:val="24"/>
          <w:szCs w:val="24"/>
          <w:rtl w:val="true"/>
        </w:rPr>
        <w:t xml:space="preserve"> </w:t>
      </w:r>
      <w:r>
        <w:rPr>
          <w:rFonts w:ascii="Tahoma" w:hAnsi="Tahoma" w:cs="Miriam"/>
          <w:sz w:val="24"/>
          <w:sz w:val="24"/>
          <w:szCs w:val="24"/>
          <w:rtl w:val="true"/>
        </w:rPr>
        <w:t>נשלפת</w:t>
      </w:r>
      <w:r>
        <w:rPr>
          <w:rFonts w:ascii="Tahoma" w:hAnsi="Tahoma" w:eastAsia="Tahoma" w:cs="Tahoma"/>
          <w:sz w:val="24"/>
          <w:sz w:val="24"/>
          <w:szCs w:val="24"/>
          <w:rtl w:val="true"/>
        </w:rPr>
        <w:t xml:space="preserve"> </w:t>
      </w:r>
      <w:r>
        <w:rPr>
          <w:rFonts w:ascii="Tahoma" w:hAnsi="Tahoma" w:cs="Miriam"/>
          <w:sz w:val="24"/>
          <w:sz w:val="24"/>
          <w:szCs w:val="24"/>
          <w:rtl w:val="true"/>
        </w:rPr>
        <w:t>סכין</w:t>
      </w:r>
      <w:r>
        <w:rPr>
          <w:rFonts w:ascii="Tahoma" w:hAnsi="Tahoma" w:eastAsia="Tahoma" w:cs="Tahoma"/>
          <w:sz w:val="24"/>
          <w:sz w:val="24"/>
          <w:szCs w:val="24"/>
          <w:rtl w:val="true"/>
        </w:rPr>
        <w:t xml:space="preserve"> </w:t>
      </w:r>
      <w:r>
        <w:rPr>
          <w:rFonts w:ascii="Tahoma" w:hAnsi="Tahoma" w:cs="Miriam"/>
          <w:sz w:val="24"/>
          <w:sz w:val="24"/>
          <w:szCs w:val="24"/>
          <w:rtl w:val="true"/>
        </w:rPr>
        <w:t>וננעצת</w:t>
      </w:r>
      <w:r>
        <w:rPr>
          <w:rFonts w:ascii="Tahoma" w:hAnsi="Tahoma" w:eastAsia="Tahoma" w:cs="Tahoma"/>
          <w:sz w:val="24"/>
          <w:sz w:val="24"/>
          <w:szCs w:val="24"/>
          <w:rtl w:val="true"/>
        </w:rPr>
        <w:t xml:space="preserve"> </w:t>
      </w:r>
      <w:r>
        <w:rPr>
          <w:rFonts w:ascii="Tahoma" w:hAnsi="Tahoma" w:cs="Miriam"/>
          <w:sz w:val="24"/>
          <w:sz w:val="24"/>
          <w:szCs w:val="24"/>
          <w:rtl w:val="true"/>
        </w:rPr>
        <w:t>בגוף</w:t>
      </w:r>
      <w:r>
        <w:rPr>
          <w:rFonts w:ascii="Tahoma" w:hAnsi="Tahoma" w:eastAsia="Tahoma" w:cs="Tahoma"/>
          <w:sz w:val="24"/>
          <w:sz w:val="24"/>
          <w:szCs w:val="24"/>
          <w:rtl w:val="true"/>
        </w:rPr>
        <w:t xml:space="preserve"> </w:t>
      </w:r>
      <w:r>
        <w:rPr>
          <w:rFonts w:ascii="Tahoma" w:hAnsi="Tahoma" w:cs="Miriam"/>
          <w:sz w:val="24"/>
          <w:sz w:val="24"/>
          <w:szCs w:val="24"/>
          <w:rtl w:val="true"/>
        </w:rPr>
        <w:t>הזולת</w:t>
      </w:r>
      <w:r>
        <w:rPr>
          <w:rFonts w:cs="Miriam" w:ascii="Tahoma" w:hAnsi="Tahoma"/>
          <w:sz w:val="24"/>
          <w:szCs w:val="24"/>
          <w:rtl w:val="true"/>
        </w:rPr>
        <w:t xml:space="preserve">. </w:t>
      </w:r>
      <w:r>
        <w:rPr>
          <w:rFonts w:ascii="Tahoma" w:hAnsi="Tahoma" w:cs="Miriam"/>
          <w:sz w:val="24"/>
          <w:sz w:val="24"/>
          <w:szCs w:val="24"/>
          <w:rtl w:val="true"/>
        </w:rPr>
        <w:t>לאחרונה</w:t>
      </w:r>
      <w:r>
        <w:rPr>
          <w:rFonts w:cs="Miriam" w:ascii="Tahoma" w:hAnsi="Tahoma"/>
          <w:sz w:val="24"/>
          <w:szCs w:val="24"/>
          <w:rtl w:val="true"/>
        </w:rPr>
        <w:t xml:space="preserve">, </w:t>
      </w:r>
      <w:r>
        <w:rPr>
          <w:rFonts w:ascii="Tahoma" w:hAnsi="Tahoma" w:cs="Miriam"/>
          <w:sz w:val="24"/>
          <w:sz w:val="24"/>
          <w:szCs w:val="24"/>
          <w:rtl w:val="true"/>
        </w:rPr>
        <w:t>כאמור</w:t>
      </w:r>
      <w:r>
        <w:rPr>
          <w:rFonts w:cs="Miriam" w:ascii="Tahoma" w:hAnsi="Tahoma"/>
          <w:sz w:val="24"/>
          <w:szCs w:val="24"/>
          <w:rtl w:val="true"/>
        </w:rPr>
        <w:t xml:space="preserve">, </w:t>
      </w:r>
      <w:r>
        <w:rPr>
          <w:rFonts w:ascii="Tahoma" w:hAnsi="Tahoma" w:cs="Miriam"/>
          <w:sz w:val="24"/>
          <w:sz w:val="24"/>
          <w:szCs w:val="24"/>
          <w:rtl w:val="true"/>
        </w:rPr>
        <w:t>נשלף</w:t>
      </w:r>
      <w:r>
        <w:rPr>
          <w:rFonts w:ascii="Tahoma" w:hAnsi="Tahoma" w:eastAsia="Tahoma" w:cs="Tahoma"/>
          <w:sz w:val="24"/>
          <w:sz w:val="24"/>
          <w:szCs w:val="24"/>
          <w:rtl w:val="true"/>
        </w:rPr>
        <w:t xml:space="preserve"> </w:t>
      </w:r>
      <w:r>
        <w:rPr>
          <w:rFonts w:ascii="Tahoma" w:hAnsi="Tahoma" w:cs="Miriam"/>
          <w:sz w:val="24"/>
          <w:sz w:val="24"/>
          <w:szCs w:val="24"/>
          <w:rtl w:val="true"/>
        </w:rPr>
        <w:t>כלי</w:t>
      </w:r>
      <w:r>
        <w:rPr>
          <w:rFonts w:ascii="Tahoma" w:hAnsi="Tahoma" w:eastAsia="Tahoma" w:cs="Tahoma"/>
          <w:sz w:val="24"/>
          <w:sz w:val="24"/>
          <w:szCs w:val="24"/>
          <w:rtl w:val="true"/>
        </w:rPr>
        <w:t xml:space="preserve"> </w:t>
      </w:r>
      <w:r>
        <w:rPr>
          <w:rFonts w:ascii="Tahoma" w:hAnsi="Tahoma" w:cs="Miriam"/>
          <w:sz w:val="24"/>
          <w:sz w:val="24"/>
          <w:szCs w:val="24"/>
          <w:rtl w:val="true"/>
        </w:rPr>
        <w:t>ירייה</w:t>
      </w:r>
      <w:r>
        <w:rPr>
          <w:rFonts w:ascii="Tahoma" w:hAnsi="Tahoma" w:eastAsia="Tahoma" w:cs="Tahoma"/>
          <w:sz w:val="24"/>
          <w:sz w:val="24"/>
          <w:szCs w:val="24"/>
          <w:rtl w:val="true"/>
        </w:rPr>
        <w:t xml:space="preserve"> </w:t>
      </w:r>
      <w:r>
        <w:rPr>
          <w:rFonts w:ascii="Tahoma" w:hAnsi="Tahoma" w:cs="Miriam"/>
          <w:sz w:val="24"/>
          <w:sz w:val="24"/>
          <w:szCs w:val="24"/>
          <w:rtl w:val="true"/>
        </w:rPr>
        <w:t>קטלני</w:t>
      </w:r>
      <w:r>
        <w:rPr>
          <w:rFonts w:cs="Miriam" w:ascii="Tahoma" w:hAnsi="Tahoma"/>
          <w:sz w:val="24"/>
          <w:szCs w:val="24"/>
          <w:rtl w:val="true"/>
        </w:rPr>
        <w:t>.</w:t>
      </w:r>
    </w:p>
    <w:p>
      <w:pPr>
        <w:pStyle w:val="Ruller4"/>
        <w:spacing w:lineRule="auto" w:line="240"/>
        <w:ind w:start="1440" w:end="700"/>
        <w:jc w:val="both"/>
        <w:rPr>
          <w:rFonts w:ascii="Tahoma" w:hAnsi="Tahoma" w:cs="Miriam"/>
          <w:sz w:val="24"/>
          <w:szCs w:val="24"/>
        </w:rPr>
      </w:pPr>
      <w:r>
        <w:rPr>
          <w:rFonts w:cs="Miriam" w:ascii="Tahoma" w:hAnsi="Tahoma"/>
          <w:sz w:val="24"/>
          <w:szCs w:val="24"/>
          <w:rtl w:val="true"/>
        </w:rPr>
      </w:r>
    </w:p>
    <w:p>
      <w:pPr>
        <w:pStyle w:val="Ruller4"/>
        <w:spacing w:lineRule="auto" w:line="240"/>
        <w:ind w:start="1440" w:end="700"/>
        <w:jc w:val="both"/>
        <w:rPr>
          <w:rFonts w:ascii="Tahoma" w:hAnsi="Tahoma" w:cs="Miriam"/>
          <w:sz w:val="24"/>
          <w:szCs w:val="24"/>
        </w:rPr>
      </w:pPr>
      <w:r>
        <w:rPr>
          <w:rFonts w:ascii="Tahoma" w:hAnsi="Tahoma" w:cs="Miriam"/>
          <w:sz w:val="24"/>
          <w:sz w:val="24"/>
          <w:szCs w:val="24"/>
          <w:rtl w:val="true"/>
        </w:rPr>
        <w:t>תופעה</w:t>
      </w:r>
      <w:r>
        <w:rPr>
          <w:rFonts w:ascii="Tahoma" w:hAnsi="Tahoma" w:eastAsia="Tahoma" w:cs="Tahoma"/>
          <w:sz w:val="24"/>
          <w:sz w:val="24"/>
          <w:szCs w:val="24"/>
          <w:rtl w:val="true"/>
        </w:rPr>
        <w:t xml:space="preserve"> </w:t>
      </w:r>
      <w:r>
        <w:rPr>
          <w:rFonts w:ascii="Tahoma" w:hAnsi="Tahoma" w:cs="Miriam"/>
          <w:sz w:val="24"/>
          <w:sz w:val="24"/>
          <w:szCs w:val="24"/>
          <w:rtl w:val="true"/>
        </w:rPr>
        <w:t>נוראה</w:t>
      </w:r>
      <w:r>
        <w:rPr>
          <w:rFonts w:ascii="Tahoma" w:hAnsi="Tahoma" w:eastAsia="Tahoma" w:cs="Tahoma"/>
          <w:sz w:val="24"/>
          <w:sz w:val="24"/>
          <w:szCs w:val="24"/>
          <w:rtl w:val="true"/>
        </w:rPr>
        <w:t xml:space="preserve"> </w:t>
      </w:r>
      <w:r>
        <w:rPr>
          <w:rFonts w:ascii="Tahoma" w:hAnsi="Tahoma" w:cs="Miriam"/>
          <w:sz w:val="24"/>
          <w:sz w:val="24"/>
          <w:szCs w:val="24"/>
          <w:rtl w:val="true"/>
        </w:rPr>
        <w:t>זו</w:t>
      </w:r>
      <w:r>
        <w:rPr>
          <w:rFonts w:ascii="Tahoma" w:hAnsi="Tahoma" w:eastAsia="Tahoma" w:cs="Tahoma"/>
          <w:sz w:val="24"/>
          <w:sz w:val="24"/>
          <w:szCs w:val="24"/>
          <w:rtl w:val="true"/>
        </w:rPr>
        <w:t xml:space="preserve"> </w:t>
      </w:r>
      <w:r>
        <w:rPr>
          <w:rFonts w:ascii="Tahoma" w:hAnsi="Tahoma" w:cs="Miriam"/>
          <w:sz w:val="24"/>
          <w:sz w:val="24"/>
          <w:szCs w:val="24"/>
          <w:rtl w:val="true"/>
        </w:rPr>
        <w:t>פשתה</w:t>
      </w:r>
      <w:r>
        <w:rPr>
          <w:rFonts w:ascii="Tahoma" w:hAnsi="Tahoma" w:eastAsia="Tahoma" w:cs="Tahoma"/>
          <w:sz w:val="24"/>
          <w:sz w:val="24"/>
          <w:szCs w:val="24"/>
          <w:rtl w:val="true"/>
        </w:rPr>
        <w:t xml:space="preserve"> </w:t>
      </w:r>
      <w:r>
        <w:rPr>
          <w:rFonts w:ascii="Tahoma" w:hAnsi="Tahoma" w:cs="Miriam"/>
          <w:sz w:val="24"/>
          <w:sz w:val="24"/>
          <w:szCs w:val="24"/>
          <w:rtl w:val="true"/>
        </w:rPr>
        <w:t>בחברתנו</w:t>
      </w:r>
      <w:r>
        <w:rPr>
          <w:rFonts w:cs="Miriam" w:ascii="Tahoma" w:hAnsi="Tahoma"/>
          <w:sz w:val="24"/>
          <w:szCs w:val="24"/>
          <w:rtl w:val="true"/>
        </w:rPr>
        <w:t xml:space="preserve">, </w:t>
      </w:r>
      <w:r>
        <w:rPr>
          <w:rFonts w:ascii="Tahoma" w:hAnsi="Tahoma" w:cs="Miriam"/>
          <w:sz w:val="24"/>
          <w:sz w:val="24"/>
          <w:szCs w:val="24"/>
          <w:rtl w:val="true"/>
        </w:rPr>
        <w:t>היתה</w:t>
      </w:r>
      <w:r>
        <w:rPr>
          <w:rFonts w:ascii="Tahoma" w:hAnsi="Tahoma" w:eastAsia="Tahoma" w:cs="Tahoma"/>
          <w:sz w:val="24"/>
          <w:sz w:val="24"/>
          <w:szCs w:val="24"/>
          <w:rtl w:val="true"/>
        </w:rPr>
        <w:t xml:space="preserve"> </w:t>
      </w:r>
      <w:r>
        <w:rPr>
          <w:rFonts w:ascii="Tahoma" w:hAnsi="Tahoma" w:cs="Miriam"/>
          <w:sz w:val="24"/>
          <w:sz w:val="24"/>
          <w:szCs w:val="24"/>
          <w:rtl w:val="true"/>
        </w:rPr>
        <w:t>כמחלה</w:t>
      </w:r>
      <w:r>
        <w:rPr>
          <w:rFonts w:ascii="Tahoma" w:hAnsi="Tahoma" w:eastAsia="Tahoma" w:cs="Tahoma"/>
          <w:sz w:val="24"/>
          <w:sz w:val="24"/>
          <w:szCs w:val="24"/>
          <w:rtl w:val="true"/>
        </w:rPr>
        <w:t xml:space="preserve"> </w:t>
      </w:r>
      <w:r>
        <w:rPr>
          <w:rFonts w:ascii="Tahoma" w:hAnsi="Tahoma" w:cs="Miriam"/>
          <w:sz w:val="24"/>
          <w:sz w:val="24"/>
          <w:szCs w:val="24"/>
          <w:rtl w:val="true"/>
        </w:rPr>
        <w:t>ממארת</w:t>
      </w:r>
      <w:r>
        <w:rPr>
          <w:rFonts w:cs="Miriam" w:ascii="Tahoma" w:hAnsi="Tahoma"/>
          <w:sz w:val="24"/>
          <w:szCs w:val="24"/>
          <w:rtl w:val="true"/>
        </w:rPr>
        <w:t xml:space="preserve">, </w:t>
      </w:r>
      <w:r>
        <w:rPr>
          <w:rFonts w:ascii="Tahoma" w:hAnsi="Tahoma" w:cs="Miriam"/>
          <w:sz w:val="24"/>
          <w:sz w:val="24"/>
          <w:szCs w:val="24"/>
          <w:rtl w:val="true"/>
        </w:rPr>
        <w:t>וחובה</w:t>
      </w:r>
      <w:r>
        <w:rPr>
          <w:rFonts w:ascii="Tahoma" w:hAnsi="Tahoma" w:eastAsia="Tahoma" w:cs="Tahoma"/>
          <w:sz w:val="24"/>
          <w:sz w:val="24"/>
          <w:szCs w:val="24"/>
          <w:rtl w:val="true"/>
        </w:rPr>
        <w:t xml:space="preserve"> </w:t>
      </w:r>
      <w:r>
        <w:rPr>
          <w:rFonts w:ascii="Tahoma" w:hAnsi="Tahoma" w:cs="Miriam"/>
          <w:sz w:val="24"/>
          <w:sz w:val="24"/>
          <w:szCs w:val="24"/>
          <w:rtl w:val="true"/>
        </w:rPr>
        <w:t>היא</w:t>
      </w:r>
      <w:r>
        <w:rPr>
          <w:rFonts w:ascii="Tahoma" w:hAnsi="Tahoma" w:eastAsia="Tahoma" w:cs="Tahoma"/>
          <w:sz w:val="24"/>
          <w:sz w:val="24"/>
          <w:szCs w:val="24"/>
          <w:rtl w:val="true"/>
        </w:rPr>
        <w:t xml:space="preserve"> </w:t>
      </w:r>
      <w:r>
        <w:rPr>
          <w:rFonts w:ascii="Tahoma" w:hAnsi="Tahoma" w:cs="Miriam"/>
          <w:sz w:val="24"/>
          <w:sz w:val="24"/>
          <w:szCs w:val="24"/>
          <w:rtl w:val="true"/>
        </w:rPr>
        <w:t>המוטלת</w:t>
      </w:r>
      <w:r>
        <w:rPr>
          <w:rFonts w:ascii="Tahoma" w:hAnsi="Tahoma" w:eastAsia="Tahoma" w:cs="Tahoma"/>
          <w:sz w:val="24"/>
          <w:sz w:val="24"/>
          <w:szCs w:val="24"/>
          <w:rtl w:val="true"/>
        </w:rPr>
        <w:t xml:space="preserve"> </w:t>
      </w:r>
      <w:r>
        <w:rPr>
          <w:rFonts w:ascii="Tahoma" w:hAnsi="Tahoma" w:cs="Miriam"/>
          <w:sz w:val="24"/>
          <w:sz w:val="24"/>
          <w:szCs w:val="24"/>
          <w:rtl w:val="true"/>
        </w:rPr>
        <w:t>עלינו</w:t>
      </w:r>
      <w:r>
        <w:rPr>
          <w:rFonts w:cs="Miriam" w:ascii="Tahoma" w:hAnsi="Tahoma"/>
          <w:sz w:val="24"/>
          <w:szCs w:val="24"/>
          <w:rtl w:val="true"/>
        </w:rPr>
        <w:t xml:space="preserve">, </w:t>
      </w:r>
      <w:r>
        <w:rPr>
          <w:rFonts w:ascii="Tahoma" w:hAnsi="Tahoma" w:cs="Miriam"/>
          <w:sz w:val="24"/>
          <w:sz w:val="24"/>
          <w:szCs w:val="24"/>
          <w:rtl w:val="true"/>
        </w:rPr>
        <w:t>על</w:t>
      </w:r>
      <w:r>
        <w:rPr>
          <w:rFonts w:ascii="Tahoma" w:hAnsi="Tahoma" w:eastAsia="Tahoma" w:cs="Tahoma"/>
          <w:sz w:val="24"/>
          <w:sz w:val="24"/>
          <w:szCs w:val="24"/>
          <w:rtl w:val="true"/>
        </w:rPr>
        <w:t xml:space="preserve"> </w:t>
      </w:r>
      <w:r>
        <w:rPr>
          <w:rFonts w:ascii="Tahoma" w:hAnsi="Tahoma" w:cs="Miriam"/>
          <w:sz w:val="24"/>
          <w:sz w:val="24"/>
          <w:szCs w:val="24"/>
          <w:rtl w:val="true"/>
        </w:rPr>
        <w:t>בית</w:t>
      </w:r>
      <w:r>
        <w:rPr>
          <w:rFonts w:cs="Miriam" w:ascii="Tahoma" w:hAnsi="Tahoma"/>
          <w:sz w:val="24"/>
          <w:szCs w:val="24"/>
          <w:rtl w:val="true"/>
        </w:rPr>
        <w:t>-</w:t>
      </w:r>
      <w:r>
        <w:rPr>
          <w:rFonts w:ascii="Tahoma" w:hAnsi="Tahoma" w:cs="Miriam"/>
          <w:sz w:val="24"/>
          <w:sz w:val="24"/>
          <w:szCs w:val="24"/>
          <w:rtl w:val="true"/>
        </w:rPr>
        <w:t>המשפט</w:t>
      </w:r>
      <w:r>
        <w:rPr>
          <w:rFonts w:cs="Miriam" w:ascii="Tahoma" w:hAnsi="Tahoma"/>
          <w:sz w:val="24"/>
          <w:szCs w:val="24"/>
          <w:rtl w:val="true"/>
        </w:rPr>
        <w:t xml:space="preserve">, </w:t>
      </w:r>
      <w:r>
        <w:rPr>
          <w:rFonts w:ascii="Tahoma" w:hAnsi="Tahoma" w:cs="Miriam"/>
          <w:sz w:val="24"/>
          <w:sz w:val="24"/>
          <w:szCs w:val="24"/>
          <w:rtl w:val="true"/>
        </w:rPr>
        <w:t>להעלות</w:t>
      </w:r>
      <w:r>
        <w:rPr>
          <w:rFonts w:ascii="Tahoma" w:hAnsi="Tahoma" w:eastAsia="Tahoma" w:cs="Tahoma"/>
          <w:sz w:val="24"/>
          <w:sz w:val="24"/>
          <w:szCs w:val="24"/>
          <w:rtl w:val="true"/>
        </w:rPr>
        <w:t xml:space="preserve"> </w:t>
      </w:r>
      <w:r>
        <w:rPr>
          <w:rFonts w:ascii="Tahoma" w:hAnsi="Tahoma" w:cs="Miriam"/>
          <w:sz w:val="24"/>
          <w:sz w:val="24"/>
          <w:szCs w:val="24"/>
          <w:rtl w:val="true"/>
        </w:rPr>
        <w:t>תרומתו</w:t>
      </w:r>
      <w:r>
        <w:rPr>
          <w:rFonts w:ascii="Tahoma" w:hAnsi="Tahoma" w:eastAsia="Tahoma" w:cs="Tahoma"/>
          <w:sz w:val="24"/>
          <w:sz w:val="24"/>
          <w:szCs w:val="24"/>
          <w:rtl w:val="true"/>
        </w:rPr>
        <w:t xml:space="preserve"> </w:t>
      </w:r>
      <w:r>
        <w:rPr>
          <w:rFonts w:ascii="Tahoma" w:hAnsi="Tahoma" w:cs="Miriam"/>
          <w:sz w:val="24"/>
          <w:sz w:val="24"/>
          <w:szCs w:val="24"/>
          <w:rtl w:val="true"/>
        </w:rPr>
        <w:t>למלחמה</w:t>
      </w:r>
      <w:r>
        <w:rPr>
          <w:rFonts w:ascii="Tahoma" w:hAnsi="Tahoma" w:eastAsia="Tahoma" w:cs="Tahoma"/>
          <w:sz w:val="24"/>
          <w:sz w:val="24"/>
          <w:szCs w:val="24"/>
          <w:rtl w:val="true"/>
        </w:rPr>
        <w:t xml:space="preserve"> </w:t>
      </w:r>
      <w:r>
        <w:rPr>
          <w:rFonts w:ascii="Tahoma" w:hAnsi="Tahoma" w:cs="Miriam"/>
          <w:sz w:val="24"/>
          <w:sz w:val="24"/>
          <w:szCs w:val="24"/>
          <w:rtl w:val="true"/>
        </w:rPr>
        <w:t>קשה</w:t>
      </w:r>
      <w:r>
        <w:rPr>
          <w:rFonts w:ascii="Tahoma" w:hAnsi="Tahoma" w:eastAsia="Tahoma" w:cs="Tahoma"/>
          <w:sz w:val="24"/>
          <w:sz w:val="24"/>
          <w:szCs w:val="24"/>
          <w:rtl w:val="true"/>
        </w:rPr>
        <w:t xml:space="preserve"> </w:t>
      </w:r>
      <w:r>
        <w:rPr>
          <w:rFonts w:ascii="Tahoma" w:hAnsi="Tahoma" w:cs="Miriam"/>
          <w:sz w:val="24"/>
          <w:sz w:val="24"/>
          <w:szCs w:val="24"/>
          <w:rtl w:val="true"/>
        </w:rPr>
        <w:t>זו</w:t>
      </w:r>
      <w:r>
        <w:rPr>
          <w:rFonts w:cs="Miriam" w:ascii="Tahoma" w:hAnsi="Tahoma"/>
          <w:sz w:val="24"/>
          <w:szCs w:val="24"/>
          <w:rtl w:val="true"/>
        </w:rPr>
        <w:t xml:space="preserve">. </w:t>
      </w:r>
      <w:r>
        <w:rPr>
          <w:rFonts w:ascii="Tahoma" w:hAnsi="Tahoma" w:cs="Miriam"/>
          <w:sz w:val="24"/>
          <w:sz w:val="24"/>
          <w:szCs w:val="24"/>
          <w:rtl w:val="true"/>
        </w:rPr>
        <w:t>מלחמה</w:t>
      </w:r>
      <w:r>
        <w:rPr>
          <w:rFonts w:ascii="Tahoma" w:hAnsi="Tahoma" w:eastAsia="Tahoma" w:cs="Tahoma"/>
          <w:sz w:val="24"/>
          <w:sz w:val="24"/>
          <w:szCs w:val="24"/>
          <w:rtl w:val="true"/>
        </w:rPr>
        <w:t xml:space="preserve"> </w:t>
      </w:r>
      <w:r>
        <w:rPr>
          <w:rFonts w:ascii="Tahoma" w:hAnsi="Tahoma" w:cs="Miriam"/>
          <w:sz w:val="24"/>
          <w:sz w:val="24"/>
          <w:szCs w:val="24"/>
          <w:rtl w:val="true"/>
        </w:rPr>
        <w:t>היא</w:t>
      </w:r>
      <w:r>
        <w:rPr>
          <w:rFonts w:ascii="Tahoma" w:hAnsi="Tahoma" w:eastAsia="Tahoma" w:cs="Tahoma"/>
          <w:sz w:val="24"/>
          <w:sz w:val="24"/>
          <w:szCs w:val="24"/>
          <w:rtl w:val="true"/>
        </w:rPr>
        <w:t xml:space="preserve"> </w:t>
      </w:r>
      <w:r>
        <w:rPr>
          <w:rFonts w:ascii="Tahoma" w:hAnsi="Tahoma" w:cs="Miriam"/>
          <w:sz w:val="24"/>
          <w:sz w:val="24"/>
          <w:szCs w:val="24"/>
          <w:rtl w:val="true"/>
        </w:rPr>
        <w:t>שאסור</w:t>
      </w:r>
      <w:r>
        <w:rPr>
          <w:rFonts w:ascii="Tahoma" w:hAnsi="Tahoma" w:eastAsia="Tahoma" w:cs="Tahoma"/>
          <w:sz w:val="24"/>
          <w:sz w:val="24"/>
          <w:szCs w:val="24"/>
          <w:rtl w:val="true"/>
        </w:rPr>
        <w:t xml:space="preserve"> </w:t>
      </w:r>
      <w:r>
        <w:rPr>
          <w:rFonts w:ascii="Tahoma" w:hAnsi="Tahoma" w:cs="Miriam"/>
          <w:sz w:val="24"/>
          <w:sz w:val="24"/>
          <w:szCs w:val="24"/>
          <w:rtl w:val="true"/>
        </w:rPr>
        <w:t>לעשות</w:t>
      </w:r>
      <w:r>
        <w:rPr>
          <w:rFonts w:ascii="Tahoma" w:hAnsi="Tahoma" w:eastAsia="Tahoma" w:cs="Tahoma"/>
          <w:sz w:val="24"/>
          <w:sz w:val="24"/>
          <w:szCs w:val="24"/>
          <w:rtl w:val="true"/>
        </w:rPr>
        <w:t xml:space="preserve"> </w:t>
      </w:r>
      <w:r>
        <w:rPr>
          <w:rFonts w:ascii="Tahoma" w:hAnsi="Tahoma" w:cs="Miriam"/>
          <w:sz w:val="24"/>
          <w:sz w:val="24"/>
          <w:szCs w:val="24"/>
          <w:rtl w:val="true"/>
        </w:rPr>
        <w:t>בה</w:t>
      </w:r>
      <w:r>
        <w:rPr>
          <w:rFonts w:ascii="Tahoma" w:hAnsi="Tahoma" w:eastAsia="Tahoma" w:cs="Tahoma"/>
          <w:sz w:val="24"/>
          <w:sz w:val="24"/>
          <w:szCs w:val="24"/>
          <w:rtl w:val="true"/>
        </w:rPr>
        <w:t xml:space="preserve"> </w:t>
      </w:r>
      <w:r>
        <w:rPr>
          <w:rFonts w:ascii="Tahoma" w:hAnsi="Tahoma" w:cs="Miriam"/>
          <w:sz w:val="24"/>
          <w:sz w:val="24"/>
          <w:szCs w:val="24"/>
          <w:rtl w:val="true"/>
        </w:rPr>
        <w:t>ויתורים</w:t>
      </w:r>
      <w:r>
        <w:rPr>
          <w:rFonts w:cs="Miriam" w:ascii="Tahoma" w:hAnsi="Tahoma"/>
          <w:sz w:val="24"/>
          <w:szCs w:val="24"/>
          <w:rtl w:val="true"/>
        </w:rPr>
        <w:t xml:space="preserve">, </w:t>
      </w:r>
      <w:r>
        <w:rPr>
          <w:rFonts w:ascii="Tahoma" w:hAnsi="Tahoma" w:cs="Miriam"/>
          <w:sz w:val="24"/>
          <w:sz w:val="24"/>
          <w:szCs w:val="24"/>
          <w:rtl w:val="true"/>
        </w:rPr>
        <w:t>שאם</w:t>
      </w:r>
      <w:r>
        <w:rPr>
          <w:rFonts w:ascii="Tahoma" w:hAnsi="Tahoma" w:eastAsia="Tahoma" w:cs="Tahoma"/>
          <w:sz w:val="24"/>
          <w:sz w:val="24"/>
          <w:szCs w:val="24"/>
          <w:rtl w:val="true"/>
        </w:rPr>
        <w:t xml:space="preserve"> </w:t>
      </w:r>
      <w:r>
        <w:rPr>
          <w:rFonts w:ascii="Tahoma" w:hAnsi="Tahoma" w:cs="Miriam"/>
          <w:sz w:val="24"/>
          <w:sz w:val="24"/>
          <w:szCs w:val="24"/>
          <w:rtl w:val="true"/>
        </w:rPr>
        <w:t>נוותר</w:t>
      </w:r>
      <w:r>
        <w:rPr>
          <w:rFonts w:ascii="Tahoma" w:hAnsi="Tahoma" w:eastAsia="Tahoma" w:cs="Tahoma"/>
          <w:sz w:val="24"/>
          <w:sz w:val="24"/>
          <w:szCs w:val="24"/>
          <w:rtl w:val="true"/>
        </w:rPr>
        <w:t xml:space="preserve"> </w:t>
      </w:r>
      <w:r>
        <w:rPr>
          <w:rFonts w:ascii="Tahoma" w:hAnsi="Tahoma" w:cs="Miriam"/>
          <w:sz w:val="24"/>
          <w:sz w:val="24"/>
          <w:szCs w:val="24"/>
          <w:rtl w:val="true"/>
        </w:rPr>
        <w:t>ונסלח</w:t>
      </w:r>
      <w:r>
        <w:rPr>
          <w:rFonts w:ascii="Tahoma" w:hAnsi="Tahoma" w:eastAsia="Tahoma" w:cs="Tahoma"/>
          <w:sz w:val="24"/>
          <w:sz w:val="24"/>
          <w:szCs w:val="24"/>
          <w:rtl w:val="true"/>
        </w:rPr>
        <w:t xml:space="preserve"> </w:t>
      </w:r>
      <w:r>
        <w:rPr>
          <w:rFonts w:ascii="Tahoma" w:hAnsi="Tahoma" w:cs="Miriam"/>
          <w:sz w:val="24"/>
          <w:sz w:val="24"/>
          <w:szCs w:val="24"/>
          <w:rtl w:val="true"/>
        </w:rPr>
        <w:t>תתגבר</w:t>
      </w:r>
      <w:r>
        <w:rPr>
          <w:rFonts w:ascii="Tahoma" w:hAnsi="Tahoma" w:eastAsia="Tahoma" w:cs="Tahoma"/>
          <w:sz w:val="24"/>
          <w:sz w:val="24"/>
          <w:szCs w:val="24"/>
          <w:rtl w:val="true"/>
        </w:rPr>
        <w:t xml:space="preserve"> </w:t>
      </w:r>
      <w:r>
        <w:rPr>
          <w:rFonts w:ascii="Tahoma" w:hAnsi="Tahoma" w:cs="Miriam"/>
          <w:sz w:val="24"/>
          <w:sz w:val="24"/>
          <w:szCs w:val="24"/>
          <w:rtl w:val="true"/>
        </w:rPr>
        <w:t>התופעה</w:t>
      </w:r>
      <w:r>
        <w:rPr>
          <w:rFonts w:ascii="Tahoma" w:hAnsi="Tahoma" w:eastAsia="Tahoma" w:cs="Tahoma"/>
          <w:sz w:val="24"/>
          <w:sz w:val="24"/>
          <w:szCs w:val="24"/>
          <w:rtl w:val="true"/>
        </w:rPr>
        <w:t xml:space="preserve"> </w:t>
      </w:r>
      <w:r>
        <w:rPr>
          <w:rFonts w:ascii="Tahoma" w:hAnsi="Tahoma" w:cs="Miriam"/>
          <w:sz w:val="24"/>
          <w:sz w:val="24"/>
          <w:szCs w:val="24"/>
          <w:rtl w:val="true"/>
        </w:rPr>
        <w:t>ותלך</w:t>
      </w:r>
      <w:r>
        <w:rPr>
          <w:rFonts w:cs="Miriam" w:ascii="Tahoma" w:hAnsi="Tahoma"/>
          <w:sz w:val="24"/>
          <w:szCs w:val="24"/>
          <w:rtl w:val="true"/>
        </w:rPr>
        <w:t xml:space="preserve">. </w:t>
      </w:r>
      <w:r>
        <w:rPr>
          <w:rFonts w:ascii="Tahoma" w:hAnsi="Tahoma" w:cs="Miriam"/>
          <w:sz w:val="24"/>
          <w:sz w:val="24"/>
          <w:szCs w:val="24"/>
          <w:rtl w:val="true"/>
        </w:rPr>
        <w:t>חברתנו</w:t>
      </w:r>
      <w:r>
        <w:rPr>
          <w:rFonts w:ascii="Tahoma" w:hAnsi="Tahoma" w:eastAsia="Tahoma" w:cs="Tahoma"/>
          <w:sz w:val="24"/>
          <w:sz w:val="24"/>
          <w:szCs w:val="24"/>
          <w:rtl w:val="true"/>
        </w:rPr>
        <w:t xml:space="preserve"> </w:t>
      </w:r>
      <w:r>
        <w:rPr>
          <w:rFonts w:ascii="Tahoma" w:hAnsi="Tahoma" w:cs="Miriam"/>
          <w:sz w:val="24"/>
          <w:sz w:val="24"/>
          <w:szCs w:val="24"/>
          <w:rtl w:val="true"/>
        </w:rPr>
        <w:t>הפכה</w:t>
      </w:r>
      <w:r>
        <w:rPr>
          <w:rFonts w:ascii="Tahoma" w:hAnsi="Tahoma" w:eastAsia="Tahoma" w:cs="Tahoma"/>
          <w:sz w:val="24"/>
          <w:sz w:val="24"/>
          <w:szCs w:val="24"/>
          <w:rtl w:val="true"/>
        </w:rPr>
        <w:t xml:space="preserve"> </w:t>
      </w:r>
      <w:r>
        <w:rPr>
          <w:rFonts w:ascii="Tahoma" w:hAnsi="Tahoma" w:cs="Miriam"/>
          <w:sz w:val="24"/>
          <w:sz w:val="24"/>
          <w:szCs w:val="24"/>
          <w:rtl w:val="true"/>
        </w:rPr>
        <w:t>להיותה</w:t>
      </w:r>
      <w:r>
        <w:rPr>
          <w:rFonts w:ascii="Tahoma" w:hAnsi="Tahoma" w:eastAsia="Tahoma" w:cs="Tahoma"/>
          <w:sz w:val="24"/>
          <w:sz w:val="24"/>
          <w:szCs w:val="24"/>
          <w:rtl w:val="true"/>
        </w:rPr>
        <w:t xml:space="preserve"> </w:t>
      </w:r>
      <w:r>
        <w:rPr>
          <w:rFonts w:ascii="Tahoma" w:hAnsi="Tahoma" w:cs="Miriam"/>
          <w:sz w:val="24"/>
          <w:sz w:val="24"/>
          <w:szCs w:val="24"/>
          <w:rtl w:val="true"/>
        </w:rPr>
        <w:t>חברה</w:t>
      </w:r>
      <w:r>
        <w:rPr>
          <w:rFonts w:ascii="Tahoma" w:hAnsi="Tahoma" w:eastAsia="Tahoma" w:cs="Tahoma"/>
          <w:sz w:val="24"/>
          <w:sz w:val="24"/>
          <w:szCs w:val="24"/>
          <w:rtl w:val="true"/>
        </w:rPr>
        <w:t xml:space="preserve"> </w:t>
      </w:r>
      <w:r>
        <w:rPr>
          <w:rFonts w:ascii="Tahoma" w:hAnsi="Tahoma" w:cs="Miriam"/>
          <w:sz w:val="24"/>
          <w:sz w:val="24"/>
          <w:szCs w:val="24"/>
          <w:rtl w:val="true"/>
        </w:rPr>
        <w:t>אלימה</w:t>
      </w:r>
      <w:r>
        <w:rPr>
          <w:rFonts w:cs="Miriam" w:ascii="Tahoma" w:hAnsi="Tahoma"/>
          <w:sz w:val="24"/>
          <w:szCs w:val="24"/>
          <w:rtl w:val="true"/>
        </w:rPr>
        <w:t xml:space="preserve">, </w:t>
      </w:r>
      <w:r>
        <w:rPr>
          <w:rFonts w:ascii="Tahoma" w:hAnsi="Tahoma" w:cs="Miriam"/>
          <w:sz w:val="24"/>
          <w:sz w:val="24"/>
          <w:szCs w:val="24"/>
          <w:rtl w:val="true"/>
        </w:rPr>
        <w:t>ותרומתו</w:t>
      </w:r>
      <w:r>
        <w:rPr>
          <w:rFonts w:ascii="Tahoma" w:hAnsi="Tahoma" w:eastAsia="Tahoma" w:cs="Tahoma"/>
          <w:sz w:val="24"/>
          <w:sz w:val="24"/>
          <w:szCs w:val="24"/>
          <w:rtl w:val="true"/>
        </w:rPr>
        <w:t xml:space="preserve"> </w:t>
      </w:r>
      <w:r>
        <w:rPr>
          <w:rFonts w:ascii="Tahoma" w:hAnsi="Tahoma" w:cs="Miriam"/>
          <w:sz w:val="24"/>
          <w:sz w:val="24"/>
          <w:szCs w:val="24"/>
          <w:rtl w:val="true"/>
        </w:rPr>
        <w:t>של</w:t>
      </w:r>
      <w:r>
        <w:rPr>
          <w:rFonts w:ascii="Tahoma" w:hAnsi="Tahoma" w:eastAsia="Tahoma" w:cs="Tahoma"/>
          <w:sz w:val="24"/>
          <w:sz w:val="24"/>
          <w:szCs w:val="24"/>
          <w:rtl w:val="true"/>
        </w:rPr>
        <w:t xml:space="preserve"> </w:t>
      </w:r>
      <w:r>
        <w:rPr>
          <w:rFonts w:ascii="Tahoma" w:hAnsi="Tahoma" w:cs="Miriam"/>
          <w:sz w:val="24"/>
          <w:sz w:val="24"/>
          <w:szCs w:val="24"/>
          <w:rtl w:val="true"/>
        </w:rPr>
        <w:t>בית</w:t>
      </w:r>
      <w:r>
        <w:rPr>
          <w:rFonts w:cs="Miriam" w:ascii="Tahoma" w:hAnsi="Tahoma"/>
          <w:sz w:val="24"/>
          <w:szCs w:val="24"/>
          <w:rtl w:val="true"/>
        </w:rPr>
        <w:t>-</w:t>
      </w:r>
      <w:r>
        <w:rPr>
          <w:rFonts w:ascii="Tahoma" w:hAnsi="Tahoma" w:cs="Miriam"/>
          <w:sz w:val="24"/>
          <w:sz w:val="24"/>
          <w:szCs w:val="24"/>
          <w:rtl w:val="true"/>
        </w:rPr>
        <w:t>המשפט</w:t>
      </w:r>
      <w:r>
        <w:rPr>
          <w:rFonts w:ascii="Tahoma" w:hAnsi="Tahoma" w:eastAsia="Tahoma" w:cs="Tahoma"/>
          <w:sz w:val="24"/>
          <w:sz w:val="24"/>
          <w:szCs w:val="24"/>
          <w:rtl w:val="true"/>
        </w:rPr>
        <w:t xml:space="preserve"> </w:t>
      </w:r>
      <w:r>
        <w:rPr>
          <w:rFonts w:ascii="Tahoma" w:hAnsi="Tahoma" w:cs="Miriam"/>
          <w:sz w:val="24"/>
          <w:sz w:val="24"/>
          <w:szCs w:val="24"/>
          <w:rtl w:val="true"/>
        </w:rPr>
        <w:t>למלחמה</w:t>
      </w:r>
      <w:r>
        <w:rPr>
          <w:rFonts w:ascii="Tahoma" w:hAnsi="Tahoma" w:eastAsia="Tahoma" w:cs="Tahoma"/>
          <w:sz w:val="24"/>
          <w:sz w:val="24"/>
          <w:szCs w:val="24"/>
          <w:rtl w:val="true"/>
        </w:rPr>
        <w:t xml:space="preserve"> </w:t>
      </w:r>
      <w:r>
        <w:rPr>
          <w:rFonts w:ascii="Tahoma" w:hAnsi="Tahoma" w:cs="Miriam"/>
          <w:sz w:val="24"/>
          <w:sz w:val="24"/>
          <w:szCs w:val="24"/>
          <w:rtl w:val="true"/>
        </w:rPr>
        <w:t>באלימות</w:t>
      </w:r>
      <w:r>
        <w:rPr>
          <w:rFonts w:ascii="Tahoma" w:hAnsi="Tahoma" w:eastAsia="Tahoma" w:cs="Tahoma"/>
          <w:sz w:val="24"/>
          <w:sz w:val="24"/>
          <w:szCs w:val="24"/>
          <w:rtl w:val="true"/>
        </w:rPr>
        <w:t xml:space="preserve"> </w:t>
      </w:r>
      <w:r>
        <w:rPr>
          <w:rFonts w:ascii="Tahoma" w:hAnsi="Tahoma" w:cs="Miriam"/>
          <w:sz w:val="24"/>
          <w:sz w:val="24"/>
          <w:szCs w:val="24"/>
          <w:rtl w:val="true"/>
        </w:rPr>
        <w:t>היא</w:t>
      </w:r>
      <w:r>
        <w:rPr>
          <w:rFonts w:ascii="Tahoma" w:hAnsi="Tahoma" w:eastAsia="Tahoma" w:cs="Tahoma"/>
          <w:sz w:val="24"/>
          <w:sz w:val="24"/>
          <w:szCs w:val="24"/>
          <w:rtl w:val="true"/>
        </w:rPr>
        <w:t xml:space="preserve"> </w:t>
      </w:r>
      <w:r>
        <w:rPr>
          <w:rFonts w:ascii="Tahoma" w:hAnsi="Tahoma" w:cs="Miriam"/>
          <w:sz w:val="24"/>
          <w:sz w:val="24"/>
          <w:szCs w:val="24"/>
          <w:rtl w:val="true"/>
        </w:rPr>
        <w:t>בהטלת</w:t>
      </w:r>
      <w:r>
        <w:rPr>
          <w:rFonts w:ascii="Tahoma" w:hAnsi="Tahoma" w:eastAsia="Tahoma" w:cs="Tahoma"/>
          <w:sz w:val="24"/>
          <w:sz w:val="24"/>
          <w:szCs w:val="24"/>
          <w:rtl w:val="true"/>
        </w:rPr>
        <w:t xml:space="preserve"> </w:t>
      </w:r>
      <w:r>
        <w:rPr>
          <w:rFonts w:ascii="Tahoma" w:hAnsi="Tahoma" w:cs="Miriam"/>
          <w:sz w:val="24"/>
          <w:sz w:val="24"/>
          <w:szCs w:val="24"/>
          <w:rtl w:val="true"/>
        </w:rPr>
        <w:t>עונשים</w:t>
      </w:r>
      <w:r>
        <w:rPr>
          <w:rFonts w:ascii="Tahoma" w:hAnsi="Tahoma" w:eastAsia="Tahoma" w:cs="Tahoma"/>
          <w:sz w:val="24"/>
          <w:sz w:val="24"/>
          <w:szCs w:val="24"/>
          <w:rtl w:val="true"/>
        </w:rPr>
        <w:t xml:space="preserve"> </w:t>
      </w:r>
      <w:r>
        <w:rPr>
          <w:rFonts w:ascii="Tahoma" w:hAnsi="Tahoma" w:cs="Miriam"/>
          <w:sz w:val="24"/>
          <w:sz w:val="24"/>
          <w:szCs w:val="24"/>
          <w:rtl w:val="true"/>
        </w:rPr>
        <w:t>ראויים</w:t>
      </w:r>
      <w:r>
        <w:rPr>
          <w:rFonts w:cs="Miriam" w:ascii="Tahoma" w:hAnsi="Tahoma"/>
          <w:sz w:val="24"/>
          <w:szCs w:val="24"/>
          <w:rtl w:val="true"/>
        </w:rPr>
        <w:t xml:space="preserve">. </w:t>
      </w:r>
      <w:r>
        <w:rPr>
          <w:rFonts w:ascii="Tahoma" w:hAnsi="Tahoma" w:cs="Miriam"/>
          <w:sz w:val="24"/>
          <w:sz w:val="24"/>
          <w:szCs w:val="24"/>
          <w:rtl w:val="true"/>
        </w:rPr>
        <w:t>בבואנו</w:t>
      </w:r>
      <w:r>
        <w:rPr>
          <w:rFonts w:ascii="Tahoma" w:hAnsi="Tahoma" w:eastAsia="Tahoma" w:cs="Tahoma"/>
          <w:sz w:val="24"/>
          <w:sz w:val="24"/>
          <w:szCs w:val="24"/>
          <w:rtl w:val="true"/>
        </w:rPr>
        <w:t xml:space="preserve"> </w:t>
      </w:r>
      <w:r>
        <w:rPr>
          <w:rFonts w:ascii="Tahoma" w:hAnsi="Tahoma" w:cs="Miriam"/>
          <w:sz w:val="24"/>
          <w:sz w:val="24"/>
          <w:szCs w:val="24"/>
          <w:rtl w:val="true"/>
        </w:rPr>
        <w:t>לגזור</w:t>
      </w:r>
      <w:r>
        <w:rPr>
          <w:rFonts w:ascii="Tahoma" w:hAnsi="Tahoma" w:eastAsia="Tahoma" w:cs="Tahoma"/>
          <w:sz w:val="24"/>
          <w:sz w:val="24"/>
          <w:szCs w:val="24"/>
          <w:rtl w:val="true"/>
        </w:rPr>
        <w:t xml:space="preserve"> </w:t>
      </w:r>
      <w:r>
        <w:rPr>
          <w:rFonts w:ascii="Tahoma" w:hAnsi="Tahoma" w:cs="Miriam"/>
          <w:sz w:val="24"/>
          <w:sz w:val="24"/>
          <w:szCs w:val="24"/>
          <w:rtl w:val="true"/>
        </w:rPr>
        <w:t>עונשים</w:t>
      </w:r>
      <w:r>
        <w:rPr>
          <w:rFonts w:ascii="Tahoma" w:hAnsi="Tahoma" w:eastAsia="Tahoma" w:cs="Tahoma"/>
          <w:sz w:val="24"/>
          <w:sz w:val="24"/>
          <w:szCs w:val="24"/>
          <w:rtl w:val="true"/>
        </w:rPr>
        <w:t xml:space="preserve"> </w:t>
      </w:r>
      <w:r>
        <w:rPr>
          <w:rFonts w:ascii="Tahoma" w:hAnsi="Tahoma" w:cs="Miriam"/>
          <w:sz w:val="24"/>
          <w:sz w:val="24"/>
          <w:szCs w:val="24"/>
          <w:rtl w:val="true"/>
        </w:rPr>
        <w:t>על</w:t>
      </w:r>
      <w:r>
        <w:rPr>
          <w:rFonts w:ascii="Tahoma" w:hAnsi="Tahoma" w:eastAsia="Tahoma" w:cs="Tahoma"/>
          <w:sz w:val="24"/>
          <w:sz w:val="24"/>
          <w:szCs w:val="24"/>
          <w:rtl w:val="true"/>
        </w:rPr>
        <w:t xml:space="preserve"> </w:t>
      </w:r>
      <w:r>
        <w:rPr>
          <w:rFonts w:ascii="Tahoma" w:hAnsi="Tahoma" w:cs="Miriam"/>
          <w:sz w:val="24"/>
          <w:sz w:val="24"/>
          <w:szCs w:val="24"/>
          <w:rtl w:val="true"/>
        </w:rPr>
        <w:t>עבריינים</w:t>
      </w:r>
      <w:r>
        <w:rPr>
          <w:rFonts w:ascii="Tahoma" w:hAnsi="Tahoma" w:eastAsia="Tahoma" w:cs="Tahoma"/>
          <w:sz w:val="24"/>
          <w:sz w:val="24"/>
          <w:szCs w:val="24"/>
          <w:rtl w:val="true"/>
        </w:rPr>
        <w:t xml:space="preserve"> </w:t>
      </w:r>
      <w:r>
        <w:rPr>
          <w:rFonts w:ascii="Tahoma" w:hAnsi="Tahoma" w:cs="Miriam"/>
          <w:sz w:val="24"/>
          <w:sz w:val="24"/>
          <w:szCs w:val="24"/>
          <w:rtl w:val="true"/>
        </w:rPr>
        <w:t>כמשיב</w:t>
      </w:r>
      <w:r>
        <w:rPr>
          <w:rFonts w:ascii="Tahoma" w:hAnsi="Tahoma" w:eastAsia="Tahoma" w:cs="Tahoma"/>
          <w:sz w:val="24"/>
          <w:sz w:val="24"/>
          <w:szCs w:val="24"/>
          <w:rtl w:val="true"/>
        </w:rPr>
        <w:t xml:space="preserve"> </w:t>
      </w:r>
      <w:r>
        <w:rPr>
          <w:rFonts w:ascii="Tahoma" w:hAnsi="Tahoma" w:cs="Miriam"/>
          <w:sz w:val="24"/>
          <w:sz w:val="24"/>
          <w:szCs w:val="24"/>
          <w:rtl w:val="true"/>
        </w:rPr>
        <w:t>שלפנינו</w:t>
      </w:r>
      <w:r>
        <w:rPr>
          <w:rFonts w:cs="Miriam" w:ascii="Tahoma" w:hAnsi="Tahoma"/>
          <w:sz w:val="24"/>
          <w:szCs w:val="24"/>
          <w:rtl w:val="true"/>
        </w:rPr>
        <w:t xml:space="preserve">, </w:t>
      </w:r>
      <w:r>
        <w:rPr>
          <w:rFonts w:ascii="Tahoma" w:hAnsi="Tahoma" w:cs="Miriam"/>
          <w:sz w:val="24"/>
          <w:sz w:val="24"/>
          <w:szCs w:val="24"/>
          <w:rtl w:val="true"/>
        </w:rPr>
        <w:t>שומה</w:t>
      </w:r>
      <w:r>
        <w:rPr>
          <w:rFonts w:ascii="Tahoma" w:hAnsi="Tahoma" w:eastAsia="Tahoma" w:cs="Tahoma"/>
          <w:sz w:val="24"/>
          <w:sz w:val="24"/>
          <w:szCs w:val="24"/>
          <w:rtl w:val="true"/>
        </w:rPr>
        <w:t xml:space="preserve"> </w:t>
      </w:r>
      <w:r>
        <w:rPr>
          <w:rFonts w:ascii="Tahoma" w:hAnsi="Tahoma" w:cs="Miriam"/>
          <w:sz w:val="24"/>
          <w:sz w:val="24"/>
          <w:szCs w:val="24"/>
          <w:rtl w:val="true"/>
        </w:rPr>
        <w:t>עלינו</w:t>
      </w:r>
      <w:r>
        <w:rPr>
          <w:rFonts w:ascii="Tahoma" w:hAnsi="Tahoma" w:eastAsia="Tahoma" w:cs="Tahoma"/>
          <w:sz w:val="24"/>
          <w:sz w:val="24"/>
          <w:szCs w:val="24"/>
          <w:rtl w:val="true"/>
        </w:rPr>
        <w:t xml:space="preserve"> </w:t>
      </w:r>
      <w:r>
        <w:rPr>
          <w:rFonts w:ascii="Tahoma" w:hAnsi="Tahoma" w:cs="Miriam"/>
          <w:sz w:val="24"/>
          <w:sz w:val="24"/>
          <w:szCs w:val="24"/>
          <w:rtl w:val="true"/>
        </w:rPr>
        <w:t>לשוות</w:t>
      </w:r>
      <w:r>
        <w:rPr>
          <w:rFonts w:ascii="Tahoma" w:hAnsi="Tahoma" w:eastAsia="Tahoma" w:cs="Tahoma"/>
          <w:sz w:val="24"/>
          <w:sz w:val="24"/>
          <w:szCs w:val="24"/>
          <w:rtl w:val="true"/>
        </w:rPr>
        <w:t xml:space="preserve"> </w:t>
      </w:r>
      <w:r>
        <w:rPr>
          <w:rFonts w:ascii="Tahoma" w:hAnsi="Tahoma" w:cs="Miriam"/>
          <w:sz w:val="24"/>
          <w:sz w:val="24"/>
          <w:szCs w:val="24"/>
          <w:rtl w:val="true"/>
        </w:rPr>
        <w:t>נגד</w:t>
      </w:r>
      <w:r>
        <w:rPr>
          <w:rFonts w:ascii="Tahoma" w:hAnsi="Tahoma" w:eastAsia="Tahoma" w:cs="Tahoma"/>
          <w:sz w:val="24"/>
          <w:sz w:val="24"/>
          <w:szCs w:val="24"/>
          <w:rtl w:val="true"/>
        </w:rPr>
        <w:t xml:space="preserve"> </w:t>
      </w:r>
      <w:r>
        <w:rPr>
          <w:rFonts w:ascii="Tahoma" w:hAnsi="Tahoma" w:cs="Miriam"/>
          <w:sz w:val="24"/>
          <w:sz w:val="24"/>
          <w:szCs w:val="24"/>
          <w:rtl w:val="true"/>
        </w:rPr>
        <w:t>עינינו</w:t>
      </w:r>
      <w:r>
        <w:rPr>
          <w:rFonts w:ascii="Tahoma" w:hAnsi="Tahoma" w:eastAsia="Tahoma" w:cs="Tahoma"/>
          <w:sz w:val="24"/>
          <w:sz w:val="24"/>
          <w:szCs w:val="24"/>
          <w:rtl w:val="true"/>
        </w:rPr>
        <w:t xml:space="preserve"> </w:t>
      </w:r>
      <w:r>
        <w:rPr>
          <w:rFonts w:ascii="Tahoma" w:hAnsi="Tahoma" w:cs="Miriam"/>
          <w:sz w:val="24"/>
          <w:sz w:val="24"/>
          <w:szCs w:val="24"/>
          <w:rtl w:val="true"/>
        </w:rPr>
        <w:t>לא</w:t>
      </w:r>
      <w:r>
        <w:rPr>
          <w:rFonts w:ascii="Tahoma" w:hAnsi="Tahoma" w:eastAsia="Tahoma" w:cs="Tahoma"/>
          <w:sz w:val="24"/>
          <w:sz w:val="24"/>
          <w:szCs w:val="24"/>
          <w:rtl w:val="true"/>
        </w:rPr>
        <w:t xml:space="preserve"> </w:t>
      </w:r>
      <w:r>
        <w:rPr>
          <w:rFonts w:ascii="Tahoma" w:hAnsi="Tahoma" w:cs="Miriam"/>
          <w:sz w:val="24"/>
          <w:sz w:val="24"/>
          <w:szCs w:val="24"/>
          <w:rtl w:val="true"/>
        </w:rPr>
        <w:t>רק</w:t>
      </w:r>
      <w:r>
        <w:rPr>
          <w:rFonts w:ascii="Tahoma" w:hAnsi="Tahoma" w:eastAsia="Tahoma" w:cs="Tahoma"/>
          <w:sz w:val="24"/>
          <w:sz w:val="24"/>
          <w:szCs w:val="24"/>
          <w:rtl w:val="true"/>
        </w:rPr>
        <w:t xml:space="preserve"> </w:t>
      </w:r>
      <w:r>
        <w:rPr>
          <w:rFonts w:ascii="Tahoma" w:hAnsi="Tahoma" w:cs="Miriam"/>
          <w:sz w:val="24"/>
          <w:sz w:val="24"/>
          <w:szCs w:val="24"/>
          <w:rtl w:val="true"/>
        </w:rPr>
        <w:t>את</w:t>
      </w:r>
      <w:r>
        <w:rPr>
          <w:rFonts w:ascii="Tahoma" w:hAnsi="Tahoma" w:eastAsia="Tahoma" w:cs="Tahoma"/>
          <w:sz w:val="24"/>
          <w:sz w:val="24"/>
          <w:szCs w:val="24"/>
          <w:rtl w:val="true"/>
        </w:rPr>
        <w:t xml:space="preserve"> </w:t>
      </w:r>
      <w:r>
        <w:rPr>
          <w:rFonts w:ascii="Tahoma" w:hAnsi="Tahoma" w:cs="Miriam"/>
          <w:sz w:val="24"/>
          <w:sz w:val="24"/>
          <w:szCs w:val="24"/>
          <w:rtl w:val="true"/>
        </w:rPr>
        <w:t>המשיב</w:t>
      </w:r>
      <w:r>
        <w:rPr>
          <w:rFonts w:ascii="Tahoma" w:hAnsi="Tahoma" w:eastAsia="Tahoma" w:cs="Tahoma"/>
          <w:sz w:val="24"/>
          <w:sz w:val="24"/>
          <w:szCs w:val="24"/>
          <w:rtl w:val="true"/>
        </w:rPr>
        <w:t xml:space="preserve"> </w:t>
      </w:r>
      <w:r>
        <w:rPr>
          <w:rFonts w:ascii="Tahoma" w:hAnsi="Tahoma" w:cs="Miriam"/>
          <w:sz w:val="24"/>
          <w:sz w:val="24"/>
          <w:szCs w:val="24"/>
          <w:rtl w:val="true"/>
        </w:rPr>
        <w:t>ואת</w:t>
      </w:r>
      <w:r>
        <w:rPr>
          <w:rFonts w:ascii="Tahoma" w:hAnsi="Tahoma" w:eastAsia="Tahoma" w:cs="Tahoma"/>
          <w:sz w:val="24"/>
          <w:sz w:val="24"/>
          <w:szCs w:val="24"/>
          <w:rtl w:val="true"/>
        </w:rPr>
        <w:t xml:space="preserve"> </w:t>
      </w:r>
      <w:r>
        <w:rPr>
          <w:rFonts w:ascii="Tahoma" w:hAnsi="Tahoma" w:cs="Miriam"/>
          <w:sz w:val="24"/>
          <w:sz w:val="24"/>
          <w:szCs w:val="24"/>
          <w:rtl w:val="true"/>
        </w:rPr>
        <w:t>צורכי</w:t>
      </w:r>
      <w:r>
        <w:rPr>
          <w:rFonts w:ascii="Tahoma" w:hAnsi="Tahoma" w:eastAsia="Tahoma" w:cs="Tahoma"/>
          <w:sz w:val="24"/>
          <w:sz w:val="24"/>
          <w:szCs w:val="24"/>
          <w:rtl w:val="true"/>
        </w:rPr>
        <w:t xml:space="preserve"> </w:t>
      </w:r>
      <w:r>
        <w:rPr>
          <w:rFonts w:ascii="Tahoma" w:hAnsi="Tahoma" w:cs="Miriam"/>
          <w:sz w:val="24"/>
          <w:sz w:val="24"/>
          <w:szCs w:val="24"/>
          <w:rtl w:val="true"/>
        </w:rPr>
        <w:t>שיקומו</w:t>
      </w:r>
      <w:r>
        <w:rPr>
          <w:rFonts w:cs="Miriam" w:ascii="Tahoma" w:hAnsi="Tahoma"/>
          <w:sz w:val="24"/>
          <w:szCs w:val="24"/>
          <w:rtl w:val="true"/>
        </w:rPr>
        <w:t xml:space="preserve">; </w:t>
      </w:r>
      <w:r>
        <w:rPr>
          <w:rFonts w:ascii="Tahoma" w:hAnsi="Tahoma" w:cs="Miriam"/>
          <w:sz w:val="24"/>
          <w:sz w:val="24"/>
          <w:szCs w:val="24"/>
          <w:rtl w:val="true"/>
        </w:rPr>
        <w:t>לא</w:t>
      </w:r>
      <w:r>
        <w:rPr>
          <w:rFonts w:ascii="Tahoma" w:hAnsi="Tahoma" w:eastAsia="Tahoma" w:cs="Tahoma"/>
          <w:sz w:val="24"/>
          <w:sz w:val="24"/>
          <w:szCs w:val="24"/>
          <w:rtl w:val="true"/>
        </w:rPr>
        <w:t xml:space="preserve"> </w:t>
      </w:r>
      <w:r>
        <w:rPr>
          <w:rFonts w:ascii="Tahoma" w:hAnsi="Tahoma" w:cs="Miriam"/>
          <w:sz w:val="24"/>
          <w:sz w:val="24"/>
          <w:szCs w:val="24"/>
          <w:rtl w:val="true"/>
        </w:rPr>
        <w:t>רק</w:t>
      </w:r>
      <w:r>
        <w:rPr>
          <w:rFonts w:ascii="Tahoma" w:hAnsi="Tahoma" w:eastAsia="Tahoma" w:cs="Tahoma"/>
          <w:sz w:val="24"/>
          <w:sz w:val="24"/>
          <w:szCs w:val="24"/>
          <w:rtl w:val="true"/>
        </w:rPr>
        <w:t xml:space="preserve"> </w:t>
      </w:r>
      <w:r>
        <w:rPr>
          <w:rFonts w:ascii="Tahoma" w:hAnsi="Tahoma" w:cs="Miriam"/>
          <w:sz w:val="24"/>
          <w:sz w:val="24"/>
          <w:szCs w:val="24"/>
          <w:rtl w:val="true"/>
        </w:rPr>
        <w:t>את</w:t>
      </w:r>
      <w:r>
        <w:rPr>
          <w:rFonts w:ascii="Tahoma" w:hAnsi="Tahoma" w:eastAsia="Tahoma" w:cs="Tahoma"/>
          <w:sz w:val="24"/>
          <w:sz w:val="24"/>
          <w:szCs w:val="24"/>
          <w:rtl w:val="true"/>
        </w:rPr>
        <w:t xml:space="preserve"> </w:t>
      </w:r>
      <w:r>
        <w:rPr>
          <w:rFonts w:ascii="Tahoma" w:hAnsi="Tahoma" w:cs="Miriam"/>
          <w:sz w:val="24"/>
          <w:sz w:val="24"/>
          <w:szCs w:val="24"/>
          <w:rtl w:val="true"/>
        </w:rPr>
        <w:t>משפחתו</w:t>
      </w:r>
      <w:r>
        <w:rPr>
          <w:rFonts w:ascii="Tahoma" w:hAnsi="Tahoma" w:eastAsia="Tahoma" w:cs="Tahoma"/>
          <w:sz w:val="24"/>
          <w:sz w:val="24"/>
          <w:szCs w:val="24"/>
          <w:rtl w:val="true"/>
        </w:rPr>
        <w:t xml:space="preserve"> </w:t>
      </w:r>
      <w:r>
        <w:rPr>
          <w:rFonts w:ascii="Tahoma" w:hAnsi="Tahoma" w:cs="Miriam"/>
          <w:sz w:val="24"/>
          <w:sz w:val="24"/>
          <w:szCs w:val="24"/>
          <w:rtl w:val="true"/>
        </w:rPr>
        <w:t>הסובלת</w:t>
      </w:r>
      <w:r>
        <w:rPr>
          <w:rFonts w:ascii="Tahoma" w:hAnsi="Tahoma" w:eastAsia="Tahoma" w:cs="Tahoma"/>
          <w:sz w:val="24"/>
          <w:sz w:val="24"/>
          <w:szCs w:val="24"/>
          <w:rtl w:val="true"/>
        </w:rPr>
        <w:t xml:space="preserve"> </w:t>
      </w:r>
      <w:r>
        <w:rPr>
          <w:rFonts w:ascii="Tahoma" w:hAnsi="Tahoma" w:cs="Miriam"/>
          <w:sz w:val="24"/>
          <w:sz w:val="24"/>
          <w:szCs w:val="24"/>
          <w:rtl w:val="true"/>
        </w:rPr>
        <w:t>בשל</w:t>
      </w:r>
      <w:r>
        <w:rPr>
          <w:rFonts w:ascii="Tahoma" w:hAnsi="Tahoma" w:eastAsia="Tahoma" w:cs="Tahoma"/>
          <w:sz w:val="24"/>
          <w:sz w:val="24"/>
          <w:szCs w:val="24"/>
          <w:rtl w:val="true"/>
        </w:rPr>
        <w:t xml:space="preserve"> </w:t>
      </w:r>
      <w:r>
        <w:rPr>
          <w:rFonts w:ascii="Tahoma" w:hAnsi="Tahoma" w:cs="Miriam"/>
          <w:sz w:val="24"/>
          <w:sz w:val="24"/>
          <w:szCs w:val="24"/>
          <w:rtl w:val="true"/>
        </w:rPr>
        <w:t>מעשיו</w:t>
      </w:r>
      <w:r>
        <w:rPr>
          <w:rFonts w:cs="Miriam" w:ascii="Tahoma" w:hAnsi="Tahoma"/>
          <w:sz w:val="24"/>
          <w:szCs w:val="24"/>
          <w:rtl w:val="true"/>
        </w:rPr>
        <w:t xml:space="preserve">; </w:t>
      </w:r>
      <w:r>
        <w:rPr>
          <w:rFonts w:ascii="Tahoma" w:hAnsi="Tahoma" w:cs="Miriam"/>
          <w:sz w:val="24"/>
          <w:sz w:val="24"/>
          <w:szCs w:val="24"/>
          <w:rtl w:val="true"/>
        </w:rPr>
        <w:t>אלא</w:t>
      </w:r>
      <w:r>
        <w:rPr>
          <w:rFonts w:ascii="Tahoma" w:hAnsi="Tahoma" w:eastAsia="Tahoma" w:cs="Tahoma"/>
          <w:sz w:val="24"/>
          <w:sz w:val="24"/>
          <w:szCs w:val="24"/>
          <w:rtl w:val="true"/>
        </w:rPr>
        <w:t xml:space="preserve"> </w:t>
      </w:r>
      <w:r>
        <w:rPr>
          <w:rFonts w:ascii="Tahoma" w:hAnsi="Tahoma" w:cs="Miriam"/>
          <w:sz w:val="24"/>
          <w:sz w:val="24"/>
          <w:szCs w:val="24"/>
          <w:rtl w:val="true"/>
        </w:rPr>
        <w:t>גם</w:t>
      </w:r>
      <w:r>
        <w:rPr>
          <w:rFonts w:ascii="Tahoma" w:hAnsi="Tahoma" w:eastAsia="Tahoma" w:cs="Tahoma"/>
          <w:sz w:val="24"/>
          <w:sz w:val="24"/>
          <w:szCs w:val="24"/>
          <w:rtl w:val="true"/>
        </w:rPr>
        <w:t xml:space="preserve"> </w:t>
      </w:r>
      <w:r>
        <w:rPr>
          <w:rFonts w:ascii="Tahoma" w:hAnsi="Tahoma" w:cs="Miriam"/>
          <w:sz w:val="24"/>
          <w:sz w:val="24"/>
          <w:szCs w:val="24"/>
          <w:rtl w:val="true"/>
        </w:rPr>
        <w:t>את</w:t>
      </w:r>
      <w:r>
        <w:rPr>
          <w:rFonts w:ascii="Tahoma" w:hAnsi="Tahoma" w:eastAsia="Tahoma" w:cs="Tahoma"/>
          <w:sz w:val="24"/>
          <w:sz w:val="24"/>
          <w:szCs w:val="24"/>
          <w:rtl w:val="true"/>
        </w:rPr>
        <w:t xml:space="preserve"> </w:t>
      </w:r>
      <w:r>
        <w:rPr>
          <w:rFonts w:ascii="Tahoma" w:hAnsi="Tahoma" w:cs="Miriam"/>
          <w:sz w:val="24"/>
          <w:sz w:val="24"/>
          <w:szCs w:val="24"/>
          <w:rtl w:val="true"/>
        </w:rPr>
        <w:t>הנפגעים</w:t>
      </w:r>
      <w:r>
        <w:rPr>
          <w:rFonts w:ascii="Tahoma" w:hAnsi="Tahoma" w:eastAsia="Tahoma" w:cs="Tahoma"/>
          <w:sz w:val="24"/>
          <w:sz w:val="24"/>
          <w:szCs w:val="24"/>
          <w:rtl w:val="true"/>
        </w:rPr>
        <w:t xml:space="preserve"> </w:t>
      </w:r>
      <w:r>
        <w:rPr>
          <w:rFonts w:ascii="Tahoma" w:hAnsi="Tahoma" w:cs="Miriam"/>
          <w:sz w:val="24"/>
          <w:sz w:val="24"/>
          <w:szCs w:val="24"/>
          <w:rtl w:val="true"/>
        </w:rPr>
        <w:t>ממעשיו</w:t>
      </w:r>
      <w:r>
        <w:rPr>
          <w:rFonts w:ascii="Tahoma" w:hAnsi="Tahoma" w:eastAsia="Tahoma" w:cs="Tahoma"/>
          <w:sz w:val="24"/>
          <w:sz w:val="24"/>
          <w:szCs w:val="24"/>
          <w:rtl w:val="true"/>
        </w:rPr>
        <w:t xml:space="preserve"> </w:t>
      </w:r>
      <w:r>
        <w:rPr>
          <w:rFonts w:ascii="Tahoma" w:hAnsi="Tahoma" w:cs="Miriam"/>
          <w:sz w:val="24"/>
          <w:sz w:val="24"/>
          <w:szCs w:val="24"/>
          <w:rtl w:val="true"/>
        </w:rPr>
        <w:t>של</w:t>
      </w:r>
      <w:r>
        <w:rPr>
          <w:rFonts w:ascii="Tahoma" w:hAnsi="Tahoma" w:eastAsia="Tahoma" w:cs="Tahoma"/>
          <w:sz w:val="24"/>
          <w:sz w:val="24"/>
          <w:szCs w:val="24"/>
          <w:rtl w:val="true"/>
        </w:rPr>
        <w:t xml:space="preserve"> </w:t>
      </w:r>
      <w:r>
        <w:rPr>
          <w:rFonts w:ascii="Tahoma" w:hAnsi="Tahoma" w:cs="Miriam"/>
          <w:sz w:val="24"/>
          <w:sz w:val="24"/>
          <w:szCs w:val="24"/>
          <w:rtl w:val="true"/>
        </w:rPr>
        <w:t>המשיב</w:t>
      </w:r>
      <w:r>
        <w:rPr>
          <w:rFonts w:ascii="Tahoma" w:hAnsi="Tahoma" w:eastAsia="Tahoma" w:cs="Tahoma"/>
          <w:sz w:val="24"/>
          <w:sz w:val="24"/>
          <w:szCs w:val="24"/>
          <w:rtl w:val="true"/>
        </w:rPr>
        <w:t xml:space="preserve"> </w:t>
      </w:r>
      <w:r>
        <w:rPr>
          <w:rFonts w:ascii="Tahoma" w:hAnsi="Tahoma" w:cs="Miriam"/>
          <w:sz w:val="24"/>
          <w:sz w:val="24"/>
          <w:szCs w:val="24"/>
          <w:rtl w:val="true"/>
        </w:rPr>
        <w:t>ואת</w:t>
      </w:r>
      <w:r>
        <w:rPr>
          <w:rFonts w:ascii="Tahoma" w:hAnsi="Tahoma" w:eastAsia="Tahoma" w:cs="Tahoma"/>
          <w:sz w:val="24"/>
          <w:sz w:val="24"/>
          <w:szCs w:val="24"/>
          <w:rtl w:val="true"/>
        </w:rPr>
        <w:t xml:space="preserve"> </w:t>
      </w:r>
      <w:r>
        <w:rPr>
          <w:rFonts w:ascii="Tahoma" w:hAnsi="Tahoma" w:cs="Miriam"/>
          <w:sz w:val="24"/>
          <w:sz w:val="24"/>
          <w:szCs w:val="24"/>
          <w:rtl w:val="true"/>
        </w:rPr>
        <w:t>הנפגעים</w:t>
      </w:r>
      <w:r>
        <w:rPr>
          <w:rFonts w:ascii="Tahoma" w:hAnsi="Tahoma" w:eastAsia="Tahoma" w:cs="Tahoma"/>
          <w:sz w:val="24"/>
          <w:sz w:val="24"/>
          <w:szCs w:val="24"/>
          <w:rtl w:val="true"/>
        </w:rPr>
        <w:t xml:space="preserve"> </w:t>
      </w:r>
      <w:r>
        <w:rPr>
          <w:rFonts w:ascii="Tahoma" w:hAnsi="Tahoma" w:cs="Miriam"/>
          <w:sz w:val="24"/>
          <w:sz w:val="24"/>
          <w:szCs w:val="24"/>
          <w:rtl w:val="true"/>
        </w:rPr>
        <w:t>ממעשים</w:t>
      </w:r>
      <w:r>
        <w:rPr>
          <w:rFonts w:cs="Miriam" w:ascii="Tahoma" w:hAnsi="Tahoma"/>
          <w:sz w:val="24"/>
          <w:szCs w:val="24"/>
          <w:rtl w:val="true"/>
        </w:rPr>
        <w:t>-</w:t>
      </w:r>
      <w:r>
        <w:rPr>
          <w:rFonts w:ascii="Tahoma" w:hAnsi="Tahoma" w:cs="Miriam"/>
          <w:sz w:val="24"/>
          <w:sz w:val="24"/>
          <w:szCs w:val="24"/>
          <w:rtl w:val="true"/>
        </w:rPr>
        <w:t>בכוח</w:t>
      </w:r>
      <w:r>
        <w:rPr>
          <w:rFonts w:ascii="Tahoma" w:hAnsi="Tahoma" w:eastAsia="Tahoma" w:cs="Tahoma"/>
          <w:sz w:val="24"/>
          <w:sz w:val="24"/>
          <w:szCs w:val="24"/>
          <w:rtl w:val="true"/>
        </w:rPr>
        <w:t xml:space="preserve"> </w:t>
      </w:r>
      <w:r>
        <w:rPr>
          <w:rFonts w:ascii="Tahoma" w:hAnsi="Tahoma" w:cs="Miriam"/>
          <w:sz w:val="24"/>
          <w:sz w:val="24"/>
          <w:szCs w:val="24"/>
          <w:rtl w:val="true"/>
        </w:rPr>
        <w:t>שייעשו</w:t>
      </w:r>
      <w:r>
        <w:rPr>
          <w:rFonts w:ascii="Tahoma" w:hAnsi="Tahoma" w:eastAsia="Tahoma" w:cs="Tahoma"/>
          <w:sz w:val="24"/>
          <w:sz w:val="24"/>
          <w:szCs w:val="24"/>
          <w:rtl w:val="true"/>
        </w:rPr>
        <w:t xml:space="preserve"> </w:t>
      </w:r>
      <w:r>
        <w:rPr>
          <w:rFonts w:ascii="Tahoma" w:hAnsi="Tahoma" w:cs="Miriam"/>
          <w:sz w:val="24"/>
          <w:sz w:val="24"/>
          <w:szCs w:val="24"/>
          <w:rtl w:val="true"/>
        </w:rPr>
        <w:t>אם</w:t>
      </w:r>
      <w:r>
        <w:rPr>
          <w:rFonts w:ascii="Tahoma" w:hAnsi="Tahoma" w:eastAsia="Tahoma" w:cs="Tahoma"/>
          <w:sz w:val="24"/>
          <w:sz w:val="24"/>
          <w:szCs w:val="24"/>
          <w:rtl w:val="true"/>
        </w:rPr>
        <w:t xml:space="preserve"> </w:t>
      </w:r>
      <w:r>
        <w:rPr>
          <w:rFonts w:ascii="Tahoma" w:hAnsi="Tahoma" w:cs="Miriam"/>
          <w:sz w:val="24"/>
          <w:sz w:val="24"/>
          <w:szCs w:val="24"/>
          <w:rtl w:val="true"/>
        </w:rPr>
        <w:t>לא</w:t>
      </w:r>
      <w:r>
        <w:rPr>
          <w:rFonts w:ascii="Tahoma" w:hAnsi="Tahoma" w:eastAsia="Tahoma" w:cs="Tahoma"/>
          <w:sz w:val="24"/>
          <w:sz w:val="24"/>
          <w:szCs w:val="24"/>
          <w:rtl w:val="true"/>
        </w:rPr>
        <w:t xml:space="preserve"> </w:t>
      </w:r>
      <w:r>
        <w:rPr>
          <w:rFonts w:ascii="Tahoma" w:hAnsi="Tahoma" w:cs="Miriam"/>
          <w:sz w:val="24"/>
          <w:sz w:val="24"/>
          <w:szCs w:val="24"/>
          <w:rtl w:val="true"/>
        </w:rPr>
        <w:t>נגיב</w:t>
      </w:r>
      <w:r>
        <w:rPr>
          <w:rFonts w:ascii="Tahoma" w:hAnsi="Tahoma" w:eastAsia="Tahoma" w:cs="Tahoma"/>
          <w:sz w:val="24"/>
          <w:sz w:val="24"/>
          <w:szCs w:val="24"/>
          <w:rtl w:val="true"/>
        </w:rPr>
        <w:t xml:space="preserve"> </w:t>
      </w:r>
      <w:r>
        <w:rPr>
          <w:rFonts w:ascii="Tahoma" w:hAnsi="Tahoma" w:cs="Miriam"/>
          <w:sz w:val="24"/>
          <w:sz w:val="24"/>
          <w:szCs w:val="24"/>
          <w:rtl w:val="true"/>
        </w:rPr>
        <w:t>בחומרה</w:t>
      </w:r>
      <w:r>
        <w:rPr>
          <w:rFonts w:ascii="Tahoma" w:hAnsi="Tahoma" w:eastAsia="Tahoma" w:cs="Tahoma"/>
          <w:sz w:val="24"/>
          <w:sz w:val="24"/>
          <w:szCs w:val="24"/>
          <w:rtl w:val="true"/>
        </w:rPr>
        <w:t xml:space="preserve"> </w:t>
      </w:r>
      <w:r>
        <w:rPr>
          <w:rFonts w:ascii="Tahoma" w:hAnsi="Tahoma" w:cs="Miriam"/>
          <w:sz w:val="24"/>
          <w:sz w:val="24"/>
          <w:szCs w:val="24"/>
          <w:rtl w:val="true"/>
        </w:rPr>
        <w:t>על</w:t>
      </w:r>
      <w:r>
        <w:rPr>
          <w:rFonts w:ascii="Tahoma" w:hAnsi="Tahoma" w:eastAsia="Tahoma" w:cs="Tahoma"/>
          <w:sz w:val="24"/>
          <w:sz w:val="24"/>
          <w:szCs w:val="24"/>
          <w:rtl w:val="true"/>
        </w:rPr>
        <w:t xml:space="preserve"> </w:t>
      </w:r>
      <w:r>
        <w:rPr>
          <w:rFonts w:ascii="Tahoma" w:hAnsi="Tahoma" w:cs="Miriam"/>
          <w:sz w:val="24"/>
          <w:sz w:val="24"/>
          <w:szCs w:val="24"/>
          <w:rtl w:val="true"/>
        </w:rPr>
        <w:t>מעשים</w:t>
      </w:r>
      <w:r>
        <w:rPr>
          <w:rFonts w:ascii="Tahoma" w:hAnsi="Tahoma" w:eastAsia="Tahoma" w:cs="Tahoma"/>
          <w:sz w:val="24"/>
          <w:sz w:val="24"/>
          <w:szCs w:val="24"/>
          <w:rtl w:val="true"/>
        </w:rPr>
        <w:t xml:space="preserve"> </w:t>
      </w:r>
      <w:r>
        <w:rPr>
          <w:rFonts w:ascii="Tahoma" w:hAnsi="Tahoma" w:cs="Miriam"/>
          <w:sz w:val="24"/>
          <w:sz w:val="24"/>
          <w:szCs w:val="24"/>
          <w:rtl w:val="true"/>
        </w:rPr>
        <w:t>כמעשה</w:t>
      </w:r>
      <w:r>
        <w:rPr>
          <w:rFonts w:ascii="Tahoma" w:hAnsi="Tahoma" w:eastAsia="Tahoma" w:cs="Tahoma"/>
          <w:sz w:val="24"/>
          <w:sz w:val="24"/>
          <w:szCs w:val="24"/>
          <w:rtl w:val="true"/>
        </w:rPr>
        <w:t xml:space="preserve"> </w:t>
      </w:r>
      <w:r>
        <w:rPr>
          <w:rFonts w:ascii="Tahoma" w:hAnsi="Tahoma" w:cs="Miriam"/>
          <w:sz w:val="24"/>
          <w:sz w:val="24"/>
          <w:szCs w:val="24"/>
          <w:rtl w:val="true"/>
        </w:rPr>
        <w:t>המשיב</w:t>
      </w:r>
      <w:r>
        <w:rPr>
          <w:rFonts w:cs="Miriam" w:ascii="Tahoma" w:hAnsi="Tahoma"/>
          <w:sz w:val="24"/>
          <w:szCs w:val="24"/>
          <w:rtl w:val="true"/>
        </w:rPr>
        <w:t>.</w:t>
      </w:r>
    </w:p>
    <w:p>
      <w:pPr>
        <w:pStyle w:val="Normal"/>
        <w:spacing w:lineRule="auto" w:line="360"/>
        <w:ind w:end="0"/>
        <w:jc w:val="both"/>
        <w:rPr>
          <w:rFonts w:ascii="Times New Roman" w:hAnsi="Times New Roman" w:cs="Times New Roman"/>
          <w:sz w:val="24"/>
          <w:szCs w:val="24"/>
        </w:rPr>
      </w:pPr>
      <w:r>
        <w:rPr>
          <w:rFonts w:cs="Times New Roman" w:ascii="Times New Roman" w:hAnsi="Times New Roman"/>
          <w:sz w:val="24"/>
          <w:szCs w:val="24"/>
          <w:rtl w:val="true"/>
        </w:rPr>
      </w:r>
    </w:p>
    <w:p>
      <w:pPr>
        <w:pStyle w:val="Normal"/>
        <w:spacing w:lineRule="auto" w:line="360"/>
        <w:ind w:end="0"/>
        <w:jc w:val="both"/>
        <w:rPr/>
      </w:pPr>
      <w:r>
        <w:rPr/>
        <w:t>25</w:t>
      </w:r>
      <w:r>
        <w:rPr>
          <w:rtl w:val="true"/>
        </w:rPr>
        <w:t>.</w:t>
        <w:tab/>
      </w:r>
      <w:r>
        <w:rPr>
          <w:rtl w:val="true"/>
        </w:rPr>
        <w:t>חומרה יתירה יש בכך שהנאשמים ביצעו את הירי באמצע העיר</w:t>
      </w:r>
      <w:r>
        <w:rPr>
          <w:rtl w:val="true"/>
        </w:rPr>
        <w:t xml:space="preserve">, </w:t>
      </w:r>
      <w:r>
        <w:rPr>
          <w:rtl w:val="true"/>
        </w:rPr>
        <w:t>ברחוב מרכזי ובסמוך לבתי מגורים</w:t>
      </w:r>
      <w:r>
        <w:rPr>
          <w:rtl w:val="true"/>
        </w:rPr>
        <w:t xml:space="preserve">. </w:t>
      </w:r>
      <w:r>
        <w:rPr>
          <w:rtl w:val="true"/>
        </w:rPr>
        <w:t>על אף השעה</w:t>
      </w:r>
      <w:r>
        <w:rPr>
          <w:rtl w:val="true"/>
        </w:rPr>
        <w:t xml:space="preserve">, </w:t>
      </w:r>
      <w:r>
        <w:rPr/>
        <w:t>22:00</w:t>
      </w:r>
      <w:r>
        <w:rPr>
          <w:rtl w:val="true"/>
        </w:rPr>
        <w:t xml:space="preserve">, </w:t>
      </w:r>
      <w:r>
        <w:rPr>
          <w:rtl w:val="true"/>
        </w:rPr>
        <w:t>הרי שיכלו להיפגע מהירי גם עוברי אורח תמימים</w:t>
      </w:r>
      <w:r>
        <w:rPr>
          <w:rtl w:val="true"/>
        </w:rPr>
        <w:t xml:space="preserve">. </w:t>
      </w:r>
      <w:r>
        <w:rPr>
          <w:rtl w:val="true"/>
        </w:rPr>
        <w:t>זאת ועוד</w:t>
      </w:r>
      <w:r>
        <w:rPr>
          <w:rtl w:val="true"/>
        </w:rPr>
        <w:t xml:space="preserve">, </w:t>
      </w:r>
      <w:r>
        <w:rPr>
          <w:rtl w:val="true"/>
        </w:rPr>
        <w:t>עצם ביצוע ירי באמצע העיר</w:t>
      </w:r>
      <w:r>
        <w:rPr>
          <w:rtl w:val="true"/>
        </w:rPr>
        <w:t xml:space="preserve">, </w:t>
      </w:r>
      <w:r>
        <w:rPr>
          <w:rtl w:val="true"/>
        </w:rPr>
        <w:t>בשכונת מגורים</w:t>
      </w:r>
      <w:r>
        <w:rPr>
          <w:rtl w:val="true"/>
        </w:rPr>
        <w:t xml:space="preserve">, </w:t>
      </w:r>
      <w:r>
        <w:rPr>
          <w:rtl w:val="true"/>
        </w:rPr>
        <w:t>גם אם לא נפגע איש</w:t>
      </w:r>
      <w:r>
        <w:rPr>
          <w:rtl w:val="true"/>
        </w:rPr>
        <w:t xml:space="preserve">, </w:t>
      </w:r>
      <w:r>
        <w:rPr>
          <w:rtl w:val="true"/>
        </w:rPr>
        <w:t>מערערת את ביטחון התושבים</w:t>
      </w:r>
      <w:r>
        <w:rPr>
          <w:rtl w:val="true"/>
        </w:rPr>
        <w:t xml:space="preserve">, </w:t>
      </w:r>
      <w:r>
        <w:rPr>
          <w:rtl w:val="true"/>
        </w:rPr>
        <w:t>מטילה אימה וחשש ועלולה להשפיע על תושבי האזור זמן רב לאחר שוך היריות</w:t>
      </w:r>
      <w:r>
        <w:rPr>
          <w:rtl w:val="true"/>
        </w:rPr>
        <w:t xml:space="preserve">.  </w:t>
      </w:r>
      <w:r>
        <w:rPr>
          <w:rtl w:val="true"/>
        </w:rPr>
        <w:t>נזכיר כי בעקבות מעשי הנאשמים פעלו גם חברי הקבוצה היריבה במעשי אלימות חמורים כלפיהם וגם אלו סיכנו את הציבור</w:t>
      </w:r>
      <w:r>
        <w:rPr>
          <w:rtl w:val="true"/>
        </w:rPr>
        <w:t xml:space="preserve">. </w:t>
      </w:r>
      <w:r>
        <w:rPr>
          <w:rtl w:val="true"/>
        </w:rPr>
        <w:t>משמע</w:t>
      </w:r>
      <w:r>
        <w:rPr>
          <w:rtl w:val="true"/>
        </w:rPr>
        <w:t xml:space="preserve">, </w:t>
      </w:r>
      <w:r>
        <w:rPr>
          <w:rtl w:val="true"/>
        </w:rPr>
        <w:t>מעשי הנאשמים הם שפתחו את סדרת מעשי האלימות בין הקבוצות היריבות ובכך אף הגדילו את הסכנה לציבור הרחב</w:t>
      </w:r>
      <w:r>
        <w:rPr>
          <w:rtl w:val="true"/>
        </w:rPr>
        <w:t>.</w:t>
      </w:r>
    </w:p>
    <w:p>
      <w:pPr>
        <w:pStyle w:val="Normal"/>
        <w:spacing w:lineRule="auto" w:line="360"/>
        <w:ind w:end="0"/>
        <w:jc w:val="both"/>
        <w:rPr/>
      </w:pPr>
      <w:r>
        <w:rPr>
          <w:rtl w:val="true"/>
        </w:rPr>
      </w:r>
    </w:p>
    <w:p>
      <w:pPr>
        <w:pStyle w:val="Normal"/>
        <w:spacing w:lineRule="auto" w:line="360"/>
        <w:ind w:end="0"/>
        <w:jc w:val="both"/>
        <w:rPr/>
      </w:pPr>
      <w:r>
        <w:rPr/>
        <w:t>26</w:t>
      </w:r>
      <w:r>
        <w:rPr>
          <w:rtl w:val="true"/>
        </w:rPr>
        <w:t>.</w:t>
        <w:tab/>
      </w:r>
      <w:r>
        <w:rPr>
          <w:rtl w:val="true"/>
        </w:rPr>
        <w:t>כפי שראינו</w:t>
      </w:r>
      <w:r>
        <w:rPr>
          <w:rtl w:val="true"/>
        </w:rPr>
        <w:t xml:space="preserve">, </w:t>
      </w:r>
      <w:r>
        <w:rPr>
          <w:rtl w:val="true"/>
        </w:rPr>
        <w:t>פרחאד לא  עצר עצמו לאחר כישלון המארב לחברי הקבוצה השנייה וכאשר נקרתה לידיו הזדמנות תקף את פבל קריגר ואלכס צ</w:t>
      </w:r>
      <w:r>
        <w:rPr>
          <w:rtl w:val="true"/>
        </w:rPr>
        <w:t>'</w:t>
      </w:r>
      <w:r>
        <w:rPr>
          <w:rtl w:val="true"/>
        </w:rPr>
        <w:t>רנין</w:t>
      </w:r>
      <w:r>
        <w:rPr>
          <w:rtl w:val="true"/>
        </w:rPr>
        <w:t xml:space="preserve">. </w:t>
      </w:r>
      <w:r>
        <w:rPr>
          <w:rtl w:val="true"/>
        </w:rPr>
        <w:t>בכך העיד על מסוכנותו</w:t>
      </w:r>
      <w:r>
        <w:rPr>
          <w:rtl w:val="true"/>
        </w:rPr>
        <w:t xml:space="preserve">, </w:t>
      </w:r>
      <w:r>
        <w:rPr>
          <w:rtl w:val="true"/>
        </w:rPr>
        <w:t>שכן גם לאחר שהבין כי מעשיו יגררו מעשי אלימות נוספים לא חדל</w:t>
      </w:r>
      <w:r>
        <w:rPr>
          <w:rtl w:val="true"/>
        </w:rPr>
        <w:t xml:space="preserve">. </w:t>
      </w:r>
      <w:r>
        <w:rPr>
          <w:rtl w:val="true"/>
        </w:rPr>
        <w:t>עוד יש להביא בחשבון כי פרחאד נקט גם בעבר במעשי אלימות</w:t>
      </w:r>
      <w:r>
        <w:rPr>
          <w:rtl w:val="true"/>
        </w:rPr>
        <w:t xml:space="preserve">, </w:t>
      </w:r>
      <w:r>
        <w:rPr>
          <w:rtl w:val="true"/>
        </w:rPr>
        <w:t>ולא הסס לאיים ולהעליב גם גורמי אכיפת חוק</w:t>
      </w:r>
      <w:r>
        <w:rPr>
          <w:rtl w:val="true"/>
        </w:rPr>
        <w:t xml:space="preserve">. </w:t>
      </w:r>
      <w:r>
        <w:rPr>
          <w:rtl w:val="true"/>
        </w:rPr>
        <w:t>גם בכך יש ללמד על מסוכנותו וקשה לתת אמון בחרטתו היום ובהבעת הרצון לשיקום שהשמיע בבית המשפט</w:t>
      </w:r>
      <w:r>
        <w:rPr>
          <w:rtl w:val="true"/>
        </w:rPr>
        <w:t>.</w:t>
      </w:r>
    </w:p>
    <w:p>
      <w:pPr>
        <w:pStyle w:val="Normal"/>
        <w:spacing w:lineRule="auto" w:line="360"/>
        <w:ind w:end="0"/>
        <w:jc w:val="both"/>
        <w:rPr/>
      </w:pPr>
      <w:r>
        <w:rPr>
          <w:rtl w:val="true"/>
        </w:rPr>
      </w:r>
    </w:p>
    <w:p>
      <w:pPr>
        <w:pStyle w:val="Normal"/>
        <w:spacing w:lineRule="auto" w:line="360"/>
        <w:ind w:end="0"/>
        <w:jc w:val="both"/>
        <w:rPr/>
      </w:pPr>
      <w:r>
        <w:rPr/>
        <w:t>27</w:t>
      </w:r>
      <w:r>
        <w:rPr>
          <w:rtl w:val="true"/>
        </w:rPr>
        <w:t>.</w:t>
        <w:tab/>
      </w:r>
      <w:r>
        <w:rPr>
          <w:rtl w:val="true"/>
        </w:rPr>
        <w:t>אין כל ספק שחלקו של ראשד נופל משל הנאשמים האחרים</w:t>
      </w:r>
      <w:r>
        <w:rPr>
          <w:rtl w:val="true"/>
        </w:rPr>
        <w:t xml:space="preserve">, </w:t>
      </w:r>
      <w:r>
        <w:rPr>
          <w:rtl w:val="true"/>
        </w:rPr>
        <w:t>שכן ראשד לא הביא עמו אקדח ולא ירה</w:t>
      </w:r>
      <w:r>
        <w:rPr>
          <w:rtl w:val="true"/>
        </w:rPr>
        <w:t xml:space="preserve">. </w:t>
      </w:r>
      <w:r>
        <w:rPr>
          <w:rtl w:val="true"/>
        </w:rPr>
        <w:t>עם זאת הוא היה חלק מהקשר</w:t>
      </w:r>
      <w:r>
        <w:rPr>
          <w:rtl w:val="true"/>
        </w:rPr>
        <w:t xml:space="preserve">, </w:t>
      </w:r>
      <w:r>
        <w:rPr>
          <w:rtl w:val="true"/>
        </w:rPr>
        <w:t>עודד בהתנהגותו את חבריו ונוכחות במקום האירוע נסכה בהם בטחון ותרמה לביצוע הירי על ידם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28</w:t>
      </w:r>
      <w:r>
        <w:rPr>
          <w:rtl w:val="true"/>
        </w:rPr>
        <w:t>.</w:t>
        <w:tab/>
      </w:r>
      <w:r>
        <w:rPr>
          <w:rtl w:val="true"/>
        </w:rPr>
        <w:t xml:space="preserve">הנאשמים </w:t>
      </w:r>
      <w:r>
        <w:rPr/>
        <w:t>1</w:t>
      </w:r>
      <w:r>
        <w:rPr>
          <w:rtl w:val="true"/>
        </w:rPr>
        <w:t xml:space="preserve">, </w:t>
      </w:r>
      <w:r>
        <w:rPr/>
        <w:t>2</w:t>
      </w:r>
      <w:r>
        <w:rPr>
          <w:rtl w:val="true"/>
        </w:rPr>
        <w:t xml:space="preserve"> </w:t>
      </w:r>
      <w:r>
        <w:rPr>
          <w:rtl w:val="true"/>
        </w:rPr>
        <w:t>הורשעו גם בעבירות סמים</w:t>
      </w:r>
      <w:r>
        <w:rPr>
          <w:rtl w:val="true"/>
        </w:rPr>
        <w:t xml:space="preserve">; </w:t>
      </w:r>
      <w:r>
        <w:rPr>
          <w:rtl w:val="true"/>
        </w:rPr>
        <w:t>שניהם הורשעו בעבירות של סחר וגיאורגי גם בעבירה של החזקה</w:t>
      </w:r>
      <w:r>
        <w:rPr>
          <w:rtl w:val="true"/>
        </w:rPr>
        <w:t xml:space="preserve">. </w:t>
      </w:r>
      <w:r>
        <w:rPr>
          <w:rtl w:val="true"/>
        </w:rPr>
        <w:t>כבר נאמר רבות על החומרה הרבה שיש בנגע הסמים ופגיעתו הרעה בחברה</w:t>
      </w:r>
      <w:r>
        <w:rPr>
          <w:rtl w:val="true"/>
        </w:rPr>
        <w:t xml:space="preserve">. </w:t>
      </w:r>
      <w:r>
        <w:rPr>
          <w:rtl w:val="true"/>
        </w:rPr>
        <w:t>על בתי המשפט מוטלת המשימה להילחם בנגע זה וללחום את מלחמת החברה בעוסקים בסמים</w:t>
      </w:r>
      <w:r>
        <w:rPr>
          <w:rtl w:val="true"/>
        </w:rPr>
        <w:t xml:space="preserve">. </w:t>
      </w:r>
      <w:r>
        <w:rPr>
          <w:rtl w:val="true"/>
        </w:rPr>
        <w:t>בית המשפט הדגיש את התוצאות ההרסניות שיש בסמים לשלומה של החברה</w:t>
      </w:r>
      <w:r>
        <w:rPr>
          <w:rtl w:val="true"/>
        </w:rPr>
        <w:t xml:space="preserve">, </w:t>
      </w:r>
      <w:r>
        <w:rPr>
          <w:rtl w:val="true"/>
        </w:rPr>
        <w:t xml:space="preserve">לבריאותה ולביטחונה </w:t>
      </w:r>
      <w:r>
        <w:rPr>
          <w:rtl w:val="true"/>
        </w:rPr>
        <w:t>(</w:t>
      </w:r>
      <w:r>
        <w:rPr>
          <w:rtl w:val="true"/>
        </w:rPr>
        <w:t xml:space="preserve">ראה </w:t>
      </w:r>
      <w:r>
        <w:rPr>
          <w:color w:val="000000"/>
          <w:rtl w:val="true"/>
        </w:rPr>
        <w:t>ע</w:t>
      </w:r>
      <w:r>
        <w:rPr>
          <w:color w:val="000000"/>
          <w:rtl w:val="true"/>
        </w:rPr>
        <w:t>"</w:t>
      </w:r>
      <w:r>
        <w:rPr>
          <w:color w:val="000000"/>
          <w:rtl w:val="true"/>
        </w:rPr>
        <w:t xml:space="preserve">פ </w:t>
      </w:r>
      <w:hyperlink r:id="rId120">
        <w:r>
          <w:rPr>
            <w:rStyle w:val="Hyperlink"/>
            <w:color w:val="0000FF"/>
            <w:u w:val="single"/>
          </w:rPr>
          <w:t>332/87</w:t>
        </w:r>
      </w:hyperlink>
      <w:r>
        <w:rPr>
          <w:color w:val="000000"/>
          <w:rtl w:val="true"/>
        </w:rPr>
        <w:t xml:space="preserve"> </w:t>
      </w:r>
      <w:r>
        <w:rPr>
          <w:color w:val="000000"/>
          <w:rtl w:val="true"/>
        </w:rPr>
        <w:t>אורי בר און נ</w:t>
      </w:r>
      <w:r>
        <w:rPr>
          <w:color w:val="000000"/>
          <w:rtl w:val="true"/>
        </w:rPr>
        <w:t xml:space="preserve">' </w:t>
      </w:r>
      <w:r>
        <w:rPr>
          <w:color w:val="000000"/>
          <w:rtl w:val="true"/>
        </w:rPr>
        <w:t>מדינת ישראל</w:t>
      </w:r>
      <w:r>
        <w:rPr>
          <w:color w:val="000000"/>
          <w:rtl w:val="true"/>
        </w:rPr>
        <w:t xml:space="preserve">, </w:t>
      </w:r>
      <w:r>
        <w:rPr>
          <w:color w:val="000000"/>
          <w:rtl w:val="true"/>
        </w:rPr>
        <w:t>פ</w:t>
      </w:r>
      <w:r>
        <w:rPr>
          <w:color w:val="000000"/>
          <w:rtl w:val="true"/>
        </w:rPr>
        <w:t>"</w:t>
      </w:r>
      <w:r>
        <w:rPr>
          <w:color w:val="000000"/>
          <w:rtl w:val="true"/>
        </w:rPr>
        <w:t>ד מב</w:t>
      </w:r>
      <w:r>
        <w:rPr>
          <w:rtl w:val="true"/>
        </w:rPr>
        <w:t>(</w:t>
      </w:r>
      <w:r>
        <w:rPr/>
        <w:t>1</w:t>
      </w:r>
      <w:r>
        <w:rPr>
          <w:rtl w:val="true"/>
        </w:rPr>
        <w:t xml:space="preserve">) </w:t>
      </w:r>
      <w:r>
        <w:rPr/>
        <w:t>382</w:t>
      </w:r>
      <w:r>
        <w:rPr>
          <w:rtl w:val="true"/>
        </w:rPr>
        <w:t xml:space="preserve"> (</w:t>
      </w:r>
      <w:r>
        <w:rPr/>
        <w:t>1988</w:t>
      </w:r>
      <w:r>
        <w:rPr>
          <w:rtl w:val="true"/>
        </w:rPr>
        <w:t xml:space="preserve">). </w:t>
      </w:r>
      <w:r>
        <w:rPr>
          <w:rtl w:val="true"/>
        </w:rPr>
        <w:t>ב</w:t>
      </w:r>
      <w:hyperlink r:id="rId121">
        <w:r>
          <w:rPr>
            <w:rStyle w:val="Hyperlink"/>
            <w:rtl w:val="true"/>
          </w:rPr>
          <w:t>ע</w:t>
        </w:r>
        <w:r>
          <w:rPr>
            <w:rStyle w:val="Hyperlink"/>
            <w:rtl w:val="true"/>
          </w:rPr>
          <w:t>"</w:t>
        </w:r>
        <w:r>
          <w:rPr>
            <w:rStyle w:val="Hyperlink"/>
            <w:rtl w:val="true"/>
          </w:rPr>
          <w:t xml:space="preserve">פ </w:t>
        </w:r>
        <w:r>
          <w:rPr>
            <w:rStyle w:val="Hyperlink"/>
          </w:rPr>
          <w:t>2649/00</w:t>
        </w:r>
      </w:hyperlink>
      <w:r>
        <w:rPr>
          <w:rtl w:val="true"/>
        </w:rPr>
        <w:t xml:space="preserve"> </w:t>
      </w:r>
      <w:r>
        <w:rPr>
          <w:b/>
          <w:b/>
          <w:bCs/>
          <w:rtl w:val="true"/>
        </w:rPr>
        <w:t>בועז ישראל נ</w:t>
      </w:r>
      <w:r>
        <w:rPr>
          <w:b/>
          <w:bCs/>
          <w:rtl w:val="true"/>
        </w:rPr>
        <w:t xml:space="preserve">' </w:t>
      </w:r>
      <w:r>
        <w:rPr>
          <w:b/>
          <w:b/>
          <w:bCs/>
          <w:rtl w:val="true"/>
        </w:rPr>
        <w:t>מדינת ישראל</w:t>
      </w:r>
      <w:r>
        <w:rPr>
          <w:rtl w:val="true"/>
        </w:rPr>
        <w:t xml:space="preserve"> </w:t>
      </w:r>
      <w:r>
        <w:rPr>
          <w:rtl w:val="true"/>
        </w:rPr>
        <w:t>(</w:t>
      </w:r>
      <w:r>
        <w:rPr>
          <w:rtl w:val="true"/>
        </w:rPr>
        <w:t xml:space="preserve">ניתן ביום </w:t>
      </w:r>
      <w:r>
        <w:rPr/>
        <w:t>16/8/01</w:t>
      </w:r>
      <w:r>
        <w:rPr>
          <w:rtl w:val="true"/>
        </w:rPr>
        <w:t xml:space="preserve">), </w:t>
      </w:r>
      <w:r>
        <w:rPr>
          <w:rtl w:val="true"/>
        </w:rPr>
        <w:t>מציין בית המשפט העליון</w:t>
      </w:r>
      <w:r>
        <w:rPr>
          <w:rtl w:val="true"/>
        </w:rPr>
        <w:t>:</w:t>
      </w:r>
    </w:p>
    <w:p>
      <w:pPr>
        <w:pStyle w:val="Normal"/>
        <w:spacing w:lineRule="auto" w:line="360"/>
        <w:ind w:end="0"/>
        <w:jc w:val="both"/>
        <w:rPr/>
      </w:pPr>
      <w:r>
        <w:rPr>
          <w:rtl w:val="true"/>
        </w:rPr>
        <w:t xml:space="preserve"> </w:t>
      </w:r>
    </w:p>
    <w:p>
      <w:pPr>
        <w:pStyle w:val="Normal"/>
        <w:ind w:start="1134" w:end="1134"/>
        <w:jc w:val="both"/>
        <w:rPr/>
      </w:pPr>
      <w:r>
        <w:rPr>
          <w:rFonts w:cs="Miriam"/>
          <w:rtl w:val="true"/>
        </w:rPr>
        <w:t>"</w:t>
      </w:r>
      <w:r>
        <w:rPr>
          <w:rFonts w:cs="Miriam"/>
          <w:rtl w:val="true"/>
        </w:rPr>
        <w:t>החברה</w:t>
      </w:r>
      <w:r>
        <w:rPr>
          <w:rtl w:val="true"/>
        </w:rPr>
        <w:t xml:space="preserve"> </w:t>
      </w:r>
      <w:r>
        <w:rPr>
          <w:rFonts w:cs="Miriam"/>
          <w:rtl w:val="true"/>
        </w:rPr>
        <w:t>בישראל</w:t>
      </w:r>
      <w:r>
        <w:rPr>
          <w:rtl w:val="true"/>
        </w:rPr>
        <w:t xml:space="preserve"> </w:t>
      </w:r>
      <w:r>
        <w:rPr>
          <w:rFonts w:cs="Miriam"/>
          <w:rtl w:val="true"/>
        </w:rPr>
        <w:t>שמה</w:t>
      </w:r>
      <w:r>
        <w:rPr>
          <w:rtl w:val="true"/>
        </w:rPr>
        <w:t xml:space="preserve"> </w:t>
      </w:r>
      <w:r>
        <w:rPr>
          <w:rFonts w:cs="Miriam"/>
          <w:rtl w:val="true"/>
        </w:rPr>
        <w:t>לה</w:t>
      </w:r>
      <w:r>
        <w:rPr>
          <w:rtl w:val="true"/>
        </w:rPr>
        <w:t xml:space="preserve"> </w:t>
      </w:r>
      <w:r>
        <w:rPr>
          <w:rFonts w:cs="Miriam"/>
          <w:rtl w:val="true"/>
        </w:rPr>
        <w:t>למטרה</w:t>
      </w:r>
      <w:r>
        <w:rPr>
          <w:rtl w:val="true"/>
        </w:rPr>
        <w:t xml:space="preserve"> </w:t>
      </w:r>
      <w:r>
        <w:rPr>
          <w:rFonts w:cs="Miriam"/>
          <w:rtl w:val="true"/>
        </w:rPr>
        <w:t>להדביר</w:t>
      </w:r>
      <w:r>
        <w:rPr>
          <w:rtl w:val="true"/>
        </w:rPr>
        <w:t xml:space="preserve"> </w:t>
      </w:r>
      <w:r>
        <w:rPr>
          <w:rFonts w:cs="Miriam"/>
          <w:rtl w:val="true"/>
        </w:rPr>
        <w:t>את</w:t>
      </w:r>
      <w:r>
        <w:rPr>
          <w:rtl w:val="true"/>
        </w:rPr>
        <w:t xml:space="preserve"> </w:t>
      </w:r>
      <w:r>
        <w:rPr>
          <w:rFonts w:cs="Miriam"/>
          <w:rtl w:val="true"/>
        </w:rPr>
        <w:t>נגע</w:t>
      </w:r>
      <w:r>
        <w:rPr>
          <w:rtl w:val="true"/>
        </w:rPr>
        <w:t xml:space="preserve"> </w:t>
      </w:r>
      <w:r>
        <w:rPr>
          <w:rFonts w:cs="Miriam"/>
          <w:rtl w:val="true"/>
        </w:rPr>
        <w:t>הסמים</w:t>
      </w:r>
      <w:r>
        <w:rPr>
          <w:rtl w:val="true"/>
        </w:rPr>
        <w:t xml:space="preserve"> </w:t>
      </w:r>
      <w:r>
        <w:rPr>
          <w:rFonts w:cs="Miriam"/>
          <w:rtl w:val="true"/>
        </w:rPr>
        <w:t>ולבתי</w:t>
      </w:r>
      <w:r>
        <w:rPr>
          <w:rtl w:val="true"/>
        </w:rPr>
        <w:t xml:space="preserve"> </w:t>
      </w:r>
      <w:r>
        <w:rPr>
          <w:rFonts w:cs="Miriam"/>
          <w:rtl w:val="true"/>
        </w:rPr>
        <w:t>המשפט</w:t>
      </w:r>
      <w:r>
        <w:rPr>
          <w:rtl w:val="true"/>
        </w:rPr>
        <w:t xml:space="preserve"> </w:t>
      </w:r>
      <w:r>
        <w:rPr>
          <w:rFonts w:cs="Miriam"/>
          <w:rtl w:val="true"/>
        </w:rPr>
        <w:t>תפקיד</w:t>
      </w:r>
      <w:r>
        <w:rPr>
          <w:rtl w:val="true"/>
        </w:rPr>
        <w:t xml:space="preserve"> </w:t>
      </w:r>
      <w:r>
        <w:rPr>
          <w:rFonts w:cs="Miriam"/>
          <w:rtl w:val="true"/>
        </w:rPr>
        <w:t>ראשון</w:t>
      </w:r>
      <w:r>
        <w:rPr>
          <w:rtl w:val="true"/>
        </w:rPr>
        <w:t xml:space="preserve"> </w:t>
      </w:r>
      <w:r>
        <w:rPr>
          <w:rFonts w:cs="Miriam"/>
          <w:rtl w:val="true"/>
        </w:rPr>
        <w:t>במעלה</w:t>
      </w:r>
      <w:r>
        <w:rPr>
          <w:rtl w:val="true"/>
        </w:rPr>
        <w:t xml:space="preserve"> </w:t>
      </w:r>
      <w:r>
        <w:rPr>
          <w:rFonts w:cs="Miriam"/>
          <w:rtl w:val="true"/>
        </w:rPr>
        <w:t>להבטיח</w:t>
      </w:r>
      <w:r>
        <w:rPr>
          <w:rtl w:val="true"/>
        </w:rPr>
        <w:t xml:space="preserve"> </w:t>
      </w:r>
      <w:r>
        <w:rPr>
          <w:rFonts w:cs="Miriam"/>
          <w:rtl w:val="true"/>
        </w:rPr>
        <w:t>שיעד</w:t>
      </w:r>
      <w:r>
        <w:rPr>
          <w:rtl w:val="true"/>
        </w:rPr>
        <w:t xml:space="preserve"> </w:t>
      </w:r>
      <w:r>
        <w:rPr>
          <w:rFonts w:cs="Miriam"/>
          <w:rtl w:val="true"/>
        </w:rPr>
        <w:t>זה</w:t>
      </w:r>
      <w:r>
        <w:rPr>
          <w:rtl w:val="true"/>
        </w:rPr>
        <w:t xml:space="preserve"> </w:t>
      </w:r>
      <w:r>
        <w:rPr>
          <w:rFonts w:cs="Miriam"/>
          <w:rtl w:val="true"/>
        </w:rPr>
        <w:t>יושג</w:t>
      </w:r>
      <w:r>
        <w:rPr>
          <w:rFonts w:cs="Miriam"/>
          <w:rtl w:val="true"/>
        </w:rPr>
        <w:t xml:space="preserve">, </w:t>
      </w:r>
      <w:r>
        <w:rPr>
          <w:rFonts w:cs="Miriam"/>
          <w:rtl w:val="true"/>
        </w:rPr>
        <w:t>ולא</w:t>
      </w:r>
      <w:r>
        <w:rPr>
          <w:rtl w:val="true"/>
        </w:rPr>
        <w:t xml:space="preserve"> </w:t>
      </w:r>
      <w:r>
        <w:rPr>
          <w:rFonts w:cs="Miriam"/>
          <w:rtl w:val="true"/>
        </w:rPr>
        <w:t>יהווה</w:t>
      </w:r>
      <w:r>
        <w:rPr>
          <w:rtl w:val="true"/>
        </w:rPr>
        <w:t xml:space="preserve"> </w:t>
      </w:r>
      <w:r>
        <w:rPr>
          <w:rFonts w:cs="Miriam"/>
          <w:rtl w:val="true"/>
        </w:rPr>
        <w:t>משאלת</w:t>
      </w:r>
      <w:r>
        <w:rPr>
          <w:rtl w:val="true"/>
        </w:rPr>
        <w:t xml:space="preserve"> </w:t>
      </w:r>
      <w:r>
        <w:rPr>
          <w:rFonts w:cs="Miriam"/>
          <w:rtl w:val="true"/>
        </w:rPr>
        <w:t>לב</w:t>
      </w:r>
      <w:r>
        <w:rPr>
          <w:rtl w:val="true"/>
        </w:rPr>
        <w:t xml:space="preserve"> </w:t>
      </w:r>
      <w:r>
        <w:rPr>
          <w:rFonts w:cs="Miriam"/>
          <w:rtl w:val="true"/>
        </w:rPr>
        <w:t>בלבד</w:t>
      </w:r>
      <w:r>
        <w:rPr>
          <w:rtl w:val="true"/>
        </w:rPr>
        <w:t>".</w:t>
      </w:r>
    </w:p>
    <w:p>
      <w:pPr>
        <w:pStyle w:val="Normal"/>
        <w:spacing w:lineRule="auto" w:line="360"/>
        <w:ind w:end="0"/>
        <w:jc w:val="both"/>
        <w:rPr/>
      </w:pPr>
      <w:r>
        <w:rPr>
          <w:rtl w:val="true"/>
        </w:rPr>
        <w:t xml:space="preserve"> </w:t>
      </w:r>
    </w:p>
    <w:p>
      <w:pPr>
        <w:pStyle w:val="Normal"/>
        <w:spacing w:lineRule="auto" w:line="360"/>
        <w:ind w:firstLine="720" w:end="0"/>
        <w:jc w:val="both"/>
        <w:rPr/>
      </w:pPr>
      <w:r>
        <w:rPr>
          <w:rtl w:val="true"/>
        </w:rPr>
        <w:t>הדברת נגע הסמים מחייבת</w:t>
      </w:r>
      <w:r>
        <w:rPr>
          <w:rtl w:val="true"/>
        </w:rPr>
        <w:t xml:space="preserve">, </w:t>
      </w:r>
      <w:r>
        <w:rPr>
          <w:rtl w:val="true"/>
        </w:rPr>
        <w:t>בדרך כלל</w:t>
      </w:r>
      <w:r>
        <w:rPr>
          <w:rtl w:val="true"/>
        </w:rPr>
        <w:t xml:space="preserve">, </w:t>
      </w:r>
      <w:r>
        <w:rPr>
          <w:rtl w:val="true"/>
        </w:rPr>
        <w:t>להטיל עונשי מאסר כבדים על מי שעסקו בסחר בסמים</w:t>
      </w:r>
      <w:r>
        <w:rPr>
          <w:rtl w:val="true"/>
        </w:rPr>
        <w:t xml:space="preserve">. </w:t>
      </w:r>
      <w:r>
        <w:rPr>
          <w:rtl w:val="true"/>
        </w:rPr>
        <w:t>מי שמוכן לסחור בסמים</w:t>
      </w:r>
      <w:r>
        <w:rPr>
          <w:rtl w:val="true"/>
        </w:rPr>
        <w:t xml:space="preserve">, </w:t>
      </w:r>
      <w:r>
        <w:rPr>
          <w:rtl w:val="true"/>
        </w:rPr>
        <w:t>אפילו בכמויות קטנות</w:t>
      </w:r>
      <w:r>
        <w:rPr>
          <w:rtl w:val="true"/>
        </w:rPr>
        <w:t xml:space="preserve">, </w:t>
      </w:r>
      <w:r>
        <w:rPr>
          <w:rtl w:val="true"/>
        </w:rPr>
        <w:t>מביע בכך נכונות להפיץ את הסם ותורם במעשיו להחטאת אחרים</w:t>
      </w:r>
      <w:r>
        <w:rPr>
          <w:rtl w:val="true"/>
        </w:rPr>
        <w:t xml:space="preserve">. </w:t>
      </w:r>
      <w:r>
        <w:rPr>
          <w:rtl w:val="true"/>
        </w:rPr>
        <w:t>אם סוחרי הסמים</w:t>
      </w:r>
      <w:r>
        <w:rPr>
          <w:rtl w:val="true"/>
        </w:rPr>
        <w:t xml:space="preserve">, </w:t>
      </w:r>
      <w:r>
        <w:rPr>
          <w:rtl w:val="true"/>
        </w:rPr>
        <w:t>ואפילו אם אין מדובר בסוחרים גדולים</w:t>
      </w:r>
      <w:r>
        <w:rPr>
          <w:rtl w:val="true"/>
        </w:rPr>
        <w:t xml:space="preserve">, </w:t>
      </w:r>
      <w:r>
        <w:rPr>
          <w:rtl w:val="true"/>
        </w:rPr>
        <w:t>לא יזכו למענה הולם בענישה</w:t>
      </w:r>
      <w:r>
        <w:rPr>
          <w:rtl w:val="true"/>
        </w:rPr>
        <w:t xml:space="preserve">, </w:t>
      </w:r>
      <w:r>
        <w:rPr>
          <w:rtl w:val="true"/>
        </w:rPr>
        <w:t>יש חשש להתדרדרותם במדרון החלקלק מעסקאות קטנות אל עבר העסקאות הגדולות</w:t>
      </w:r>
      <w:r>
        <w:rPr>
          <w:rtl w:val="true"/>
        </w:rPr>
        <w:t xml:space="preserve">, </w:t>
      </w:r>
      <w:r>
        <w:rPr>
          <w:rtl w:val="true"/>
        </w:rPr>
        <w:t>במיוחד לאור הרווחים הגדולים העשויים לצמוח להם</w:t>
      </w:r>
      <w:r>
        <w:rPr>
          <w:rtl w:val="true"/>
        </w:rPr>
        <w:t xml:space="preserve">. </w:t>
      </w:r>
      <w:r>
        <w:rPr>
          <w:rtl w:val="true"/>
        </w:rPr>
        <w:t>לפיכך</w:t>
      </w:r>
      <w:r>
        <w:rPr>
          <w:rtl w:val="true"/>
        </w:rPr>
        <w:t xml:space="preserve">, </w:t>
      </w:r>
      <w:r>
        <w:rPr>
          <w:rtl w:val="true"/>
        </w:rPr>
        <w:t>מי שסוחר בסמים צפוי לענישה מחמירה ומרתיעה</w:t>
      </w:r>
      <w:r>
        <w:rPr>
          <w:rtl w:val="true"/>
        </w:rPr>
        <w:t>.</w:t>
      </w:r>
    </w:p>
    <w:p>
      <w:pPr>
        <w:pStyle w:val="Normal"/>
        <w:spacing w:lineRule="auto" w:line="360"/>
        <w:ind w:end="0"/>
        <w:jc w:val="both"/>
        <w:rPr/>
      </w:pPr>
      <w:r>
        <w:rPr>
          <w:rtl w:val="true"/>
        </w:rPr>
      </w:r>
    </w:p>
    <w:p>
      <w:pPr>
        <w:pStyle w:val="Normal"/>
        <w:spacing w:lineRule="auto" w:line="360"/>
        <w:ind w:end="0"/>
        <w:jc w:val="both"/>
        <w:rPr/>
      </w:pPr>
      <w:r>
        <w:rPr/>
        <w:t>29</w:t>
      </w:r>
      <w:r>
        <w:rPr>
          <w:rtl w:val="true"/>
        </w:rPr>
        <w:t>.</w:t>
        <w:tab/>
      </w:r>
      <w:r>
        <w:rPr>
          <w:rtl w:val="true"/>
        </w:rPr>
        <w:t>לא התעלמתי מנסיבותיהם האישיות של הנאשמים</w:t>
      </w:r>
      <w:r>
        <w:rPr>
          <w:rtl w:val="true"/>
        </w:rPr>
        <w:t xml:space="preserve">, </w:t>
      </w:r>
      <w:r>
        <w:rPr>
          <w:rtl w:val="true"/>
        </w:rPr>
        <w:t>אשר הגיעו לארץ בגיל צעיר והתדרדרו למעשים פליליים בשל העדר יד מכוונת</w:t>
      </w:r>
      <w:r>
        <w:rPr>
          <w:rtl w:val="true"/>
        </w:rPr>
        <w:t xml:space="preserve">. </w:t>
      </w:r>
      <w:r>
        <w:rPr>
          <w:rtl w:val="true"/>
        </w:rPr>
        <w:t xml:space="preserve">הנאשמים </w:t>
      </w:r>
      <w:r>
        <w:rPr/>
        <w:t>1</w:t>
      </w:r>
      <w:r>
        <w:rPr>
          <w:rtl w:val="true"/>
        </w:rPr>
        <w:t xml:space="preserve">, </w:t>
      </w:r>
      <w:r>
        <w:rPr/>
        <w:t>3</w:t>
      </w:r>
      <w:r>
        <w:rPr>
          <w:rtl w:val="true"/>
        </w:rPr>
        <w:t xml:space="preserve"> </w:t>
      </w:r>
      <w:r>
        <w:rPr>
          <w:rtl w:val="true"/>
        </w:rPr>
        <w:t>הגיעו לישראל ללא הוריהם ואילו גיאורגי  נאלץ לתמוך ולטפל באביו החולה ולא זכה ליד מכוונת</w:t>
      </w:r>
      <w:r>
        <w:rPr>
          <w:rtl w:val="true"/>
        </w:rPr>
        <w:t xml:space="preserve">. </w:t>
      </w:r>
      <w:r>
        <w:rPr>
          <w:rtl w:val="true"/>
        </w:rPr>
        <w:t>תמיד קיימת תקווה כי ענישה מרתיעה</w:t>
      </w:r>
      <w:r>
        <w:rPr>
          <w:rtl w:val="true"/>
        </w:rPr>
        <w:t xml:space="preserve">, </w:t>
      </w:r>
      <w:r>
        <w:rPr>
          <w:rtl w:val="true"/>
        </w:rPr>
        <w:t>בליווי הליך שיקומי מתאים</w:t>
      </w:r>
      <w:r>
        <w:rPr>
          <w:rtl w:val="true"/>
        </w:rPr>
        <w:t xml:space="preserve">, </w:t>
      </w:r>
      <w:r>
        <w:rPr>
          <w:rtl w:val="true"/>
        </w:rPr>
        <w:t>יחזירו את הנאשמים לדרך הישר וימלאו את שחסרו בהעדר הורים ובני משפחה תומכים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r>
      <w:r>
        <w:rPr>
          <w:rtl w:val="true"/>
        </w:rPr>
        <w:t>במסגרת שיקולי הענישה יש להביא בחשבון גם את הודייתם של הנאשמים</w:t>
      </w:r>
      <w:r>
        <w:rPr>
          <w:rtl w:val="true"/>
        </w:rPr>
        <w:t xml:space="preserve">, </w:t>
      </w:r>
      <w:r>
        <w:rPr>
          <w:rtl w:val="true"/>
        </w:rPr>
        <w:t>ואף אם הגיעה במהלך שמיעת הראיות יש בה כדי להוות שיקול להקלה</w:t>
      </w:r>
      <w:r>
        <w:rPr>
          <w:rtl w:val="true"/>
        </w:rPr>
        <w:t>.</w:t>
      </w:r>
    </w:p>
    <w:p>
      <w:pPr>
        <w:pStyle w:val="Normal"/>
        <w:spacing w:lineRule="auto" w:line="360"/>
        <w:ind w:end="0"/>
        <w:jc w:val="both"/>
        <w:rPr/>
      </w:pPr>
      <w:r>
        <w:rPr>
          <w:rtl w:val="true"/>
        </w:rPr>
      </w:r>
    </w:p>
    <w:p>
      <w:pPr>
        <w:pStyle w:val="Normal"/>
        <w:spacing w:lineRule="auto" w:line="360"/>
        <w:ind w:end="0"/>
        <w:jc w:val="both"/>
        <w:rPr/>
      </w:pPr>
      <w:r>
        <w:rPr/>
        <w:t>30</w:t>
      </w:r>
      <w:r>
        <w:rPr>
          <w:rtl w:val="true"/>
        </w:rPr>
        <w:t>.</w:t>
        <w:tab/>
      </w:r>
      <w:r>
        <w:rPr>
          <w:rtl w:val="true"/>
        </w:rPr>
        <w:t>כפי שניתן להבין</w:t>
      </w:r>
      <w:r>
        <w:rPr>
          <w:rtl w:val="true"/>
        </w:rPr>
        <w:t xml:space="preserve">, </w:t>
      </w:r>
      <w:r>
        <w:rPr>
          <w:rtl w:val="true"/>
        </w:rPr>
        <w:t>אין מקום להשוואה מתמטית בין מעשי הנאשמים בתיק זה לבין המעשים בהם הורשעו חברי הקבוצה האחרת</w:t>
      </w:r>
      <w:r>
        <w:rPr>
          <w:rtl w:val="true"/>
        </w:rPr>
        <w:t xml:space="preserve">, </w:t>
      </w:r>
      <w:r>
        <w:rPr>
          <w:rtl w:val="true"/>
        </w:rPr>
        <w:t>ועל כן אין גם לערוך מדרג עונשים מדויק בין התיקים</w:t>
      </w:r>
      <w:r>
        <w:rPr>
          <w:rtl w:val="true"/>
        </w:rPr>
        <w:t xml:space="preserve">. </w:t>
      </w:r>
      <w:r>
        <w:rPr>
          <w:rtl w:val="true"/>
        </w:rPr>
        <w:t>הקשר בין מעשי הנאשמים כלפי חברי הקבוצה השנייה לבין המעשים הנגדיים אינו מחייב עריכת מדרג מדויק בין העונשים והעונש שהוטל על חברי הקבוצה האחרת אינו אלא עוד שיקול שיובא בחשבון במסגרת שיקולי הענישה</w:t>
      </w:r>
      <w:r>
        <w:rPr>
          <w:rtl w:val="true"/>
        </w:rPr>
        <w:t xml:space="preserve">. </w:t>
      </w:r>
      <w:r>
        <w:rPr>
          <w:rtl w:val="true"/>
        </w:rPr>
        <w:t>יתרה מזו</w:t>
      </w:r>
      <w:r>
        <w:rPr>
          <w:rtl w:val="true"/>
        </w:rPr>
        <w:t xml:space="preserve">, </w:t>
      </w:r>
      <w:r>
        <w:rPr>
          <w:rtl w:val="true"/>
        </w:rPr>
        <w:t>ספק אם לעונשים שהוטלו על חברי הקבוצה השנייה יש חשיבות רבה יותר</w:t>
      </w:r>
      <w:r>
        <w:rPr>
          <w:rtl w:val="true"/>
        </w:rPr>
        <w:t xml:space="preserve">, </w:t>
      </w:r>
      <w:r>
        <w:rPr>
          <w:rtl w:val="true"/>
        </w:rPr>
        <w:t>בקביעת העונשים בתיק שבפני</w:t>
      </w:r>
      <w:r>
        <w:rPr>
          <w:rtl w:val="true"/>
        </w:rPr>
        <w:t xml:space="preserve">, </w:t>
      </w:r>
      <w:r>
        <w:rPr>
          <w:rtl w:val="true"/>
        </w:rPr>
        <w:t>מאשר העונשים שנפסקו במקרים אחרים ללא כל זיקה בין הנאשמים</w:t>
      </w:r>
      <w:r>
        <w:rPr>
          <w:rtl w:val="true"/>
        </w:rPr>
        <w:t xml:space="preserve">. </w:t>
      </w:r>
      <w:r>
        <w:rPr>
          <w:rtl w:val="true"/>
        </w:rPr>
        <w:t>גזירת הדין מורכבת ממכלול שיקולים מתוך התבוננות על כל נאשם ונאשם על רקע כלל הנסיבות כפי שפורט לעיל</w:t>
      </w:r>
      <w:r>
        <w:rPr>
          <w:rtl w:val="true"/>
        </w:rPr>
        <w:t>.</w:t>
      </w:r>
    </w:p>
    <w:p>
      <w:pPr>
        <w:pStyle w:val="Normal"/>
        <w:spacing w:lineRule="auto" w:line="360"/>
        <w:ind w:end="0"/>
        <w:jc w:val="both"/>
        <w:rPr/>
      </w:pPr>
      <w:r>
        <w:rPr>
          <w:rtl w:val="true"/>
        </w:rPr>
      </w:r>
    </w:p>
    <w:p>
      <w:pPr>
        <w:pStyle w:val="Normal"/>
        <w:spacing w:lineRule="auto" w:line="360"/>
        <w:ind w:end="0"/>
        <w:jc w:val="both"/>
        <w:rPr/>
      </w:pPr>
      <w:r>
        <w:rPr/>
        <w:t>31</w:t>
      </w:r>
      <w:r>
        <w:rPr>
          <w:rtl w:val="true"/>
        </w:rPr>
        <w:t>.</w:t>
        <w:tab/>
      </w:r>
      <w:r>
        <w:rPr>
          <w:rtl w:val="true"/>
        </w:rPr>
        <w:t>בשים לב לכל האמור הנני גוזר על הנאשמים</w:t>
      </w:r>
      <w:r>
        <w:rPr>
          <w:rtl w:val="true"/>
        </w:rPr>
        <w:t xml:space="preserve">, </w:t>
      </w:r>
      <w:r>
        <w:rPr>
          <w:rtl w:val="true"/>
        </w:rPr>
        <w:t>בגין כל העבירות שבהן הורשעו</w:t>
      </w:r>
      <w:r>
        <w:rPr>
          <w:rtl w:val="true"/>
        </w:rPr>
        <w:t xml:space="preserve">, </w:t>
      </w:r>
      <w:r>
        <w:rPr>
          <w:rtl w:val="true"/>
        </w:rPr>
        <w:t>את העונשים כדלקמן</w:t>
      </w:r>
      <w:r>
        <w:rPr>
          <w:rtl w:val="true"/>
        </w:rPr>
        <w:t>:</w:t>
      </w:r>
    </w:p>
    <w:p>
      <w:pPr>
        <w:pStyle w:val="Normal"/>
        <w:spacing w:lineRule="auto" w:line="360"/>
        <w:ind w:end="0"/>
        <w:jc w:val="both"/>
        <w:rPr/>
      </w:pPr>
      <w:r>
        <w:rPr>
          <w:rtl w:val="true"/>
        </w:rPr>
      </w:r>
    </w:p>
    <w:p>
      <w:pPr>
        <w:pStyle w:val="Normal"/>
        <w:spacing w:lineRule="auto" w:line="360"/>
        <w:ind w:end="0"/>
        <w:jc w:val="both"/>
        <w:rPr>
          <w:b/>
          <w:bCs/>
          <w:u w:val="single"/>
        </w:rPr>
      </w:pPr>
      <w:r>
        <w:rPr>
          <w:b/>
          <w:bCs/>
          <w:u w:val="single"/>
          <w:rtl w:val="true"/>
        </w:rPr>
        <w:t xml:space="preserve"> </w:t>
      </w:r>
      <w:r>
        <w:rPr>
          <w:b/>
          <w:b/>
          <w:bCs/>
          <w:u w:val="single"/>
          <w:rtl w:val="true"/>
        </w:rPr>
        <w:t xml:space="preserve">על הנאשם </w:t>
      </w:r>
      <w:r>
        <w:rPr>
          <w:b/>
          <w:bCs/>
          <w:u w:val="single"/>
        </w:rPr>
        <w:t>1</w:t>
      </w:r>
      <w:r>
        <w:rPr>
          <w:b/>
          <w:bCs/>
          <w:u w:val="single"/>
          <w:rtl w:val="true"/>
        </w:rPr>
        <w:t>-</w:t>
      </w:r>
      <w:r>
        <w:rPr>
          <w:b/>
          <w:b/>
          <w:bCs/>
          <w:u w:val="single"/>
          <w:rtl w:val="true"/>
        </w:rPr>
        <w:t xml:space="preserve">פרחאד רוסטמוב </w:t>
      </w:r>
    </w:p>
    <w:p>
      <w:pPr>
        <w:pStyle w:val="Normal"/>
        <w:spacing w:lineRule="auto" w:line="360"/>
        <w:ind w:end="0"/>
        <w:jc w:val="both"/>
        <w:rPr/>
      </w:pPr>
      <w:r>
        <w:rPr>
          <w:rtl w:val="true"/>
        </w:rPr>
        <w:t>(</w:t>
      </w:r>
      <w:r>
        <w:rPr>
          <w:rtl w:val="true"/>
        </w:rPr>
        <w:t>א</w:t>
      </w:r>
      <w:r>
        <w:rPr>
          <w:rtl w:val="true"/>
        </w:rPr>
        <w:t>)</w:t>
        <w:tab/>
      </w:r>
      <w:r>
        <w:rPr>
          <w:rtl w:val="true"/>
        </w:rPr>
        <w:t xml:space="preserve">מאסר בפועל של </w:t>
      </w:r>
      <w:r>
        <w:rPr/>
        <w:t>7</w:t>
      </w:r>
      <w:r>
        <w:rPr>
          <w:rtl w:val="true"/>
        </w:rPr>
        <w:t xml:space="preserve"> </w:t>
      </w:r>
      <w:r>
        <w:rPr>
          <w:rtl w:val="true"/>
        </w:rPr>
        <w:t>שנים</w:t>
      </w:r>
      <w:r>
        <w:rPr>
          <w:rtl w:val="true"/>
        </w:rPr>
        <w:t xml:space="preserve">. </w:t>
      </w:r>
    </w:p>
    <w:p>
      <w:pPr>
        <w:pStyle w:val="Normal"/>
        <w:spacing w:lineRule="auto" w:line="360"/>
        <w:ind w:end="0"/>
        <w:jc w:val="both"/>
        <w:rPr/>
      </w:pPr>
      <w:r>
        <w:rPr>
          <w:rtl w:val="true"/>
        </w:rPr>
        <w:t>(</w:t>
      </w:r>
      <w:r>
        <w:rPr>
          <w:rtl w:val="true"/>
        </w:rPr>
        <w:t>ב</w:t>
      </w:r>
      <w:r>
        <w:rPr>
          <w:rtl w:val="true"/>
        </w:rPr>
        <w:t>)</w:t>
        <w:tab/>
      </w:r>
      <w:r>
        <w:rPr>
          <w:rtl w:val="true"/>
        </w:rPr>
        <w:t>כמו כן אני גוזר עליו עונשי מאסר על תנאי כמפורט להלן</w:t>
      </w:r>
      <w:r>
        <w:rPr>
          <w:rtl w:val="true"/>
        </w:rPr>
        <w:t>:</w:t>
      </w:r>
    </w:p>
    <w:p>
      <w:pPr>
        <w:pStyle w:val="Normal"/>
        <w:spacing w:lineRule="auto" w:line="360"/>
        <w:ind w:end="0"/>
        <w:jc w:val="both"/>
        <w:rPr/>
      </w:pPr>
      <w:r>
        <w:rPr>
          <w:rtl w:val="true"/>
        </w:rPr>
        <w:tab/>
      </w:r>
      <w:r>
        <w:rPr>
          <w:rtl w:val="true"/>
        </w:rPr>
        <w:t xml:space="preserve">מאסר על תנאי של </w:t>
      </w:r>
      <w:r>
        <w:rPr/>
        <w:t>3</w:t>
      </w:r>
      <w:r>
        <w:rPr>
          <w:rtl w:val="true"/>
        </w:rPr>
        <w:t xml:space="preserve"> </w:t>
      </w:r>
      <w:r>
        <w:rPr>
          <w:rtl w:val="true"/>
        </w:rPr>
        <w:t xml:space="preserve">שנים אשר יופעל אם הנאשם </w:t>
      </w:r>
      <w:r>
        <w:rPr/>
        <w:t>1</w:t>
      </w:r>
      <w:r>
        <w:rPr>
          <w:rtl w:val="true"/>
        </w:rPr>
        <w:t xml:space="preserve"> </w:t>
      </w:r>
      <w:r>
        <w:rPr>
          <w:rtl w:val="true"/>
        </w:rPr>
        <w:t xml:space="preserve">יעבור בתוך </w:t>
      </w:r>
      <w:r>
        <w:rPr/>
        <w:t>3</w:t>
      </w:r>
      <w:r>
        <w:rPr>
          <w:rtl w:val="true"/>
        </w:rPr>
        <w:t xml:space="preserve"> </w:t>
      </w:r>
      <w:r>
        <w:rPr>
          <w:rtl w:val="true"/>
        </w:rPr>
        <w:t xml:space="preserve">שנים מיום שחרורו </w:t>
      </w:r>
      <w:r>
        <w:rPr>
          <w:rtl w:val="true"/>
        </w:rPr>
        <w:tab/>
      </w:r>
      <w:r>
        <w:rPr>
          <w:rtl w:val="true"/>
        </w:rPr>
        <w:t>עבירת אלימות מסוג פשע</w:t>
      </w:r>
      <w:r>
        <w:rPr>
          <w:rtl w:val="true"/>
        </w:rPr>
        <w:t xml:space="preserve">, </w:t>
      </w:r>
      <w:r>
        <w:rPr>
          <w:rtl w:val="true"/>
        </w:rPr>
        <w:t>לרבות עבירה של קשירת קשר לביצוע עבירה כאמור</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מאסר על תנאי של שנתיים אשר יופעל אם הנאשם יעבור בתוך שנתיים משחרורו  עבירה של סחר בסמים על פי </w:t>
      </w:r>
      <w:hyperlink r:id="rId122">
        <w:r>
          <w:rPr>
            <w:rStyle w:val="Hyperlink"/>
            <w:rtl w:val="true"/>
          </w:rPr>
          <w:t>פקודת הסמים המסוכנים</w:t>
        </w:r>
      </w:hyperlink>
      <w:r>
        <w:rPr>
          <w:rtl w:val="true"/>
        </w:rPr>
        <w:t>.</w:t>
      </w:r>
    </w:p>
    <w:p>
      <w:pPr>
        <w:pStyle w:val="Normal"/>
        <w:spacing w:lineRule="auto" w:line="360"/>
        <w:ind w:end="0"/>
        <w:jc w:val="both"/>
        <w:rPr/>
      </w:pPr>
      <w:r>
        <w:rPr>
          <w:rtl w:val="true"/>
        </w:rPr>
      </w:r>
    </w:p>
    <w:p>
      <w:pPr>
        <w:pStyle w:val="Normal"/>
        <w:spacing w:lineRule="auto" w:line="360"/>
        <w:ind w:end="0"/>
        <w:jc w:val="start"/>
        <w:rPr/>
      </w:pPr>
      <w:r>
        <w:rPr>
          <w:rtl w:val="true"/>
        </w:rPr>
        <w:tab/>
      </w:r>
      <w:r>
        <w:rPr>
          <w:rtl w:val="true"/>
        </w:rPr>
        <w:t xml:space="preserve">מאסר על תנאי של </w:t>
      </w:r>
      <w:r>
        <w:rPr/>
        <w:t>18</w:t>
      </w:r>
      <w:r>
        <w:rPr>
          <w:rtl w:val="true"/>
        </w:rPr>
        <w:t xml:space="preserve"> </w:t>
      </w:r>
      <w:r>
        <w:rPr>
          <w:rtl w:val="true"/>
        </w:rPr>
        <w:t xml:space="preserve">חודשים אשר יופעל אם הנאשם יעבור בתוך שנתיים משחרורו על </w:t>
      </w:r>
      <w:r>
        <w:rPr>
          <w:rtl w:val="true"/>
        </w:rPr>
        <w:tab/>
      </w:r>
      <w:r>
        <w:rPr>
          <w:rtl w:val="true"/>
        </w:rPr>
        <w:t>עבירת איומים או העלבת עובד ציבור</w:t>
      </w:r>
      <w:r>
        <w:rPr>
          <w:rtl w:val="true"/>
        </w:rPr>
        <w:t>.</w:t>
      </w:r>
    </w:p>
    <w:p>
      <w:pPr>
        <w:pStyle w:val="Normal"/>
        <w:spacing w:lineRule="auto" w:line="360"/>
        <w:ind w:end="0"/>
        <w:jc w:val="both"/>
        <w:rPr>
          <w:b/>
          <w:bCs/>
          <w:u w:val="single"/>
        </w:rPr>
      </w:pPr>
      <w:r>
        <w:rPr>
          <w:b/>
          <w:b/>
          <w:bCs/>
          <w:u w:val="single"/>
          <w:rtl w:val="true"/>
        </w:rPr>
        <w:t xml:space="preserve">על הנאשם </w:t>
      </w:r>
      <w:r>
        <w:rPr>
          <w:b/>
          <w:bCs/>
          <w:u w:val="single"/>
        </w:rPr>
        <w:t>2</w:t>
      </w:r>
      <w:r>
        <w:rPr>
          <w:b/>
          <w:bCs/>
          <w:u w:val="single"/>
          <w:rtl w:val="true"/>
        </w:rPr>
        <w:t xml:space="preserve">- </w:t>
      </w:r>
      <w:r>
        <w:rPr>
          <w:b/>
          <w:b/>
          <w:bCs/>
          <w:u w:val="single"/>
          <w:rtl w:val="true"/>
        </w:rPr>
        <w:t xml:space="preserve">גיאורגי קריניאן – </w:t>
      </w:r>
    </w:p>
    <w:p>
      <w:pPr>
        <w:pStyle w:val="Normal"/>
        <w:spacing w:lineRule="auto" w:line="360"/>
        <w:ind w:end="0"/>
        <w:jc w:val="both"/>
        <w:rPr/>
      </w:pPr>
      <w:r>
        <w:rPr>
          <w:rtl w:val="true"/>
        </w:rPr>
        <w:t>(</w:t>
      </w:r>
      <w:r>
        <w:rPr>
          <w:rtl w:val="true"/>
        </w:rPr>
        <w:t>א</w:t>
      </w:r>
      <w:r>
        <w:rPr>
          <w:rtl w:val="true"/>
        </w:rPr>
        <w:t>)</w:t>
        <w:tab/>
      </w:r>
      <w:r>
        <w:rPr>
          <w:rtl w:val="true"/>
        </w:rPr>
        <w:t xml:space="preserve">מאסר בפועל של </w:t>
      </w:r>
      <w:r>
        <w:rPr/>
        <w:t>6</w:t>
      </w:r>
      <w:r>
        <w:rPr>
          <w:rtl w:val="true"/>
        </w:rPr>
        <w:t xml:space="preserve"> </w:t>
      </w:r>
      <w:r>
        <w:rPr>
          <w:rtl w:val="true"/>
        </w:rPr>
        <w:t>שנים</w:t>
      </w:r>
      <w:r>
        <w:rPr>
          <w:rtl w:val="true"/>
        </w:rPr>
        <w:t xml:space="preserve">. </w:t>
      </w:r>
    </w:p>
    <w:p>
      <w:pPr>
        <w:pStyle w:val="Normal"/>
        <w:spacing w:lineRule="auto" w:line="360"/>
        <w:ind w:end="0"/>
        <w:jc w:val="both"/>
        <w:rPr/>
      </w:pPr>
      <w:r>
        <w:rPr>
          <w:rtl w:val="true"/>
        </w:rPr>
        <w:t>(</w:t>
      </w:r>
      <w:r>
        <w:rPr>
          <w:rtl w:val="true"/>
        </w:rPr>
        <w:t>ב</w:t>
      </w:r>
      <w:r>
        <w:rPr>
          <w:rtl w:val="true"/>
        </w:rPr>
        <w:t>)</w:t>
        <w:tab/>
      </w:r>
      <w:r>
        <w:rPr>
          <w:rtl w:val="true"/>
        </w:rPr>
        <w:t>כמו כן אני גוזר עליו עונשי מאסר על תנאי כמפורט להלן</w:t>
      </w:r>
      <w:r>
        <w:rPr>
          <w:rtl w:val="true"/>
        </w:rPr>
        <w:t>:</w:t>
      </w:r>
    </w:p>
    <w:p>
      <w:pPr>
        <w:pStyle w:val="Normal"/>
        <w:spacing w:lineRule="auto" w:line="360"/>
        <w:ind w:start="720" w:end="0"/>
        <w:jc w:val="both"/>
        <w:rPr/>
      </w:pPr>
      <w:r>
        <w:rPr>
          <w:rtl w:val="true"/>
        </w:rPr>
        <w:t xml:space="preserve">מאסר על תנאי של שנתיים אשר יופעל אם הנאשם </w:t>
      </w:r>
      <w:r>
        <w:rPr/>
        <w:t>2</w:t>
      </w:r>
      <w:r>
        <w:rPr>
          <w:rtl w:val="true"/>
        </w:rPr>
        <w:t xml:space="preserve"> </w:t>
      </w:r>
      <w:r>
        <w:rPr>
          <w:rtl w:val="true"/>
        </w:rPr>
        <w:t xml:space="preserve">יעבור בתוך </w:t>
      </w:r>
      <w:r>
        <w:rPr/>
        <w:t>3</w:t>
      </w:r>
      <w:r>
        <w:rPr>
          <w:rtl w:val="true"/>
        </w:rPr>
        <w:t xml:space="preserve"> </w:t>
      </w:r>
      <w:r>
        <w:rPr>
          <w:rtl w:val="true"/>
        </w:rPr>
        <w:t>שנים מיום שחרורו  עבירת אלימות מסוג פשע</w:t>
      </w:r>
      <w:r>
        <w:rPr>
          <w:rtl w:val="true"/>
        </w:rPr>
        <w:t xml:space="preserve">, </w:t>
      </w:r>
      <w:r>
        <w:rPr>
          <w:rtl w:val="true"/>
        </w:rPr>
        <w:t>לרבות עבירה של קשירת קשר לביצוע עבירה כאמור</w:t>
      </w:r>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מאסר על תנאי של </w:t>
      </w:r>
      <w:r>
        <w:rPr/>
        <w:t>18</w:t>
      </w:r>
      <w:r>
        <w:rPr>
          <w:rtl w:val="true"/>
        </w:rPr>
        <w:t xml:space="preserve"> </w:t>
      </w:r>
      <w:r>
        <w:rPr>
          <w:rtl w:val="true"/>
        </w:rPr>
        <w:t xml:space="preserve">חודשים אשר יופעל אם הנאשם יעבור בתוך שנתיים מיום שחרורו  עבירה של סחר בסמים על פי </w:t>
      </w:r>
      <w:hyperlink r:id="rId123">
        <w:r>
          <w:rPr>
            <w:rStyle w:val="Hyperlink"/>
            <w:rtl w:val="true"/>
          </w:rPr>
          <w:t>פקודת הסמים המסוכנים</w:t>
        </w:r>
      </w:hyperlink>
      <w:r>
        <w:rPr>
          <w:rtl w:val="true"/>
        </w:rPr>
        <w:t>.</w:t>
      </w:r>
    </w:p>
    <w:p>
      <w:pPr>
        <w:pStyle w:val="Normal"/>
        <w:spacing w:lineRule="auto" w:line="360"/>
        <w:ind w:end="0"/>
        <w:jc w:val="both"/>
        <w:rPr/>
      </w:pPr>
      <w:r>
        <w:rPr>
          <w:rtl w:val="true"/>
        </w:rPr>
      </w:r>
    </w:p>
    <w:p>
      <w:pPr>
        <w:pStyle w:val="Normal"/>
        <w:spacing w:lineRule="auto" w:line="360"/>
        <w:ind w:start="720" w:end="0"/>
        <w:jc w:val="both"/>
        <w:rPr/>
      </w:pPr>
      <w:r>
        <w:rPr>
          <w:rtl w:val="true"/>
        </w:rPr>
        <w:t xml:space="preserve">מאסר על תנאי של </w:t>
      </w:r>
      <w:r>
        <w:rPr/>
        <w:t>3</w:t>
      </w:r>
      <w:r>
        <w:rPr>
          <w:rtl w:val="true"/>
        </w:rPr>
        <w:t xml:space="preserve"> </w:t>
      </w:r>
      <w:r>
        <w:rPr>
          <w:rtl w:val="true"/>
        </w:rPr>
        <w:t xml:space="preserve">חודשים אשר יופעל אם הנאשם </w:t>
      </w:r>
      <w:r>
        <w:rPr/>
        <w:t>2</w:t>
      </w:r>
      <w:r>
        <w:rPr>
          <w:rtl w:val="true"/>
        </w:rPr>
        <w:t xml:space="preserve"> </w:t>
      </w:r>
      <w:r>
        <w:rPr>
          <w:rtl w:val="true"/>
        </w:rPr>
        <w:t xml:space="preserve">יעבור בתוך שנתיים משחרורו עבירה של החזקת סם על פי </w:t>
      </w:r>
      <w:hyperlink r:id="rId124">
        <w:r>
          <w:rPr>
            <w:rStyle w:val="Hyperlink"/>
            <w:rtl w:val="true"/>
          </w:rPr>
          <w:t>פקודת הסמים המסוכנים</w:t>
        </w:r>
      </w:hyperlink>
      <w:r>
        <w:rPr>
          <w:rtl w:val="true"/>
        </w:rPr>
        <w:t>.</w:t>
      </w:r>
    </w:p>
    <w:p>
      <w:pPr>
        <w:pStyle w:val="Normal"/>
        <w:spacing w:lineRule="auto" w:line="360"/>
        <w:ind w:end="0"/>
        <w:jc w:val="start"/>
        <w:rPr/>
      </w:pPr>
      <w:r>
        <w:rPr>
          <w:rtl w:val="true"/>
        </w:rPr>
      </w:r>
    </w:p>
    <w:p>
      <w:pPr>
        <w:pStyle w:val="Normal"/>
        <w:spacing w:lineRule="auto" w:line="360"/>
        <w:ind w:start="45" w:end="0"/>
        <w:jc w:val="start"/>
        <w:rPr/>
      </w:pPr>
      <w:r>
        <w:rPr>
          <w:b/>
          <w:b/>
          <w:bCs/>
          <w:u w:val="single"/>
          <w:rtl w:val="true"/>
        </w:rPr>
        <w:t xml:space="preserve">על הנאשם </w:t>
      </w:r>
      <w:r>
        <w:rPr>
          <w:b/>
          <w:bCs/>
          <w:u w:val="single"/>
        </w:rPr>
        <w:t>3</w:t>
      </w:r>
      <w:r>
        <w:rPr>
          <w:b/>
          <w:bCs/>
          <w:u w:val="single"/>
          <w:rtl w:val="true"/>
        </w:rPr>
        <w:t>-</w:t>
      </w:r>
      <w:r>
        <w:rPr>
          <w:b/>
          <w:b/>
          <w:bCs/>
          <w:u w:val="single"/>
          <w:rtl w:val="true"/>
        </w:rPr>
        <w:t>ראשד רוסטמוב</w:t>
      </w:r>
      <w:r>
        <w:rPr>
          <w:rtl w:val="true"/>
        </w:rPr>
        <w:t xml:space="preserve"> </w:t>
      </w:r>
    </w:p>
    <w:p>
      <w:pPr>
        <w:pStyle w:val="Normal"/>
        <w:spacing w:lineRule="auto" w:line="360"/>
        <w:ind w:start="45" w:end="0"/>
        <w:jc w:val="start"/>
        <w:rPr/>
      </w:pPr>
      <w:r>
        <w:rPr>
          <w:rtl w:val="true"/>
        </w:rPr>
        <w:t>(</w:t>
      </w:r>
      <w:r>
        <w:rPr>
          <w:rtl w:val="true"/>
        </w:rPr>
        <w:t>א</w:t>
      </w:r>
      <w:r>
        <w:rPr>
          <w:rtl w:val="true"/>
        </w:rPr>
        <w:t>)</w:t>
        <w:tab/>
        <w:t xml:space="preserve"> </w:t>
      </w:r>
      <w:r>
        <w:rPr>
          <w:rtl w:val="true"/>
        </w:rPr>
        <w:t xml:space="preserve">מאסר בפועל של </w:t>
      </w:r>
      <w:r>
        <w:rPr/>
        <w:t>24</w:t>
      </w:r>
      <w:r>
        <w:rPr>
          <w:rtl w:val="true"/>
        </w:rPr>
        <w:t xml:space="preserve"> </w:t>
      </w:r>
      <w:r>
        <w:rPr>
          <w:rtl w:val="true"/>
        </w:rPr>
        <w:t>חודשים</w:t>
      </w:r>
      <w:r>
        <w:rPr>
          <w:rtl w:val="true"/>
        </w:rPr>
        <w:t xml:space="preserve">. </w:t>
      </w:r>
    </w:p>
    <w:p>
      <w:pPr>
        <w:pStyle w:val="Normal"/>
        <w:spacing w:lineRule="auto" w:line="360"/>
        <w:ind w:hanging="675" w:start="720" w:end="0"/>
        <w:jc w:val="start"/>
        <w:rPr/>
      </w:pPr>
      <w:r>
        <w:rPr>
          <w:rtl w:val="true"/>
        </w:rPr>
        <w:t>(</w:t>
      </w:r>
      <w:r>
        <w:rPr>
          <w:rtl w:val="true"/>
        </w:rPr>
        <w:t>ב</w:t>
      </w:r>
      <w:r>
        <w:rPr>
          <w:rtl w:val="true"/>
        </w:rPr>
        <w:t>)</w:t>
        <w:tab/>
      </w:r>
      <w:r>
        <w:rPr>
          <w:rtl w:val="true"/>
        </w:rPr>
        <w:t xml:space="preserve">כמו כן אני גוזר על הנאשם </w:t>
      </w:r>
      <w:r>
        <w:rPr/>
        <w:t>3</w:t>
      </w:r>
      <w:r>
        <w:rPr>
          <w:rtl w:val="true"/>
        </w:rPr>
        <w:t xml:space="preserve"> </w:t>
      </w:r>
      <w:r>
        <w:rPr>
          <w:rtl w:val="true"/>
        </w:rPr>
        <w:t xml:space="preserve">מאסר על תנאי של </w:t>
      </w:r>
      <w:r>
        <w:rPr/>
        <w:t>18</w:t>
      </w:r>
      <w:r>
        <w:rPr>
          <w:rtl w:val="true"/>
        </w:rPr>
        <w:t xml:space="preserve"> </w:t>
      </w:r>
      <w:r>
        <w:rPr>
          <w:rtl w:val="true"/>
        </w:rPr>
        <w:t xml:space="preserve">חודשים אשר יופעל אם הנאשם יעבור בתוך </w:t>
      </w:r>
      <w:r>
        <w:rPr/>
        <w:t>3</w:t>
      </w:r>
      <w:r>
        <w:rPr>
          <w:rtl w:val="true"/>
        </w:rPr>
        <w:t xml:space="preserve"> </w:t>
      </w:r>
      <w:r>
        <w:rPr>
          <w:rtl w:val="true"/>
        </w:rPr>
        <w:t>שנים מיום שחרורו  עבירה מהעבירות בהן הורשע</w:t>
      </w:r>
      <w:r>
        <w:rPr>
          <w:rtl w:val="true"/>
        </w:rPr>
        <w:t>.</w:t>
      </w:r>
    </w:p>
    <w:p>
      <w:pPr>
        <w:pStyle w:val="Normal"/>
        <w:spacing w:lineRule="auto" w:line="360"/>
        <w:ind w:hanging="720" w:start="720" w:end="0"/>
        <w:jc w:val="start"/>
        <w:rPr/>
      </w:pPr>
      <w:r>
        <w:rPr>
          <w:rtl w:val="true"/>
        </w:rPr>
      </w:r>
    </w:p>
    <w:p>
      <w:pPr>
        <w:pStyle w:val="Normal"/>
        <w:spacing w:lineRule="auto" w:line="360"/>
        <w:ind w:hanging="720" w:start="720" w:end="0"/>
        <w:jc w:val="both"/>
        <w:rPr/>
      </w:pPr>
      <w:r>
        <w:rPr>
          <w:rtl w:val="true"/>
        </w:rPr>
        <w:t xml:space="preserve">ימי המעצר של כל הנאשמים החל מיום </w:t>
      </w:r>
      <w:r>
        <w:rPr/>
        <w:t>10/8/10</w:t>
      </w:r>
      <w:r>
        <w:rPr>
          <w:rtl w:val="true"/>
        </w:rPr>
        <w:t xml:space="preserve"> (</w:t>
      </w:r>
      <w:r>
        <w:rPr>
          <w:rtl w:val="true"/>
        </w:rPr>
        <w:t>ככתוב בכתב האישום</w:t>
      </w:r>
      <w:r>
        <w:rPr>
          <w:rtl w:val="true"/>
        </w:rPr>
        <w:t xml:space="preserve">) </w:t>
      </w:r>
      <w:r>
        <w:rPr>
          <w:rtl w:val="true"/>
        </w:rPr>
        <w:t>יבואו במניין ימי המאסר</w:t>
      </w:r>
    </w:p>
    <w:p>
      <w:pPr>
        <w:pStyle w:val="Normal"/>
        <w:spacing w:lineRule="auto" w:line="360"/>
        <w:ind w:hanging="720" w:start="720" w:end="0"/>
        <w:jc w:val="both"/>
        <w:rPr/>
      </w:pPr>
      <w:r>
        <w:rPr>
          <w:rtl w:val="true"/>
        </w:rPr>
        <w:t>בפועל</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start"/>
        <w:rPr>
          <w:u w:val="single"/>
        </w:rPr>
      </w:pPr>
      <w:r>
        <w:rPr>
          <w:u w:val="single"/>
          <w:rtl w:val="true"/>
        </w:rPr>
        <w:t xml:space="preserve">זכות ערעור לבית המשפט העליון בתוך </w:t>
      </w:r>
      <w:r>
        <w:rPr>
          <w:u w:val="single"/>
        </w:rPr>
        <w:t>45</w:t>
      </w:r>
      <w:r>
        <w:rPr>
          <w:u w:val="single"/>
          <w:rtl w:val="true"/>
        </w:rPr>
        <w:t xml:space="preserve"> </w:t>
      </w:r>
      <w:r>
        <w:rPr>
          <w:u w:val="single"/>
          <w:rtl w:val="true"/>
        </w:rPr>
        <w:t>יום</w:t>
      </w:r>
      <w:r>
        <w:rPr>
          <w:u w:val="single"/>
          <w:rtl w:val="true"/>
        </w:rPr>
        <w:t>.</w:t>
      </w:r>
    </w:p>
    <w:p>
      <w:pPr>
        <w:pStyle w:val="Normal"/>
        <w:spacing w:lineRule="auto" w:line="360"/>
        <w:ind w:end="0"/>
        <w:jc w:val="both"/>
        <w:rPr>
          <w:rFonts w:cs="FrankRuehl"/>
          <w:sz w:val="6"/>
          <w:szCs w:val="6"/>
        </w:rPr>
      </w:pPr>
      <w:r>
        <w:rPr>
          <w:rFonts w:cs="FrankRuehl"/>
          <w:sz w:val="6"/>
          <w:szCs w:val="6"/>
          <w:rtl w:val="true"/>
        </w:rPr>
        <w:t>&lt;</w:t>
      </w:r>
      <w:r>
        <w:rPr>
          <w:rFonts w:cs="FrankRuehl"/>
          <w:sz w:val="6"/>
          <w:szCs w:val="6"/>
        </w:rPr>
        <w:t>#6#</w:t>
      </w:r>
      <w:r>
        <w:rPr>
          <w:rFonts w:cs="FrankRuehl"/>
          <w:sz w:val="6"/>
          <w:szCs w:val="6"/>
          <w:rtl w:val="true"/>
        </w:rPr>
        <w:t>&gt;</w:t>
      </w:r>
    </w:p>
    <w:p>
      <w:pPr>
        <w:pStyle w:val="Normal"/>
        <w:ind w:end="0"/>
        <w:jc w:val="end"/>
        <w:rPr>
          <w:rFonts w:cs="FrankRuehl"/>
          <w:sz w:val="6"/>
          <w:szCs w:val="6"/>
        </w:rPr>
      </w:pPr>
      <w:r>
        <w:rPr>
          <w:rFonts w:cs="FrankRuehl"/>
          <w:sz w:val="6"/>
          <w:szCs w:val="6"/>
          <w:rtl w:val="true"/>
        </w:rPr>
      </w:r>
    </w:p>
    <w:p>
      <w:pPr>
        <w:pStyle w:val="Normal"/>
        <w:ind w:end="0"/>
        <w:jc w:val="both"/>
        <w:rPr/>
      </w:pPr>
      <w:r>
        <w:rPr>
          <w:b/>
          <w:b/>
          <w:bCs/>
          <w:rtl w:val="true"/>
        </w:rPr>
        <w:t>ניתנה והודעה היום כ</w:t>
      </w:r>
      <w:r>
        <w:rPr>
          <w:b/>
          <w:bCs/>
          <w:rtl w:val="true"/>
        </w:rPr>
        <w:t>"</w:t>
      </w:r>
      <w:r>
        <w:rPr>
          <w:b/>
          <w:b/>
          <w:bCs/>
          <w:rtl w:val="true"/>
        </w:rPr>
        <w:t>ח אייר תשע</w:t>
      </w:r>
      <w:r>
        <w:rPr>
          <w:b/>
          <w:bCs/>
          <w:rtl w:val="true"/>
        </w:rPr>
        <w:t>"</w:t>
      </w:r>
      <w:r>
        <w:rPr>
          <w:b/>
          <w:b/>
          <w:bCs/>
          <w:rtl w:val="true"/>
        </w:rPr>
        <w:t>א</w:t>
      </w:r>
      <w:r>
        <w:rPr>
          <w:b/>
          <w:bCs/>
          <w:rtl w:val="true"/>
        </w:rPr>
        <w:t xml:space="preserve">, </w:t>
      </w:r>
      <w:r>
        <w:rPr>
          <w:b/>
          <w:bCs/>
        </w:rPr>
        <w:t>01/06/2011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רון סוקול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רון</w:t>
            </w:r>
            <w:r>
              <w:rPr>
                <w:b/>
                <w:b/>
                <w:bCs/>
                <w:rtl w:val="true"/>
              </w:rPr>
              <w:t xml:space="preserve"> </w:t>
            </w:r>
            <w:r>
              <w:rPr>
                <w:b/>
                <w:b/>
                <w:bCs/>
                <w:rtl w:val="true"/>
              </w:rPr>
              <w:t xml:space="preserve">סוקול </w:t>
            </w:r>
            <w:r>
              <w:rPr>
                <w:b/>
                <w:bCs/>
                <w:rtl w:val="true"/>
              </w:rPr>
              <w:t xml:space="preserve">, </w:t>
            </w:r>
            <w:r>
              <w:rPr>
                <w:b/>
                <w:b/>
                <w:bCs/>
                <w:rtl w:val="true"/>
              </w:rPr>
              <w:t>שופט</w:t>
            </w:r>
          </w:p>
        </w:tc>
      </w:tr>
    </w:tbl>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125"/>
      <w:footerReference w:type="default" r:id="rId126"/>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תפח </w:t>
    </w:r>
    <w:r>
      <w:rPr>
        <w:color w:val="000000"/>
        <w:sz w:val="22"/>
        <w:szCs w:val="22"/>
        <w:rtl w:val="true"/>
      </w:rPr>
      <w:t>(</w:t>
    </w:r>
    <w:r>
      <w:rPr>
        <w:color w:val="000000"/>
        <w:sz w:val="22"/>
        <w:sz w:val="22"/>
        <w:szCs w:val="22"/>
        <w:rtl w:val="true"/>
      </w:rPr>
      <w:t>חי</w:t>
    </w:r>
    <w:r>
      <w:rPr>
        <w:color w:val="000000"/>
        <w:sz w:val="22"/>
        <w:szCs w:val="22"/>
        <w:rtl w:val="true"/>
      </w:rPr>
      <w:t xml:space="preserve">') </w:t>
    </w:r>
    <w:r>
      <w:rPr>
        <w:color w:val="000000"/>
        <w:sz w:val="22"/>
        <w:szCs w:val="22"/>
      </w:rPr>
      <w:t>38865-08-10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פרחאד בן רמיז רוסטמוב</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LineNumber">
    <w:name w:val="line number"/>
    <w:basedOn w:val="DefaultParagraphFont"/>
    <w:rPr/>
  </w:style>
  <w:style w:type="character" w:styleId="PageNumber">
    <w:name w:val="page number"/>
    <w:basedOn w:val="DefaultParagraphFont"/>
    <w:rPr/>
  </w:style>
  <w:style w:type="character" w:styleId="l">
    <w:name w:val="l"/>
    <w:basedOn w:val="DefaultParagraphFont"/>
    <w:qForma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Ruller4">
    <w:name w:val="Ruller4"/>
    <w:basedOn w:val="Normal"/>
    <w:qFormat/>
    <w:pPr>
      <w:overflowPunct w:val="false"/>
      <w:autoSpaceDE w:val="false"/>
      <w:spacing w:lineRule="auto" w:line="360"/>
      <w:jc w:val="both"/>
    </w:pPr>
    <w:rPr>
      <w:rFonts w:ascii="Arial TUR;Arial" w:hAnsi="Arial TUR;Arial" w:eastAsia="Times New Roman"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31" TargetMode="External"/><Relationship Id="rId5" Type="http://schemas.openxmlformats.org/officeDocument/2006/relationships/hyperlink" Target="http://www.nevo.co.il/law/70301/34d"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192" TargetMode="External"/><Relationship Id="rId9" Type="http://schemas.openxmlformats.org/officeDocument/2006/relationships/hyperlink" Target="http://www.nevo.co.il/law/70301/288" TargetMode="External"/><Relationship Id="rId10" Type="http://schemas.openxmlformats.org/officeDocument/2006/relationships/hyperlink" Target="http://www.nevo.co.il/law/70301/329" TargetMode="External"/><Relationship Id="rId11" Type="http://schemas.openxmlformats.org/officeDocument/2006/relationships/hyperlink" Target="http://www.nevo.co.il/law/70301/329.a.2" TargetMode="External"/><Relationship Id="rId12" Type="http://schemas.openxmlformats.org/officeDocument/2006/relationships/hyperlink" Target="http://www.nevo.co.il/law/70301/379" TargetMode="External"/><Relationship Id="rId13" Type="http://schemas.openxmlformats.org/officeDocument/2006/relationships/hyperlink" Target="http://www.nevo.co.il/law/70301/380" TargetMode="External"/><Relationship Id="rId14" Type="http://schemas.openxmlformats.org/officeDocument/2006/relationships/hyperlink" Target="http://www.nevo.co.il/law/70301/499.a.1" TargetMode="External"/><Relationship Id="rId15" Type="http://schemas.openxmlformats.org/officeDocument/2006/relationships/hyperlink" Target="http://www.nevo.co.il/law/4216" TargetMode="External"/><Relationship Id="rId16" Type="http://schemas.openxmlformats.org/officeDocument/2006/relationships/hyperlink" Target="http://www.nevo.co.il/law/4216/7.a" TargetMode="External"/><Relationship Id="rId17" Type="http://schemas.openxmlformats.org/officeDocument/2006/relationships/hyperlink" Target="http://www.nevo.co.il/law/4216/7a" TargetMode="External"/><Relationship Id="rId18" Type="http://schemas.openxmlformats.org/officeDocument/2006/relationships/hyperlink" Target="http://www.nevo.co.il/law/4216/13" TargetMode="External"/><Relationship Id="rId19" Type="http://schemas.openxmlformats.org/officeDocument/2006/relationships/hyperlink" Target="http://www.nevo.co.il/safrut/bookgroup/412" TargetMode="External"/><Relationship Id="rId20" Type="http://schemas.openxmlformats.org/officeDocument/2006/relationships/hyperlink" Target="http://www.nevo.co.il/safrut/bookgroup/412" TargetMode="External"/><Relationship Id="rId21" Type="http://schemas.openxmlformats.org/officeDocument/2006/relationships/hyperlink" Target="http://www.nevo.co.il/safrut/bookgroup/412" TargetMode="External"/><Relationship Id="rId22" Type="http://schemas.openxmlformats.org/officeDocument/2006/relationships/hyperlink" Target="http://www.nevo.co.il/safrut/bookgroup/412" TargetMode="External"/><Relationship Id="rId23" Type="http://schemas.openxmlformats.org/officeDocument/2006/relationships/hyperlink" Target="http://www.nevo.co.il/law/70301/499.a.1" TargetMode="External"/><Relationship Id="rId24" Type="http://schemas.openxmlformats.org/officeDocument/2006/relationships/hyperlink" Target="http://www.nevo.co.il/law/70301" TargetMode="External"/><Relationship Id="rId25" Type="http://schemas.openxmlformats.org/officeDocument/2006/relationships/hyperlink" Target="http://www.nevo.co.il/law/70301/144.a" TargetMode="External"/><Relationship Id="rId26" Type="http://schemas.openxmlformats.org/officeDocument/2006/relationships/hyperlink" Target="http://www.nevo.co.il/law/70301/144.b" TargetMode="External"/><Relationship Id="rId27" Type="http://schemas.openxmlformats.org/officeDocument/2006/relationships/hyperlink" Target="http://www.nevo.co.il/law/70301/29" TargetMode="External"/><Relationship Id="rId28" Type="http://schemas.openxmlformats.org/officeDocument/2006/relationships/hyperlink" Target="http://www.nevo.co.il/law/70301" TargetMode="External"/><Relationship Id="rId29" Type="http://schemas.openxmlformats.org/officeDocument/2006/relationships/hyperlink" Target="http://www.nevo.co.il/law/70301/329.a.2" TargetMode="External"/><Relationship Id="rId30" Type="http://schemas.openxmlformats.org/officeDocument/2006/relationships/hyperlink" Target="http://www.nevo.co.il/law/70301/29" TargetMode="External"/><Relationship Id="rId31" Type="http://schemas.openxmlformats.org/officeDocument/2006/relationships/hyperlink" Target="http://www.nevo.co.il/law/70301" TargetMode="External"/><Relationship Id="rId32" Type="http://schemas.openxmlformats.org/officeDocument/2006/relationships/hyperlink" Target="http://www.nevo.co.il/law/70301/329.a.2"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0301/31" TargetMode="External"/><Relationship Id="rId35" Type="http://schemas.openxmlformats.org/officeDocument/2006/relationships/hyperlink" Target="http://www.nevo.co.il/law/4216/13" TargetMode="External"/><Relationship Id="rId36" Type="http://schemas.openxmlformats.org/officeDocument/2006/relationships/hyperlink" Target="http://www.nevo.co.il/law/4216" TargetMode="External"/><Relationship Id="rId37" Type="http://schemas.openxmlformats.org/officeDocument/2006/relationships/hyperlink" Target="http://www.nevo.co.il/law/70301/380" TargetMode="External"/><Relationship Id="rId38" Type="http://schemas.openxmlformats.org/officeDocument/2006/relationships/hyperlink" Target="http://www.nevo.co.il/law/70301" TargetMode="External"/><Relationship Id="rId39" Type="http://schemas.openxmlformats.org/officeDocument/2006/relationships/hyperlink" Target="http://www.nevo.co.il/law/4216/13" TargetMode="External"/><Relationship Id="rId40" Type="http://schemas.openxmlformats.org/officeDocument/2006/relationships/hyperlink" Target="http://www.nevo.co.il/law/4216" TargetMode="External"/><Relationship Id="rId41" Type="http://schemas.openxmlformats.org/officeDocument/2006/relationships/hyperlink" Target="http://www.nevo.co.il/law/70301/29" TargetMode="External"/><Relationship Id="rId42" Type="http://schemas.openxmlformats.org/officeDocument/2006/relationships/hyperlink" Target="http://www.nevo.co.il/law/70301" TargetMode="External"/><Relationship Id="rId43" Type="http://schemas.openxmlformats.org/officeDocument/2006/relationships/hyperlink" Target="http://www.nevo.co.il/law/70301/144.a" TargetMode="External"/><Relationship Id="rId44" Type="http://schemas.openxmlformats.org/officeDocument/2006/relationships/hyperlink" Target="http://www.nevo.co.il/law/70301/144.b" TargetMode="External"/><Relationship Id="rId45" Type="http://schemas.openxmlformats.org/officeDocument/2006/relationships/hyperlink" Target="http://www.nevo.co.il/law/70301/29" TargetMode="External"/><Relationship Id="rId46" Type="http://schemas.openxmlformats.org/officeDocument/2006/relationships/hyperlink" Target="http://www.nevo.co.il/law/70301/192" TargetMode="External"/><Relationship Id="rId47" Type="http://schemas.openxmlformats.org/officeDocument/2006/relationships/hyperlink" Target="http://www.nevo.co.il/law/70301/29"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379" TargetMode="External"/><Relationship Id="rId50" Type="http://schemas.openxmlformats.org/officeDocument/2006/relationships/hyperlink" Target="http://www.nevo.co.il/case/4224741" TargetMode="External"/><Relationship Id="rId51" Type="http://schemas.openxmlformats.org/officeDocument/2006/relationships/hyperlink" Target="http://www.nevo.co.il/law/70301/192" TargetMode="External"/><Relationship Id="rId52" Type="http://schemas.openxmlformats.org/officeDocument/2006/relationships/hyperlink" Target="http://www.nevo.co.il/law/70301" TargetMode="External"/><Relationship Id="rId53" Type="http://schemas.openxmlformats.org/officeDocument/2006/relationships/hyperlink" Target="http://www.nevo.co.il/law/70301/288" TargetMode="External"/><Relationship Id="rId54" Type="http://schemas.openxmlformats.org/officeDocument/2006/relationships/hyperlink" Target="http://www.nevo.co.il/law/4216/7.a" TargetMode="External"/><Relationship Id="rId55" Type="http://schemas.openxmlformats.org/officeDocument/2006/relationships/hyperlink" Target="http://www.nevo.co.il/law/4216" TargetMode="External"/><Relationship Id="rId56" Type="http://schemas.openxmlformats.org/officeDocument/2006/relationships/hyperlink" Target="http://www.nevo.co.il/law/70301/499.a.1"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144.a" TargetMode="External"/><Relationship Id="rId59" Type="http://schemas.openxmlformats.org/officeDocument/2006/relationships/hyperlink" Target="http://www.nevo.co.il/law/70301/144.b" TargetMode="External"/><Relationship Id="rId60" Type="http://schemas.openxmlformats.org/officeDocument/2006/relationships/hyperlink" Target="http://www.nevo.co.il/law/70301/29" TargetMode="External"/><Relationship Id="rId61" Type="http://schemas.openxmlformats.org/officeDocument/2006/relationships/hyperlink" Target="http://www.nevo.co.il/law/70301" TargetMode="External"/><Relationship Id="rId62" Type="http://schemas.openxmlformats.org/officeDocument/2006/relationships/hyperlink" Target="http://www.nevo.co.il/law/70301/329.a.2" TargetMode="External"/><Relationship Id="rId63" Type="http://schemas.openxmlformats.org/officeDocument/2006/relationships/hyperlink" Target="http://www.nevo.co.il/law/70301/29" TargetMode="External"/><Relationship Id="rId64" Type="http://schemas.openxmlformats.org/officeDocument/2006/relationships/hyperlink" Target="http://www.nevo.co.il/law/70301" TargetMode="External"/><Relationship Id="rId65" Type="http://schemas.openxmlformats.org/officeDocument/2006/relationships/hyperlink" Target="http://www.nevo.co.il/law/4216/13" TargetMode="External"/><Relationship Id="rId66" Type="http://schemas.openxmlformats.org/officeDocument/2006/relationships/hyperlink" Target="http://www.nevo.co.il/law/4216" TargetMode="External"/><Relationship Id="rId67" Type="http://schemas.openxmlformats.org/officeDocument/2006/relationships/hyperlink" Target="http://www.nevo.co.il/law/70301/380" TargetMode="External"/><Relationship Id="rId68" Type="http://schemas.openxmlformats.org/officeDocument/2006/relationships/hyperlink" Target="http://www.nevo.co.il/law/70301" TargetMode="External"/><Relationship Id="rId69" Type="http://schemas.openxmlformats.org/officeDocument/2006/relationships/hyperlink" Target="http://www.nevo.co.il/law/70301/192" TargetMode="External"/><Relationship Id="rId70" Type="http://schemas.openxmlformats.org/officeDocument/2006/relationships/hyperlink" Target="http://www.nevo.co.il/law/70301/29" TargetMode="External"/><Relationship Id="rId71" Type="http://schemas.openxmlformats.org/officeDocument/2006/relationships/hyperlink" Target="http://www.nevo.co.il/law/70301" TargetMode="External"/><Relationship Id="rId72" Type="http://schemas.openxmlformats.org/officeDocument/2006/relationships/hyperlink" Target="http://www.nevo.co.il/law/70301/379" TargetMode="External"/><Relationship Id="rId73" Type="http://schemas.openxmlformats.org/officeDocument/2006/relationships/hyperlink" Target="http://www.nevo.co.il/law/70301" TargetMode="External"/><Relationship Id="rId74" Type="http://schemas.openxmlformats.org/officeDocument/2006/relationships/hyperlink" Target="http://www.nevo.co.il/law/70301/288" TargetMode="External"/><Relationship Id="rId75" Type="http://schemas.openxmlformats.org/officeDocument/2006/relationships/hyperlink" Target="http://www.nevo.co.il/law/70301" TargetMode="External"/><Relationship Id="rId76" Type="http://schemas.openxmlformats.org/officeDocument/2006/relationships/hyperlink" Target="http://www.nevo.co.il/law/70301/499.a.1" TargetMode="External"/><Relationship Id="rId77" Type="http://schemas.openxmlformats.org/officeDocument/2006/relationships/hyperlink" Target="http://www.nevo.co.il/law/70301" TargetMode="External"/><Relationship Id="rId78" Type="http://schemas.openxmlformats.org/officeDocument/2006/relationships/hyperlink" Target="http://www.nevo.co.il/law/70301/144.a" TargetMode="External"/><Relationship Id="rId79" Type="http://schemas.openxmlformats.org/officeDocument/2006/relationships/hyperlink" Target="http://www.nevo.co.il/law/70301/144.b" TargetMode="External"/><Relationship Id="rId80" Type="http://schemas.openxmlformats.org/officeDocument/2006/relationships/hyperlink" Target="http://www.nevo.co.il/law/70301/29" TargetMode="External"/><Relationship Id="rId81" Type="http://schemas.openxmlformats.org/officeDocument/2006/relationships/hyperlink" Target="http://www.nevo.co.il/law/70301" TargetMode="External"/><Relationship Id="rId82" Type="http://schemas.openxmlformats.org/officeDocument/2006/relationships/hyperlink" Target="http://www.nevo.co.il/law/70301/329.a.2" TargetMode="External"/><Relationship Id="rId83" Type="http://schemas.openxmlformats.org/officeDocument/2006/relationships/hyperlink" Target="http://www.nevo.co.il/law/70301/29" TargetMode="External"/><Relationship Id="rId84" Type="http://schemas.openxmlformats.org/officeDocument/2006/relationships/hyperlink" Target="http://www.nevo.co.il/law/70301" TargetMode="External"/><Relationship Id="rId85" Type="http://schemas.openxmlformats.org/officeDocument/2006/relationships/hyperlink" Target="http://www.nevo.co.il/law/4216/13" TargetMode="External"/><Relationship Id="rId86" Type="http://schemas.openxmlformats.org/officeDocument/2006/relationships/hyperlink" Target="http://www.nevo.co.il/law/4216" TargetMode="External"/><Relationship Id="rId87" Type="http://schemas.openxmlformats.org/officeDocument/2006/relationships/hyperlink" Target="http://www.nevo.co.il/law/4216/7a" TargetMode="External"/><Relationship Id="rId88" Type="http://schemas.openxmlformats.org/officeDocument/2006/relationships/hyperlink" Target="http://www.nevo.co.il/law/4216" TargetMode="External"/><Relationship Id="rId89" Type="http://schemas.openxmlformats.org/officeDocument/2006/relationships/hyperlink" Target="http://www.nevo.co.il/law/70301/499.a.1" TargetMode="External"/><Relationship Id="rId90" Type="http://schemas.openxmlformats.org/officeDocument/2006/relationships/hyperlink" Target="http://www.nevo.co.il/law/70301" TargetMode="External"/><Relationship Id="rId91" Type="http://schemas.openxmlformats.org/officeDocument/2006/relationships/hyperlink" Target="http://www.nevo.co.il/law/70301/329.a.2" TargetMode="External"/><Relationship Id="rId92" Type="http://schemas.openxmlformats.org/officeDocument/2006/relationships/hyperlink" Target="http://www.nevo.co.il/law/70301" TargetMode="External"/><Relationship Id="rId93" Type="http://schemas.openxmlformats.org/officeDocument/2006/relationships/hyperlink" Target="http://www.nevo.co.il/law/70301/31" TargetMode="External"/><Relationship Id="rId94" Type="http://schemas.openxmlformats.org/officeDocument/2006/relationships/hyperlink" Target="http://www.nevo.co.il/case/6862162" TargetMode="External"/><Relationship Id="rId95" Type="http://schemas.openxmlformats.org/officeDocument/2006/relationships/hyperlink" Target="http://www.nevo.co.il/case/5156678" TargetMode="External"/><Relationship Id="rId96" Type="http://schemas.openxmlformats.org/officeDocument/2006/relationships/hyperlink" Target="http://www.nevo.co.il/case/4224358" TargetMode="External"/><Relationship Id="rId97" Type="http://schemas.openxmlformats.org/officeDocument/2006/relationships/hyperlink" Target="http://www.nevo.co.il/case/17914714" TargetMode="External"/><Relationship Id="rId98" Type="http://schemas.openxmlformats.org/officeDocument/2006/relationships/hyperlink" Target="http://www.nevo.co.il/case/5993616" TargetMode="External"/><Relationship Id="rId99" Type="http://schemas.openxmlformats.org/officeDocument/2006/relationships/hyperlink" Target="http://www.nevo.co.il/case/6245033" TargetMode="External"/><Relationship Id="rId100" Type="http://schemas.openxmlformats.org/officeDocument/2006/relationships/hyperlink" Target="http://www.nevo.co.il/case/17941073" TargetMode="External"/><Relationship Id="rId101" Type="http://schemas.openxmlformats.org/officeDocument/2006/relationships/hyperlink" Target="http://www.nevo.co.il/case/5671399" TargetMode="External"/><Relationship Id="rId102" Type="http://schemas.openxmlformats.org/officeDocument/2006/relationships/hyperlink" Target="http://www.nevo.co.il/case/6159820" TargetMode="External"/><Relationship Id="rId103" Type="http://schemas.openxmlformats.org/officeDocument/2006/relationships/hyperlink" Target="http://www.nevo.co.il/case/5806930" TargetMode="External"/><Relationship Id="rId104" Type="http://schemas.openxmlformats.org/officeDocument/2006/relationships/hyperlink" Target="http://www.nevo.co.il/case/5852258" TargetMode="External"/><Relationship Id="rId105" Type="http://schemas.openxmlformats.org/officeDocument/2006/relationships/hyperlink" Target="http://www.nevo.co.il/case/5696101" TargetMode="External"/><Relationship Id="rId106" Type="http://schemas.openxmlformats.org/officeDocument/2006/relationships/hyperlink" Target="http://www.nevo.co.il/case/5721266" TargetMode="External"/><Relationship Id="rId107" Type="http://schemas.openxmlformats.org/officeDocument/2006/relationships/hyperlink" Target="http://www.nevo.co.il/case/5714921" TargetMode="External"/><Relationship Id="rId108" Type="http://schemas.openxmlformats.org/officeDocument/2006/relationships/hyperlink" Target="http://www.nevo.co.il/case/5821139" TargetMode="External"/><Relationship Id="rId109" Type="http://schemas.openxmlformats.org/officeDocument/2006/relationships/hyperlink" Target="http://www.nevo.co.il/law/70301/329.a.2" TargetMode="External"/><Relationship Id="rId110" Type="http://schemas.openxmlformats.org/officeDocument/2006/relationships/hyperlink" Target="http://www.nevo.co.il/law/70301" TargetMode="External"/><Relationship Id="rId111" Type="http://schemas.openxmlformats.org/officeDocument/2006/relationships/hyperlink" Target="http://www.nevo.co.il/case/6154475" TargetMode="External"/><Relationship Id="rId112" Type="http://schemas.openxmlformats.org/officeDocument/2006/relationships/hyperlink" Target="http://www.nevo.co.il/case/17925687" TargetMode="External"/><Relationship Id="rId113" Type="http://schemas.openxmlformats.org/officeDocument/2006/relationships/hyperlink" Target="http://www.nevo.co.il/law/70301/34d" TargetMode="External"/><Relationship Id="rId114" Type="http://schemas.openxmlformats.org/officeDocument/2006/relationships/hyperlink" Target="http://www.nevo.co.il/law/70301" TargetMode="External"/><Relationship Id="rId115" Type="http://schemas.openxmlformats.org/officeDocument/2006/relationships/hyperlink" Target="http://www.nevo.co.il/law/70301" TargetMode="External"/><Relationship Id="rId116" Type="http://schemas.openxmlformats.org/officeDocument/2006/relationships/hyperlink" Target="http://www.nevo.co.il/safrut/bookgroup/412" TargetMode="External"/><Relationship Id="rId117" Type="http://schemas.openxmlformats.org/officeDocument/2006/relationships/hyperlink" Target="http://www.nevo.co.il/case/5777967" TargetMode="External"/><Relationship Id="rId118" Type="http://schemas.openxmlformats.org/officeDocument/2006/relationships/hyperlink" Target="http://www.nevo.co.il/law/70301/329" TargetMode="External"/><Relationship Id="rId119" Type="http://schemas.openxmlformats.org/officeDocument/2006/relationships/hyperlink" Target="http://www.nevo.co.il/case/6030667" TargetMode="External"/><Relationship Id="rId120" Type="http://schemas.openxmlformats.org/officeDocument/2006/relationships/hyperlink" Target="http://www.nevo.co.il/case/17942553" TargetMode="External"/><Relationship Id="rId121" Type="http://schemas.openxmlformats.org/officeDocument/2006/relationships/hyperlink" Target="http://www.nevo.co.il/case/5849172" TargetMode="External"/><Relationship Id="rId122" Type="http://schemas.openxmlformats.org/officeDocument/2006/relationships/hyperlink" Target="http://www.nevo.co.il/law/4216" TargetMode="External"/><Relationship Id="rId123" Type="http://schemas.openxmlformats.org/officeDocument/2006/relationships/hyperlink" Target="http://www.nevo.co.il/law/4216" TargetMode="External"/><Relationship Id="rId124" Type="http://schemas.openxmlformats.org/officeDocument/2006/relationships/hyperlink" Target="http://www.nevo.co.il/law/4216" TargetMode="External"/><Relationship Id="rId125" Type="http://schemas.openxmlformats.org/officeDocument/2006/relationships/header" Target="header1.xml"/><Relationship Id="rId126" Type="http://schemas.openxmlformats.org/officeDocument/2006/relationships/footer" Target="footer1.xml"/><Relationship Id="rId127" Type="http://schemas.openxmlformats.org/officeDocument/2006/relationships/fontTable" Target="fontTable.xml"/><Relationship Id="rId128" Type="http://schemas.openxmlformats.org/officeDocument/2006/relationships/settings" Target="settings.xml"/><Relationship Id="rId1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2016-05-10T14:47:00Z</dcterms:created>
  <dc:creator> </dc:creator>
  <dc:description/>
  <cp:keywords/>
  <dc:language>en-IL</dc:language>
  <cp:lastModifiedBy>yafit</cp:lastModifiedBy>
  <dcterms:modified xsi:type="dcterms:W3CDTF">2016-05-10T14:47:00Z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פרחאד בן רמיז רוסטמוב;גיאורגי בן גבורק קריניאן;ראשד (אשר) בן רמיז רוסטמוב</vt:lpwstr>
  </property>
  <property fmtid="{D5CDD505-2E9C-101B-9397-08002B2CF9AE}" pid="4" name="BOOKGROUPTMP1">
    <vt:lpwstr>412:2</vt:lpwstr>
  </property>
  <property fmtid="{D5CDD505-2E9C-101B-9397-08002B2CF9AE}" pid="5" name="CASESLISTTMP1">
    <vt:lpwstr>4224741;6862162;5156678;4224358;17914714;5993616;6245033;17941073;5671399;6159820;5806930;5852258;5696101;5721266;5714921;5821139;6154475;17925687;5777967;6030667;17942553;5849172</vt:lpwstr>
  </property>
  <property fmtid="{D5CDD505-2E9C-101B-9397-08002B2CF9AE}" pid="6" name="CITY">
    <vt:lpwstr>חי'</vt:lpwstr>
  </property>
  <property fmtid="{D5CDD505-2E9C-101B-9397-08002B2CF9AE}" pid="7" name="DATE">
    <vt:lpwstr>20110601</vt:lpwstr>
  </property>
  <property fmtid="{D5CDD505-2E9C-101B-9397-08002B2CF9AE}" pid="8" name="ISABSTRACT">
    <vt:lpwstr>Y</vt:lpwstr>
  </property>
  <property fmtid="{D5CDD505-2E9C-101B-9397-08002B2CF9AE}" pid="9" name="JUDGE">
    <vt:lpwstr>רון סוקול</vt:lpwstr>
  </property>
  <property fmtid="{D5CDD505-2E9C-101B-9397-08002B2CF9AE}" pid="10" name="LAWLISTTMP1">
    <vt:lpwstr>70301/499.a.1:4;144.a:4;144.b:4;029:10;329.a.2:6;031:2;380:2;192:3;379:2;288:2;034d;329</vt:lpwstr>
  </property>
  <property fmtid="{D5CDD505-2E9C-101B-9397-08002B2CF9AE}" pid="11" name="LAWLISTTMP2">
    <vt:lpwstr>4216/013:4;007.a;007a</vt:lpwstr>
  </property>
  <property fmtid="{D5CDD505-2E9C-101B-9397-08002B2CF9AE}" pid="12" name="LAWYER">
    <vt:lpwstr>עפרוני שפריר אביטן;קדם</vt:lpwstr>
  </property>
  <property fmtid="{D5CDD505-2E9C-101B-9397-08002B2CF9AE}" pid="13" name="LINKK10">
    <vt:lpwstr>http://www.nevo.co.il/Psika_word/mechozi/ME-10-08-38865-4.doc;לגזר-דין במחוזי (01-06-2011)#תפח 38865-08-10 מדינת ישראל נ' פרחאד בן רמיז רוסטמוב#שופטים: רון סוקול#עו''ד: עפרוני שפריר אביטן, קדם</vt:lpwstr>
  </property>
  <property fmtid="{D5CDD505-2E9C-101B-9397-08002B2CF9AE}" pid="14" name="LINKK11">
    <vt:lpwstr>http://www.nevo.co.il/Psika_word/elyon/11051950-d01.doc;להחלטה בעליון (18-07-2011)#עפ 5195/11 גיאורגי קריניאן נ' מדינת ישראל#שופטים: גיא שני</vt:lpwstr>
  </property>
  <property fmtid="{D5CDD505-2E9C-101B-9397-08002B2CF9AE}" pid="15" name="LINKK12">
    <vt:lpwstr>http://www.nevo.co.il/Psika_word/elyon/11053430-d01.doc;להחלטה בעליון (19-07-2011)#עפ 5343/11 ראשד רוסטמוב נ' מדינת ישראל#שופטים: גיא שני</vt:lpwstr>
  </property>
  <property fmtid="{D5CDD505-2E9C-101B-9397-08002B2CF9AE}" pid="16" name="LINKK2">
    <vt:lpwstr>http://www.nevo.co.il/Psika_word/mechozi/ME-10-08-38865-977.doc;להחלטה במחוזי (13-09-2010)#תפח 38865-08-10 מדינת ישראל נ' פרחאד רוסטמוב (עציר)#שופטים: רון סוקול, תמר שרון נתנאל, שמואל ברלינר#עו''ד: גב' מיטל חן, ציפי גיטר, הסנגוריה הציבורית</vt:lpwstr>
  </property>
  <property fmtid="{D5CDD505-2E9C-101B-9397-08002B2CF9AE}" pid="17" name="LINKK3">
    <vt:lpwstr>http://www.nevo.co.il/Psika_word/mechozi/ME-10-08-38865-994.doc;להחלטה במחוזי (01-12-2010)#תפח 38865-08-10 מדינת ישראל נ' פרחאד רוסטמוב (עציר)#שופטים: כבוד, ש' ברלינר (), ר' סוקול, ת' נתנאל שרון#עו''ד: אין הופעה (בשל שביתת הפרקליטות), גב' סיגל עפרוני, גב'</vt:lpwstr>
  </property>
  <property fmtid="{D5CDD505-2E9C-101B-9397-08002B2CF9AE}" pid="18" name="LINKK4">
    <vt:lpwstr>http://www.nevo.co.il/Psika_word/mechozi/ME-10-08-38865-938.doc;להחלטה במחוזי (13-04-2011)#תפח 38865-08-10 מדינת ישראל נ' פרחאד רוסטמוב#שופטים: ר' סוקול#עו''ד: ס' עפרוני ר' שפריר י' אביטן</vt:lpwstr>
  </property>
  <property fmtid="{D5CDD505-2E9C-101B-9397-08002B2CF9AE}" pid="19" name="LINKK5">
    <vt:lpwstr>http://www.nevo.co.il/Psika_word/elyon/11051950-d01.doc;להחלטה בעליון (18-07-2011)#עפ 5195/11 גיאורגי קריניאן נ' מדינת ישראל#שופטים: גיא שני</vt:lpwstr>
  </property>
  <property fmtid="{D5CDD505-2E9C-101B-9397-08002B2CF9AE}" pid="20" name="LINKK6">
    <vt:lpwstr>http://www.nevo.co.il/Psika_word/mechozi/ME-10-08-38865-977.doc;להחלטה במחוזי (13-09-2010)#תפח 38865-08-10 מדינת ישראל נ' פרחאד רוסטמוב (עציר)#שופטים: רון סוקול, תמר שרון נתנאל, שמואל ברלינר#עו''ד: גב' מיטל חן, ציפי גיטר, הסנגוריה הציבורית</vt:lpwstr>
  </property>
  <property fmtid="{D5CDD505-2E9C-101B-9397-08002B2CF9AE}" pid="21" name="LINKK7">
    <vt:lpwstr>http://www.nevo.co.il/Psika_word/mechozi/ME-10-08-38865-994.doc;להחלטה במחוזי (01-12-2010)#תפח 38865-08-10 מדינת ישראל נ' פרחאד רוסטמוב (עציר)#שופטים: כבוד, ש' ברלינר (), ר' סוקול, ת' נתנאל שרון#עו''ד: אין הופעה (בשל שביתת הפרקליטות), גב' סיגל עפרוני, גב'</vt:lpwstr>
  </property>
  <property fmtid="{D5CDD505-2E9C-101B-9397-08002B2CF9AE}" pid="22" name="LINKK8">
    <vt:lpwstr>http://www.nevo.co.il/Psika_word/mechozi/ME-10-08-38865-792.doc;להחלטה במחוזי (29-12-2010)#תפח 38865-08-10 מדינת ישראל נ' פרחאד רוסטמוב (עציר)#שופטים: כבוד, ש' ברלינר, ר' סוקול, ת' נתנאל שרון#עו''ד: אין הופעה בשל שביתת הפרקליטים, גב' עפרוני, גב' שפריר, 3 </vt:lpwstr>
  </property>
  <property fmtid="{D5CDD505-2E9C-101B-9397-08002B2CF9AE}" pid="23" name="LINKK9">
    <vt:lpwstr>http://www.nevo.co.il/Psika_word/mechozi/ME-10-08-38865-938.doc;להחלטה במחוזי (13-04-2011)#תפח 38865-08-10 מדינת ישראל נ' פרחאד רוסטמוב#שופטים: ר' סוקול#עו''ד: ס' עפרוני ר' שפריר י' אביטן</vt:lpwstr>
  </property>
  <property fmtid="{D5CDD505-2E9C-101B-9397-08002B2CF9AE}" pid="24" name="NEWPARTA">
    <vt:lpwstr>38865</vt:lpwstr>
  </property>
  <property fmtid="{D5CDD505-2E9C-101B-9397-08002B2CF9AE}" pid="25" name="NEWPARTB">
    <vt:lpwstr>08</vt:lpwstr>
  </property>
  <property fmtid="{D5CDD505-2E9C-101B-9397-08002B2CF9AE}" pid="26" name="NEWPARTC">
    <vt:lpwstr>10</vt:lpwstr>
  </property>
  <property fmtid="{D5CDD505-2E9C-101B-9397-08002B2CF9AE}" pid="27" name="NEWPROC">
    <vt:lpwstr>תפח</vt:lpwstr>
  </property>
  <property fmtid="{D5CDD505-2E9C-101B-9397-08002B2CF9AE}" pid="28" name="PSAKDIN">
    <vt:lpwstr>גזר-דין</vt:lpwstr>
  </property>
  <property fmtid="{D5CDD505-2E9C-101B-9397-08002B2CF9AE}" pid="29" name="RemarkFileName">
    <vt:lpwstr>mechozi me 10 08 38865 917 htm</vt:lpwstr>
  </property>
  <property fmtid="{D5CDD505-2E9C-101B-9397-08002B2CF9AE}" pid="30" name="TYPE">
    <vt:lpwstr>2</vt:lpwstr>
  </property>
  <property fmtid="{D5CDD505-2E9C-101B-9397-08002B2CF9AE}" pid="31" name="TYPE_ABS_DATE">
    <vt:lpwstr>390020110601</vt:lpwstr>
  </property>
  <property fmtid="{D5CDD505-2E9C-101B-9397-08002B2CF9AE}" pid="32" name="TYPE_N_DATE">
    <vt:lpwstr>39020110601</vt:lpwstr>
  </property>
  <property fmtid="{D5CDD505-2E9C-101B-9397-08002B2CF9AE}" pid="33" name="WORDNUMPAGES">
    <vt:lpwstr>13</vt:lpwstr>
  </property>
</Properties>
</file>