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5"/>
        <w:gridCol w:w="3664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7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40413-12-19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דאוד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ליאורה ברודי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סג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 – אב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מיכל ברק נבו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מיכאל תמיר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שחף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קליינמן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שמעוני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יצחקי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טארק דאוד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עבד אבו עאמר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בילאל נזאל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גיל פרידמן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3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חדיפה דאוד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מוחמד ענבוסי</w:t>
            </w:r>
          </w:p>
        </w:tc>
      </w:tr>
    </w:tbl>
    <w:p>
      <w:pPr>
        <w:pStyle w:val="1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11"/>
        <w:ind w:end="0"/>
        <w:jc w:val="center"/>
        <w:rPr>
          <w:rFonts w:ascii="FrankRuehl" w:hAnsi="FrankRuehl" w:cs="FrankRuehl"/>
          <w:sz w:val="24"/>
          <w:szCs w:val="30"/>
        </w:rPr>
      </w:pPr>
      <w:r>
        <w:rPr>
          <w:rFonts w:cs="FrankRuehl" w:ascii="FrankRuehl" w:hAnsi="FrankRuehl"/>
          <w:sz w:val="24"/>
          <w:szCs w:val="30"/>
          <w:rtl w:val="true"/>
        </w:rPr>
      </w:r>
    </w:p>
    <w:p>
      <w:pPr>
        <w:pStyle w:val="1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3" w:name="LawTable"/>
      <w:bookmarkStart w:id="4" w:name="LawTable"/>
      <w:bookmarkEnd w:id="4"/>
    </w:p>
    <w:p>
      <w:pPr>
        <w:pStyle w:val="11"/>
        <w:spacing w:lineRule="exact" w:line="240" w:before="120" w:after="120"/>
        <w:ind w:hanging="283" w:start="283" w:end="0"/>
        <w:jc w:val="both"/>
        <w:rPr/>
      </w:pPr>
      <w:r>
        <w:rPr>
          <w:rFonts w:ascii="FrankRuehl" w:hAnsi="FrankRuehl"/>
          <w:sz w:val="24"/>
          <w:sz w:val="24"/>
          <w:szCs w:val="24"/>
          <w:rtl w:val="true"/>
        </w:rPr>
        <w:t>חקיקה</w:t>
      </w:r>
      <w:r>
        <w:rPr>
          <w:rFonts w:ascii="FrankRuehl" w:hAnsi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/>
          <w:sz w:val="24"/>
          <w:sz w:val="24"/>
          <w:szCs w:val="24"/>
          <w:rtl w:val="true"/>
        </w:rPr>
        <w:t>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11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eastAsia="Times New Roman"/>
            <w:sz w:val="24"/>
            <w:sz w:val="24"/>
            <w:szCs w:val="24"/>
            <w:u w:val="none"/>
            <w:rtl w:val="true"/>
          </w:rPr>
          <w:t>חוק העונשין</w:t>
        </w:r>
        <w:r>
          <w:rPr>
            <w:rStyle w:val="Hyperlink"/>
            <w:rFonts w:eastAsia="Times New Roman" w:cs="FrankRuehl" w:ascii="FrankRuehl" w:hAnsi="FrankRuehl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eastAsia="Times New Roman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eastAsia="Times New Roman" w:cs="FrankRuehl" w:ascii="FrankRuehl" w:hAnsi="FrankRuehl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eastAsia="Times New Roman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eastAsia="Times New Roman" w:cs="FrankRuehl" w:ascii="FrankRuehl" w:hAnsi="FrankRuehl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eastAsia="Times New Roman" w:cs="FrankRuehl" w:ascii="FrankRuehl" w:hAnsi="FrankRuehl"/>
            <w:sz w:val="24"/>
            <w:szCs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eastAsia="Times New Roman" w:cs="FrankRuehl" w:ascii="FrankRuehl" w:hAnsi="FrankRuehl"/>
            <w:sz w:val="24"/>
            <w:szCs w:val="24"/>
            <w:u w:val="none"/>
          </w:rPr>
          <w:t>29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), </w:t>
      </w:r>
      <w:hyperlink r:id="rId4">
        <w:r>
          <w:rPr>
            <w:rStyle w:val="Hyperlink"/>
            <w:rFonts w:eastAsia="Times New Roman" w:cs="FrankRuehl" w:ascii="FrankRuehl" w:hAnsi="FrankRuehl"/>
            <w:sz w:val="24"/>
            <w:szCs w:val="24"/>
            <w:u w:val="none"/>
          </w:rPr>
          <w:t>31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eastAsia="Times New Roman" w:cs="FrankRuehl" w:ascii="FrankRuehl" w:hAnsi="FrankRuehl"/>
            <w:sz w:val="24"/>
            <w:szCs w:val="24"/>
            <w:u w:val="none"/>
          </w:rPr>
          <w:t>34</w:t>
        </w:r>
        <w:r>
          <w:rPr>
            <w:rStyle w:val="Hyperlink"/>
            <w:rFonts w:ascii="FrankRuehl" w:hAnsi="FrankRuehl" w:eastAsia="Times New Roman"/>
            <w:sz w:val="24"/>
            <w:sz w:val="24"/>
            <w:szCs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  <w:szCs w:val="24"/>
        </w:rPr>
        <w:t>1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), </w:t>
      </w:r>
      <w:hyperlink r:id="rId6">
        <w:r>
          <w:rPr>
            <w:rStyle w:val="Hyperlink"/>
            <w:rFonts w:eastAsia="Times New Roman" w:cs="FrankRuehl" w:ascii="FrankRuehl" w:hAnsi="FrankRuehl"/>
            <w:sz w:val="24"/>
            <w:szCs w:val="24"/>
            <w:u w:val="none"/>
          </w:rPr>
          <w:t>40</w:t>
        </w:r>
        <w:r>
          <w:rPr>
            <w:rStyle w:val="Hyperlink"/>
            <w:rFonts w:ascii="FrankRuehl" w:hAnsi="FrankRuehl" w:eastAsia="Times New Roman"/>
            <w:sz w:val="24"/>
            <w:sz w:val="24"/>
            <w:szCs w:val="24"/>
            <w:u w:val="none"/>
            <w:rtl w:val="true"/>
          </w:rPr>
          <w:t>י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eastAsia="Times New Roman" w:cs="FrankRuehl" w:ascii="FrankRuehl" w:hAnsi="FrankRuehl"/>
            <w:sz w:val="24"/>
            <w:szCs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), </w:t>
      </w:r>
      <w:hyperlink r:id="rId8">
        <w:r>
          <w:rPr>
            <w:rStyle w:val="Hyperlink"/>
            <w:rFonts w:eastAsia="Times New Roman" w:cs="FrankRuehl" w:ascii="FrankRuehl" w:hAnsi="FrankRuehl"/>
            <w:sz w:val="24"/>
            <w:szCs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), </w:t>
      </w:r>
      <w:hyperlink r:id="rId9">
        <w:r>
          <w:rPr>
            <w:rStyle w:val="Hyperlink"/>
            <w:rFonts w:eastAsia="Times New Roman" w:cs="FrankRuehl" w:ascii="FrankRuehl" w:hAnsi="FrankRuehl"/>
            <w:sz w:val="24"/>
            <w:szCs w:val="24"/>
            <w:u w:val="none"/>
          </w:rPr>
          <w:t>301</w:t>
        </w:r>
        <w:r>
          <w:rPr>
            <w:rStyle w:val="Hyperlink"/>
            <w:rFonts w:ascii="FrankRuehl" w:hAnsi="FrankRuehl" w:eastAsia="Times New Roman"/>
            <w:sz w:val="24"/>
            <w:sz w:val="24"/>
            <w:szCs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z w:val="24"/>
          <w:sz w:val="24"/>
          <w:szCs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), </w:t>
      </w:r>
      <w:hyperlink r:id="rId10">
        <w:r>
          <w:rPr>
            <w:rStyle w:val="Hyperlink"/>
            <w:rFonts w:eastAsia="Times New Roman" w:cs="FrankRuehl" w:ascii="FrankRuehl" w:hAnsi="FrankRuehl"/>
            <w:sz w:val="24"/>
            <w:szCs w:val="24"/>
            <w:u w:val="none"/>
          </w:rPr>
          <w:t>329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  <w:szCs w:val="24"/>
        </w:rPr>
        <w:t>1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), </w:t>
      </w:r>
      <w:hyperlink r:id="rId11">
        <w:r>
          <w:rPr>
            <w:rStyle w:val="Hyperlink"/>
            <w:rFonts w:eastAsia="Times New Roman" w:cs="FrankRuehl" w:ascii="FrankRuehl" w:hAnsi="FrankRuehl"/>
            <w:sz w:val="24"/>
            <w:szCs w:val="24"/>
            <w:u w:val="none"/>
          </w:rPr>
          <w:t>499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  <w:szCs w:val="24"/>
        </w:rPr>
        <w:t>1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>)</w:t>
      </w:r>
    </w:p>
    <w:p>
      <w:pPr>
        <w:pStyle w:val="11"/>
        <w:ind w:end="0"/>
        <w:jc w:val="center"/>
        <w:rPr>
          <w:rFonts w:ascii="FrankRuehl" w:hAnsi="FrankRuehl" w:cs="FrankRuehl"/>
          <w:color w:val="0000FF"/>
          <w:sz w:val="24"/>
          <w:szCs w:val="30"/>
        </w:rPr>
      </w:pPr>
      <w:r>
        <w:rPr>
          <w:rFonts w:cs="FrankRuehl" w:ascii="FrankRuehl" w:hAnsi="FrankRuehl"/>
          <w:color w:val="0000FF"/>
          <w:sz w:val="24"/>
          <w:szCs w:val="30"/>
          <w:rtl w:val="true"/>
        </w:rPr>
      </w:r>
      <w:bookmarkStart w:id="5" w:name="LawTable_End"/>
      <w:bookmarkStart w:id="6" w:name="LawTable_End"/>
      <w:bookmarkEnd w:id="6"/>
    </w:p>
    <w:p>
      <w:pPr>
        <w:pStyle w:val="11"/>
        <w:ind w:end="0"/>
        <w:jc w:val="center"/>
        <w:rPr>
          <w:b/>
          <w:bCs/>
          <w:sz w:val="24"/>
          <w:szCs w:val="30"/>
          <w:u w:val="single"/>
        </w:rPr>
      </w:pPr>
      <w:bookmarkStart w:id="7" w:name="PsakDin"/>
      <w:bookmarkEnd w:id="7"/>
      <w:r>
        <w:rPr>
          <w:b/>
          <w:b/>
          <w:bCs/>
          <w:sz w:val="24"/>
          <w:sz w:val="24"/>
          <w:szCs w:val="30"/>
          <w:u w:val="single"/>
          <w:rtl w:val="true"/>
        </w:rPr>
        <w:t>גזר</w:t>
      </w:r>
      <w:r>
        <w:rPr>
          <w:rFonts w:eastAsia="Palatino Linotype" w:cs="Palatino Linotype"/>
          <w:b/>
          <w:b/>
          <w:bCs/>
          <w:sz w:val="24"/>
          <w:sz w:val="24"/>
          <w:szCs w:val="30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30"/>
          <w:u w:val="single"/>
          <w:rtl w:val="true"/>
        </w:rPr>
        <w:t>דין</w:t>
      </w:r>
    </w:p>
    <w:p>
      <w:pPr>
        <w:pStyle w:val="11"/>
        <w:ind w:end="0"/>
        <w:jc w:val="both"/>
        <w:rPr>
          <w:b/>
          <w:bCs/>
          <w:sz w:val="24"/>
          <w:szCs w:val="30"/>
          <w:u w:val="single"/>
        </w:rPr>
      </w:pPr>
      <w:r>
        <w:rPr>
          <w:b/>
          <w:bCs/>
          <w:sz w:val="24"/>
          <w:szCs w:val="30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11"/>
        <w:ind w:end="0"/>
        <w:jc w:val="both"/>
        <w:rPr>
          <w:b/>
          <w:bCs/>
          <w:sz w:val="24"/>
          <w:szCs w:val="30"/>
          <w:u w:val="single"/>
        </w:rPr>
      </w:pPr>
      <w:r>
        <w:rPr>
          <w:b/>
          <w:b/>
          <w:bCs/>
          <w:sz w:val="24"/>
          <w:sz w:val="24"/>
          <w:szCs w:val="30"/>
          <w:u w:val="single"/>
          <w:rtl w:val="true"/>
        </w:rPr>
        <w:t>הרקע</w:t>
      </w:r>
      <w:r>
        <w:rPr>
          <w:rFonts w:eastAsia="Palatino Linotype" w:cs="Palatino Linotype"/>
          <w:b/>
          <w:b/>
          <w:bCs/>
          <w:sz w:val="24"/>
          <w:sz w:val="24"/>
          <w:szCs w:val="30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30"/>
          <w:u w:val="single"/>
          <w:rtl w:val="true"/>
        </w:rPr>
        <w:t>וכתב</w:t>
      </w:r>
      <w:r>
        <w:rPr>
          <w:rFonts w:eastAsia="Palatino Linotype" w:cs="Palatino Linotype"/>
          <w:b/>
          <w:b/>
          <w:bCs/>
          <w:sz w:val="24"/>
          <w:sz w:val="24"/>
          <w:szCs w:val="30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30"/>
          <w:u w:val="single"/>
          <w:rtl w:val="true"/>
        </w:rPr>
        <w:t>האישום</w:t>
      </w:r>
    </w:p>
    <w:p>
      <w:pPr>
        <w:pStyle w:val="1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0" w:name="ABSTRACT_START"/>
      <w:bookmarkEnd w:id="10"/>
      <w:r>
        <w:rPr>
          <w:rtl w:val="true"/>
        </w:rPr>
        <w:t>הנאשמים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על־פי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הודאתם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מתוקן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>
          <w:b/>
          <w:b/>
          <w:bCs/>
          <w:rtl w:val="true"/>
        </w:rPr>
        <w:t>כתב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tl w:val="true"/>
        </w:rPr>
        <w:t xml:space="preserve">].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אחייניו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b/>
          <w:b/>
          <w:bCs/>
          <w:rtl w:val="true"/>
        </w:rPr>
        <w:t>באסל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עאסי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>
          <w:b/>
          <w:b/>
          <w:bCs/>
          <w:rtl w:val="true"/>
        </w:rPr>
        <w:t>המנוח</w:t>
      </w:r>
      <w:r>
        <w:rPr>
          <w:rtl w:val="true"/>
        </w:rPr>
        <w:t xml:space="preserve">].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התגורר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בקלקיליה</w:t>
      </w:r>
      <w:r>
        <w:rPr>
          <w:rtl w:val="true"/>
        </w:rPr>
        <w:t>.</w:t>
      </w:r>
    </w:p>
    <w:p>
      <w:pPr>
        <w:pStyle w:val="11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b/>
          <w:b/>
          <w:bCs/>
          <w:rtl w:val="true"/>
        </w:rPr>
        <w:t>בהא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עראר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>
          <w:b/>
          <w:b/>
          <w:bCs/>
          <w:rtl w:val="true"/>
        </w:rPr>
        <w:t>בהא</w:t>
      </w:r>
      <w:r>
        <w:rPr>
          <w:rtl w:val="true"/>
        </w:rPr>
        <w:t xml:space="preserve">]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דודו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b/>
          <w:b/>
          <w:bCs/>
          <w:rtl w:val="true"/>
        </w:rPr>
        <w:t>סאמי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ערעאר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>
          <w:b/>
          <w:b/>
          <w:bCs/>
          <w:rtl w:val="true"/>
        </w:rPr>
        <w:t>סאמי</w:t>
      </w:r>
      <w:r>
        <w:rPr>
          <w:rtl w:val="true"/>
        </w:rPr>
        <w:t xml:space="preserve">] </w:t>
      </w:r>
      <w:r>
        <w:rPr>
          <w:rtl w:val="true"/>
        </w:rPr>
        <w:t>ושניהם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בשכנות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וליה</w:t>
      </w:r>
      <w:r>
        <w:rPr>
          <w:rtl w:val="true"/>
        </w:rPr>
        <w:t xml:space="preserve">. </w:t>
      </w:r>
      <w:r>
        <w:rPr>
          <w:rtl w:val="true"/>
        </w:rPr>
        <w:t>נאשמים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התגוררו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וליה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סאמי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בהא</w:t>
      </w:r>
      <w:r>
        <w:rPr>
          <w:rtl w:val="true"/>
        </w:rPr>
        <w:t xml:space="preserve">, </w:t>
      </w:r>
      <w:r>
        <w:rPr>
          <w:rtl w:val="true"/>
        </w:rPr>
        <w:t>ובינם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>
          <w:b/>
          <w:b/>
          <w:bCs/>
          <w:rtl w:val="true"/>
        </w:rPr>
        <w:t>עבדאללה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רשק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b/>
          <w:b/>
          <w:bCs/>
          <w:rtl w:val="true"/>
        </w:rPr>
        <w:t>עבדאללה</w:t>
      </w:r>
      <w:r>
        <w:rPr>
          <w:rtl w:val="true"/>
        </w:rPr>
        <w:t xml:space="preserve">] </w:t>
      </w:r>
      <w:r>
        <w:rPr>
          <w:rtl w:val="true"/>
        </w:rPr>
        <w:t>ובין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ובהא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מוקדמת</w:t>
      </w:r>
      <w:bookmarkStart w:id="11" w:name="ABSTRACT_END"/>
      <w:bookmarkEnd w:id="11"/>
      <w:r>
        <w:rPr>
          <w:rtl w:val="true"/>
        </w:rPr>
        <w:t>.</w:t>
      </w:r>
    </w:p>
    <w:p>
      <w:pPr>
        <w:pStyle w:val="Style15"/>
        <w:ind w:hanging="0" w:end="0"/>
        <w:jc w:val="both"/>
        <w:rPr/>
      </w:pPr>
      <w:r>
        <w:rPr>
          <w:rtl w:val="true"/>
        </w:rPr>
      </w:r>
    </w:p>
    <w:p>
      <w:pPr>
        <w:pStyle w:val="Style15"/>
        <w:ind w:hanging="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בתאריך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למתואר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מסיבות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ידועות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החליטו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ונאשמים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להמית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באסל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>
          <w:b/>
          <w:b/>
          <w:bCs/>
          <w:rtl w:val="true"/>
        </w:rPr>
        <w:t>התוכנית</w:t>
      </w:r>
      <w:r>
        <w:rPr>
          <w:rtl w:val="true"/>
        </w:rPr>
        <w:t xml:space="preserve">]. </w:t>
      </w:r>
      <w:r>
        <w:rPr>
          <w:rtl w:val="true"/>
        </w:rPr>
        <w:t>ביום</w:t>
      </w:r>
      <w:r>
        <w:rPr>
          <w:rFonts w:eastAsia="Palatino Linotype" w:cs="Palatino Linotype"/>
          <w:rtl w:val="true"/>
        </w:rPr>
        <w:t xml:space="preserve"> </w:t>
      </w:r>
      <w:r>
        <w:rPr/>
        <w:t>13.9.19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Palatino Linotype" w:cs="Palatino Linotype"/>
          <w:rtl w:val="true"/>
        </w:rPr>
        <w:t xml:space="preserve"> </w:t>
      </w:r>
      <w:r>
        <w:rPr/>
        <w:t>16:00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בהא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סאמי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נוהג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איסוזו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בשימושו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b/>
          <w:b/>
          <w:bCs/>
          <w:rtl w:val="true"/>
        </w:rPr>
        <w:t>מעבר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שער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אליהו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שער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עבדאללה</w:t>
      </w:r>
      <w:r>
        <w:rPr>
          <w:rtl w:val="true"/>
        </w:rPr>
        <w:t xml:space="preserve">, </w:t>
      </w:r>
      <w:r>
        <w:rPr>
          <w:rtl w:val="true"/>
        </w:rPr>
        <w:t>ברכב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סקודה</w:t>
      </w:r>
      <w:r>
        <w:rPr>
          <w:rtl w:val="true"/>
        </w:rPr>
        <w:t xml:space="preserve">, </w:t>
      </w:r>
      <w:r>
        <w:rPr>
          <w:rtl w:val="true"/>
        </w:rPr>
        <w:t>והארבעה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לשטחי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הרשות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הפלסטינית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סאמי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ועבדאללה</w:t>
      </w:r>
      <w:r>
        <w:rPr>
          <w:rtl w:val="true"/>
        </w:rPr>
        <w:t xml:space="preserve">, </w:t>
      </w:r>
      <w:r>
        <w:rPr>
          <w:rtl w:val="true"/>
        </w:rPr>
        <w:t>לבית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בקלקיליה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ועלו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לגג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פגשו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נאשמים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שוחחו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וקשרו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שלפיו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יפגעו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בבאסל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באקדח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>
          <w:b/>
          <w:b/>
          <w:bCs/>
          <w:rtl w:val="true"/>
        </w:rPr>
        <w:t>הקשר</w:t>
      </w:r>
      <w:r>
        <w:rPr>
          <w:rtl w:val="true"/>
        </w:rPr>
        <w:t xml:space="preserve">]. </w:t>
      </w:r>
      <w:r>
        <w:rPr>
          <w:rtl w:val="true"/>
        </w:rPr>
        <w:t>בתחילה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תכננו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יגיעו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באסל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בקלקיליה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יפגעו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בערב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עתיד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להסיע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באסל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מביתו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בקלקיליה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בכפר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ברא</w:t>
      </w:r>
      <w:r>
        <w:rPr>
          <w:rtl w:val="true"/>
        </w:rPr>
        <w:t xml:space="preserve">, </w:t>
      </w:r>
      <w:r>
        <w:rPr>
          <w:rtl w:val="true"/>
        </w:rPr>
        <w:t>ברכב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פולקסווגן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טרנספורטר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שבבעלותו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>
          <w:b/>
          <w:b/>
          <w:bCs/>
          <w:rtl w:val="true"/>
        </w:rPr>
        <w:t>הטרנספורטר</w:t>
      </w:r>
      <w:r>
        <w:rPr>
          <w:rtl w:val="true"/>
        </w:rPr>
        <w:t>].</w:t>
      </w:r>
      <w:r>
        <w:rPr>
          <w:b/>
          <w:bCs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סוכם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יסיע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באסל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לכפר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ברא</w:t>
      </w:r>
      <w:r>
        <w:rPr>
          <w:rtl w:val="true"/>
        </w:rPr>
        <w:t xml:space="preserve">, </w:t>
      </w:r>
      <w:r>
        <w:rPr>
          <w:rtl w:val="true"/>
        </w:rPr>
        <w:t>יפגעו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וסאמי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מודעים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שנאשמים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ביקשו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בבאסל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מודעים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שנאשמים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רצו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להרוג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</w:p>
    <w:p>
      <w:pPr>
        <w:pStyle w:val="Style15"/>
        <w:ind w:hanging="0" w:end="0"/>
        <w:jc w:val="both"/>
        <w:rPr/>
      </w:pPr>
      <w:r>
        <w:rPr>
          <w:rtl w:val="true"/>
        </w:rPr>
      </w:r>
    </w:p>
    <w:p>
      <w:pPr>
        <w:pStyle w:val="Style15"/>
        <w:ind w:hanging="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סמוך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Palatino Linotype" w:cs="Palatino Linotype"/>
          <w:rtl w:val="true"/>
        </w:rPr>
        <w:t xml:space="preserve"> </w:t>
      </w:r>
      <w:r>
        <w:rPr/>
        <w:t>18:00</w:t>
      </w:r>
      <w:r>
        <w:rPr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סאמי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האיסוזו</w:t>
      </w:r>
      <w:r>
        <w:rPr>
          <w:rtl w:val="true"/>
        </w:rPr>
        <w:t xml:space="preserve">, </w:t>
      </w:r>
      <w:r>
        <w:rPr>
          <w:rtl w:val="true"/>
        </w:rPr>
        <w:t>ועבדאללה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הסקודה</w:t>
      </w:r>
      <w:r>
        <w:rPr>
          <w:rtl w:val="true"/>
        </w:rPr>
        <w:t xml:space="preserve">, </w:t>
      </w:r>
      <w:r>
        <w:rPr>
          <w:rtl w:val="true"/>
        </w:rPr>
        <w:t>חזרה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מקלקיליה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שער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אליהו</w:t>
      </w:r>
      <w:r>
        <w:rPr>
          <w:rtl w:val="true"/>
        </w:rPr>
        <w:t xml:space="preserve">, </w:t>
      </w:r>
      <w:r>
        <w:rPr>
          <w:rtl w:val="true"/>
        </w:rPr>
        <w:t>לבית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וליה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Palatino Linotype" w:cs="Palatino Linotype"/>
          <w:rtl w:val="true"/>
        </w:rPr>
        <w:t xml:space="preserve"> </w:t>
      </w:r>
      <w:r>
        <w:rPr/>
        <w:t>18:57</w:t>
      </w:r>
      <w:r>
        <w:rPr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וסאמי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הסקודה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וליה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לכפר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וחזרה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Palatino Linotype" w:cs="Palatino Linotype"/>
          <w:rtl w:val="true"/>
        </w:rPr>
        <w:t xml:space="preserve"> </w:t>
      </w:r>
      <w:r>
        <w:rPr/>
        <w:t>20:00</w:t>
      </w:r>
      <w:r>
        <w:rPr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וליה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האיסוזו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סאמי</w:t>
      </w:r>
      <w:r>
        <w:rPr>
          <w:rtl w:val="true"/>
        </w:rPr>
        <w:t xml:space="preserve">, </w:t>
      </w:r>
      <w:r>
        <w:rPr>
          <w:rtl w:val="true"/>
        </w:rPr>
        <w:t>לכיוון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כפר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ברא</w:t>
      </w:r>
      <w:r>
        <w:rPr>
          <w:rtl w:val="true"/>
        </w:rPr>
        <w:t xml:space="preserve">, </w:t>
      </w:r>
      <w:r>
        <w:rPr>
          <w:rtl w:val="true"/>
        </w:rPr>
        <w:t>כשנאשם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מצויד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באקדח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טעון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ובכובעים</w:t>
      </w:r>
      <w:r>
        <w:rPr>
          <w:rtl w:val="true"/>
        </w:rPr>
        <w:t xml:space="preserve">. </w:t>
      </w:r>
      <w:r>
        <w:rPr>
          <w:rtl w:val="true"/>
        </w:rPr>
        <w:t>סאמי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הגעתם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לכפר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עצרו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מסאמי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להדביק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סרט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הדבקה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לוחית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הרישוי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האיסוזו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לטשטש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והשניים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עשו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השלושה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בנסיעתם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כפר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ברא</w:t>
      </w:r>
      <w:r>
        <w:rPr>
          <w:rtl w:val="true"/>
        </w:rPr>
        <w:t xml:space="preserve">, </w:t>
      </w:r>
      <w:r>
        <w:rPr>
          <w:rtl w:val="true"/>
        </w:rPr>
        <w:t>כשנאשם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החמוש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ישב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במושב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ימני</w:t>
      </w:r>
      <w:r>
        <w:rPr>
          <w:rtl w:val="true"/>
        </w:rPr>
        <w:t xml:space="preserve">; </w:t>
      </w:r>
      <w:r>
        <w:rPr>
          <w:rtl w:val="true"/>
        </w:rPr>
        <w:t>סאמי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ישב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במושב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אחורי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השמאלי</w:t>
      </w:r>
      <w:r>
        <w:rPr>
          <w:rtl w:val="true"/>
        </w:rPr>
        <w:t xml:space="preserve">;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האיסוזו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שהניח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סירנה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האיסוזו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בנקודה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לכפר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ברא</w:t>
      </w:r>
      <w:r>
        <w:rPr>
          <w:rtl w:val="true"/>
        </w:rPr>
        <w:t xml:space="preserve">, </w:t>
      </w:r>
      <w:r>
        <w:rPr>
          <w:rtl w:val="true"/>
        </w:rPr>
        <w:t>פנו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לדרך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עפר</w:t>
      </w:r>
      <w:r>
        <w:rPr>
          <w:rtl w:val="true"/>
        </w:rPr>
        <w:t xml:space="preserve">, </w:t>
      </w:r>
      <w:r>
        <w:rPr>
          <w:rtl w:val="true"/>
        </w:rPr>
        <w:t>עצרו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האיסוזו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וארבו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לבאסל</w:t>
      </w:r>
      <w:r>
        <w:rPr>
          <w:rtl w:val="true"/>
        </w:rPr>
        <w:t>.</w:t>
      </w:r>
    </w:p>
    <w:p>
      <w:pPr>
        <w:pStyle w:val="Style15"/>
        <w:ind w:hanging="0" w:end="0"/>
        <w:jc w:val="both"/>
        <w:rPr/>
      </w:pPr>
      <w:r>
        <w:rPr>
          <w:rtl w:val="true"/>
        </w:rPr>
      </w:r>
    </w:p>
    <w:p>
      <w:pPr>
        <w:pStyle w:val="Style15"/>
        <w:ind w:hanging="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סמוך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Palatino Linotype" w:cs="Palatino Linotype"/>
          <w:rtl w:val="true"/>
        </w:rPr>
        <w:t xml:space="preserve"> </w:t>
      </w:r>
      <w:r>
        <w:rPr/>
        <w:t>20:26</w:t>
      </w:r>
      <w:r>
        <w:rPr>
          <w:rtl w:val="true"/>
        </w:rPr>
        <w:t xml:space="preserve"> </w:t>
      </w:r>
      <w:r>
        <w:rPr>
          <w:rtl w:val="true"/>
        </w:rPr>
        <w:t>הסיע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באסל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הטרנספורטר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שער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אליהו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בדרכם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לכפר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ברא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באסל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לשבת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במושב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השמאלי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הטרנספורטר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eastAsia="Palatino Linotype" w:cs="Palatino Linotype"/>
          <w:rtl w:val="true"/>
        </w:rPr>
        <w:t xml:space="preserve"> </w:t>
      </w:r>
      <w:r>
        <w:rPr/>
        <w:t>20:35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הסיע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הטרנספורטר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נקודת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המארב</w:t>
      </w:r>
      <w:r>
        <w:rPr>
          <w:rtl w:val="true"/>
        </w:rPr>
        <w:t xml:space="preserve">. </w:t>
      </w:r>
      <w:r>
        <w:rPr>
          <w:rtl w:val="true"/>
        </w:rPr>
        <w:t>משהבחינו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יצאו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המארב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ונסעו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האיסוזו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הטרנספורטר</w:t>
      </w:r>
      <w:r>
        <w:rPr>
          <w:rtl w:val="true"/>
        </w:rPr>
        <w:t xml:space="preserve">. </w:t>
      </w:r>
      <w:r>
        <w:rPr>
          <w:rtl w:val="true"/>
        </w:rPr>
        <w:t>משהגיעו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ובאסל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הטרנספורטר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לרחוב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צאלח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בכפר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ברא</w:t>
      </w:r>
      <w:r>
        <w:rPr>
          <w:rtl w:val="true"/>
        </w:rPr>
        <w:t xml:space="preserve">, </w:t>
      </w:r>
      <w:r>
        <w:rPr>
          <w:rtl w:val="true"/>
        </w:rPr>
        <w:t>עקפו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האיסוזו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הטרנספורטר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מצידו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השמאלי</w:t>
      </w:r>
      <w:r>
        <w:rPr>
          <w:rtl w:val="true"/>
        </w:rPr>
        <w:t xml:space="preserve">, </w:t>
      </w:r>
      <w:r>
        <w:rPr>
          <w:rtl w:val="true"/>
        </w:rPr>
        <w:t>חסמו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דרכו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ונעצרו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בלם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ופגע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פגוש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הטרנספורטר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מאחור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איטית</w:t>
      </w:r>
      <w:r>
        <w:rPr>
          <w:rtl w:val="true"/>
        </w:rPr>
        <w:t xml:space="preserve">, </w:t>
      </w:r>
      <w:r>
        <w:rPr>
          <w:rtl w:val="true"/>
        </w:rPr>
        <w:t>מרחק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מקבילים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וקרובים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החלון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הימני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האיסוזו</w:t>
      </w:r>
      <w:r>
        <w:rPr>
          <w:rtl w:val="true"/>
        </w:rPr>
        <w:t xml:space="preserve">, </w:t>
      </w:r>
      <w:r>
        <w:rPr>
          <w:rtl w:val="true"/>
        </w:rPr>
        <w:t>שלף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יריות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החלק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הטרנספורטר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ישב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באסל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הנהג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הטרנספורטר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ויצא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בריצה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הסמוך</w:t>
      </w:r>
      <w:r>
        <w:rPr>
          <w:rtl w:val="true"/>
        </w:rPr>
        <w:t xml:space="preserve">. </w:t>
      </w:r>
      <w:r>
        <w:rPr>
          <w:rtl w:val="true"/>
        </w:rPr>
        <w:t>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בעת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מרכב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האיסוזו</w:t>
      </w:r>
      <w:r>
        <w:rPr>
          <w:rtl w:val="true"/>
        </w:rPr>
        <w:t xml:space="preserve">, </w:t>
      </w:r>
      <w:r>
        <w:rPr>
          <w:rtl w:val="true"/>
        </w:rPr>
        <w:t>התקרב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לרכב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הטרנספורטר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יריות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באסל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בתוכו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מהירי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לבאסל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פצעי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בראש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פצעי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בצוואר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משמאל</w:t>
      </w:r>
      <w:r>
        <w:rPr>
          <w:rtl w:val="true"/>
        </w:rPr>
        <w:t xml:space="preserve">, </w:t>
      </w:r>
      <w:r>
        <w:rPr>
          <w:rtl w:val="true"/>
        </w:rPr>
        <w:t>ופצע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בגב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משמאל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מותו</w:t>
      </w:r>
      <w:r>
        <w:rPr>
          <w:rtl w:val="true"/>
        </w:rPr>
        <w:t>.</w:t>
      </w:r>
    </w:p>
    <w:p>
      <w:pPr>
        <w:pStyle w:val="Style15"/>
        <w:ind w:hanging="0" w:end="0"/>
        <w:jc w:val="both"/>
        <w:rPr/>
      </w:pPr>
      <w:r>
        <w:rPr>
          <w:rtl w:val="true"/>
        </w:rPr>
      </w:r>
    </w:p>
    <w:p>
      <w:pPr>
        <w:pStyle w:val="Style15"/>
        <w:ind w:hanging="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לרכב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האיסוזו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והשלושה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נמלטו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לכיוון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מחלף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מורשה</w:t>
      </w:r>
      <w:r>
        <w:rPr>
          <w:rtl w:val="true"/>
        </w:rPr>
        <w:t xml:space="preserve">. </w:t>
      </w:r>
      <w:r>
        <w:rPr>
          <w:rtl w:val="true"/>
        </w:rPr>
        <w:t>משהגיעו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לכביש</w:t>
      </w:r>
      <w:r>
        <w:rPr>
          <w:rFonts w:eastAsia="Palatino Linotype" w:cs="Palatino Linotype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צפונית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למחלף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מורשה</w:t>
      </w:r>
      <w:r>
        <w:rPr>
          <w:rtl w:val="true"/>
        </w:rPr>
        <w:t xml:space="preserve">, </w:t>
      </w:r>
      <w:r>
        <w:rPr>
          <w:rtl w:val="true"/>
        </w:rPr>
        <w:t>עצרו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הסליק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הסמוך</w:t>
      </w:r>
      <w:r>
        <w:rPr>
          <w:rtl w:val="true"/>
        </w:rPr>
        <w:t xml:space="preserve">, </w:t>
      </w:r>
      <w:r>
        <w:rPr>
          <w:rtl w:val="true"/>
        </w:rPr>
        <w:t>וסאמי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הורידו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סרט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ההדבקה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לוחיות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הרישוי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האיסוזו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הנחיית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התיישב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סאמי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במושב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הנהג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והשלושה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מחלף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מורשה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להוראה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בהא</w:t>
      </w:r>
      <w:r>
        <w:rPr>
          <w:rtl w:val="true"/>
        </w:rPr>
        <w:t xml:space="preserve">, </w:t>
      </w:r>
      <w:r>
        <w:rPr>
          <w:rtl w:val="true"/>
        </w:rPr>
        <w:t>המתין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עבדאללה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הסקודה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במחלף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מורשה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להגעתם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השלושה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למלט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משהגיעו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למחלף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מורשה</w:t>
      </w:r>
      <w:r>
        <w:rPr>
          <w:rtl w:val="true"/>
        </w:rPr>
        <w:t xml:space="preserve">, </w:t>
      </w:r>
      <w:r>
        <w:rPr>
          <w:rtl w:val="true"/>
        </w:rPr>
        <w:t>פגשו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עבדאללה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הסקודה</w:t>
      </w:r>
      <w:r>
        <w:rPr>
          <w:rtl w:val="true"/>
        </w:rPr>
        <w:t xml:space="preserve">. </w:t>
      </w:r>
      <w:r>
        <w:rPr>
          <w:rtl w:val="true"/>
        </w:rPr>
        <w:t>נאשמים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לרכב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הסקודה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ונסעו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עבדאללה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התקלחו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וחזרו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וליה</w:t>
      </w:r>
      <w:r>
        <w:rPr>
          <w:rtl w:val="true"/>
        </w:rPr>
        <w:t>.</w:t>
      </w:r>
    </w:p>
    <w:p>
      <w:pPr>
        <w:pStyle w:val="Style15"/>
        <w:ind w:hanging="0" w:end="0"/>
        <w:jc w:val="both"/>
        <w:rPr/>
      </w:pPr>
      <w:r>
        <w:rPr>
          <w:rtl w:val="true"/>
        </w:rPr>
      </w:r>
    </w:p>
    <w:p>
      <w:pPr>
        <w:pStyle w:val="Style15"/>
        <w:ind w:hanging="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, </w:t>
      </w:r>
      <w:r>
        <w:rPr>
          <w:rtl w:val="true"/>
        </w:rPr>
        <w:t>הודו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שגרמו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באדישות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למותו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באסל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הורשעו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ברצח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באדישות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עבירה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לפי</w:t>
      </w:r>
      <w:r>
        <w:rPr>
          <w:rFonts w:eastAsia="Palatino Linotype" w:cs="Palatino Linotype"/>
          <w:u w:val="single"/>
          <w:rtl w:val="true"/>
        </w:rPr>
        <w:t xml:space="preserve"> </w:t>
      </w:r>
      <w:hyperlink r:id="rId12">
        <w:r>
          <w:rPr>
            <w:rStyle w:val="Hyperlink"/>
            <w:color w:val="0000FF"/>
            <w:rtl w:val="true"/>
          </w:rPr>
          <w:t>סעיפים</w:t>
        </w:r>
        <w:r>
          <w:rPr>
            <w:rStyle w:val="Hyperlink"/>
            <w:rFonts w:eastAsia="Palatino Linotype" w:cs="Palatino Linotype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300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ביחד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סעיף</w:t>
      </w:r>
      <w:r>
        <w:rPr>
          <w:rFonts w:eastAsia="Palatino Linotype" w:cs="Palatino Linotype"/>
          <w:u w:val="single"/>
          <w:rtl w:val="true"/>
        </w:rPr>
        <w:t xml:space="preserve"> </w:t>
      </w:r>
      <w:hyperlink r:id="rId13">
        <w:r>
          <w:rPr>
            <w:rStyle w:val="Hyperlink"/>
            <w:color w:val="0000FF"/>
          </w:rPr>
          <w:t>29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hyperlink r:id="rId14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eastAsia="Palatino Linotype" w:cs="Palatino Linotype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התשל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ז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1977</w:t>
      </w:r>
      <w:r>
        <w:rPr>
          <w:rtl w:val="true"/>
        </w:rPr>
        <w:t xml:space="preserve"> [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>].</w:t>
      </w:r>
    </w:p>
    <w:p>
      <w:pPr>
        <w:pStyle w:val="Style15"/>
        <w:ind w:hanging="0"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sz w:val="26"/>
          <w:sz w:val="26"/>
          <w:rtl w:val="true"/>
        </w:rPr>
        <w:t>בשל</w:t>
      </w:r>
      <w:r>
        <w:rPr>
          <w:rFonts w:eastAsia="Palatino Linotype" w:cs="Palatino Linotype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ביצוע</w:t>
      </w:r>
      <w:r>
        <w:rPr>
          <w:rFonts w:eastAsia="Palatino Linotype" w:cs="Palatino Linotype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המעשים</w:t>
      </w:r>
      <w:r>
        <w:rPr>
          <w:rFonts w:eastAsia="Palatino Linotype" w:cs="Palatino Linotype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האמורים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הודה</w:t>
      </w:r>
      <w:r>
        <w:rPr>
          <w:rFonts w:eastAsia="Palatino Linotype" w:cs="Palatino Linotype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נאשם</w:t>
      </w:r>
      <w:r>
        <w:rPr>
          <w:rFonts w:eastAsia="Palatino Linotype" w:cs="Palatino Linotype"/>
          <w:sz w:val="26"/>
          <w:sz w:val="26"/>
          <w:rtl w:val="true"/>
        </w:rPr>
        <w:t xml:space="preserve"> </w:t>
      </w:r>
      <w:r>
        <w:rPr>
          <w:sz w:val="26"/>
        </w:rPr>
        <w:t>3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eastAsia="Palatino Linotype" w:cs="Palatino Linotype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קשר</w:t>
      </w:r>
      <w:r>
        <w:rPr>
          <w:rFonts w:eastAsia="Palatino Linotype" w:cs="Palatino Linotype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קשר</w:t>
      </w:r>
      <w:r>
        <w:rPr>
          <w:rFonts w:eastAsia="Palatino Linotype" w:cs="Palatino Linotype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עם</w:t>
      </w:r>
      <w:r>
        <w:rPr>
          <w:rFonts w:eastAsia="Palatino Linotype" w:cs="Palatino Linotype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נאשמים</w:t>
      </w:r>
      <w:r>
        <w:rPr>
          <w:rFonts w:eastAsia="Palatino Linotype" w:cs="Palatino Linotype"/>
          <w:sz w:val="26"/>
          <w:sz w:val="26"/>
          <w:rtl w:val="true"/>
        </w:rPr>
        <w:t xml:space="preserve"> </w:t>
      </w:r>
      <w:r>
        <w:rPr>
          <w:sz w:val="26"/>
        </w:rPr>
        <w:t>1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</w:t>
      </w:r>
      <w:r>
        <w:rPr>
          <w:sz w:val="26"/>
          <w:rtl w:val="true"/>
        </w:rPr>
        <w:t>-</w:t>
      </w:r>
      <w:r>
        <w:rPr>
          <w:sz w:val="26"/>
        </w:rPr>
        <w:t>2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לגרום</w:t>
      </w:r>
      <w:r>
        <w:rPr>
          <w:rFonts w:eastAsia="Palatino Linotype" w:cs="Palatino Linotype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חבלה</w:t>
      </w:r>
      <w:r>
        <w:rPr>
          <w:rFonts w:eastAsia="Palatino Linotype" w:cs="Palatino Linotype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בכוונה</w:t>
      </w:r>
      <w:r>
        <w:rPr>
          <w:rFonts w:eastAsia="Palatino Linotype" w:cs="Palatino Linotype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מחמירה</w:t>
      </w:r>
      <w:r>
        <w:rPr>
          <w:rFonts w:eastAsia="Palatino Linotype" w:cs="Palatino Linotype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לבאסל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ולפיכך</w:t>
      </w:r>
      <w:r>
        <w:rPr>
          <w:rFonts w:eastAsia="Palatino Linotype" w:cs="Palatino Linotype"/>
          <w:sz w:val="26"/>
          <w:sz w:val="26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הורשע</w:t>
      </w:r>
      <w:r>
        <w:rPr>
          <w:rFonts w:eastAsia="Palatino Linotype" w:cs="Palatino Linotype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בקשירת</w:t>
      </w:r>
      <w:r>
        <w:rPr>
          <w:rFonts w:eastAsia="Palatino Linotype" w:cs="Palatino Linotype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קשר</w:t>
      </w:r>
      <w:r>
        <w:rPr>
          <w:rFonts w:eastAsia="Palatino Linotype" w:cs="Palatino Linotype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לביצוע</w:t>
      </w:r>
      <w:r>
        <w:rPr>
          <w:rFonts w:eastAsia="Palatino Linotype" w:cs="Palatino Linotype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פשע</w:t>
      </w:r>
      <w:r>
        <w:rPr>
          <w:sz w:val="26"/>
          <w:u w:val="single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עבירה</w:t>
      </w:r>
      <w:r>
        <w:rPr>
          <w:rFonts w:eastAsia="Palatino Linotype" w:cs="Palatino Linotype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לפי</w:t>
      </w:r>
      <w:r>
        <w:rPr>
          <w:rFonts w:eastAsia="Palatino Linotype" w:cs="Palatino Linotype"/>
          <w:sz w:val="26"/>
          <w:sz w:val="26"/>
          <w:u w:val="single"/>
          <w:rtl w:val="true"/>
        </w:rPr>
        <w:t xml:space="preserve"> </w:t>
      </w:r>
      <w:hyperlink r:id="rId15">
        <w:r>
          <w:rPr>
            <w:rStyle w:val="Hyperlink"/>
            <w:color w:val="0000FF"/>
            <w:sz w:val="26"/>
            <w:sz w:val="26"/>
            <w:rtl w:val="true"/>
          </w:rPr>
          <w:t>סעיף</w:t>
        </w:r>
        <w:r>
          <w:rPr>
            <w:rStyle w:val="Hyperlink"/>
            <w:rFonts w:eastAsia="Palatino Linotype" w:cs="Palatino Linotype"/>
            <w:color w:val="0000FF"/>
            <w:sz w:val="26"/>
            <w:sz w:val="26"/>
            <w:rtl w:val="true"/>
          </w:rPr>
          <w:t xml:space="preserve"> </w:t>
        </w:r>
        <w:r>
          <w:rPr>
            <w:rStyle w:val="Hyperlink"/>
            <w:color w:val="0000FF"/>
            <w:sz w:val="26"/>
          </w:rPr>
          <w:t>499</w:t>
        </w:r>
        <w:r>
          <w:rPr>
            <w:rStyle w:val="Hyperlink"/>
            <w:color w:val="0000FF"/>
            <w:sz w:val="26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rtl w:val="true"/>
          </w:rPr>
          <w:t>א</w:t>
        </w:r>
        <w:r>
          <w:rPr>
            <w:rStyle w:val="Hyperlink"/>
            <w:color w:val="0000FF"/>
            <w:sz w:val="26"/>
            <w:rtl w:val="true"/>
          </w:rPr>
          <w:t>)(</w:t>
        </w:r>
        <w:r>
          <w:rPr>
            <w:rStyle w:val="Hyperlink"/>
            <w:color w:val="0000FF"/>
            <w:sz w:val="26"/>
          </w:rPr>
          <w:t>1</w:t>
        </w:r>
        <w:r>
          <w:rPr>
            <w:rStyle w:val="Hyperlink"/>
            <w:color w:val="0000FF"/>
            <w:sz w:val="26"/>
            <w:rtl w:val="true"/>
          </w:rPr>
          <w:t>)</w:t>
        </w:r>
      </w:hyperlink>
      <w:r>
        <w:rPr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לחוק</w:t>
      </w:r>
      <w:r>
        <w:rPr>
          <w:sz w:val="26"/>
          <w:rtl w:val="true"/>
        </w:rPr>
        <w:t>.</w:t>
      </w:r>
    </w:p>
    <w:p>
      <w:pPr>
        <w:pStyle w:val="11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11"/>
        <w:ind w:end="0"/>
        <w:jc w:val="both"/>
        <w:rPr>
          <w:b/>
          <w:bCs/>
          <w:sz w:val="24"/>
          <w:szCs w:val="30"/>
          <w:u w:val="single"/>
        </w:rPr>
      </w:pPr>
      <w:r>
        <w:rPr>
          <w:b/>
          <w:b/>
          <w:bCs/>
          <w:sz w:val="24"/>
          <w:sz w:val="24"/>
          <w:szCs w:val="30"/>
          <w:u w:val="single"/>
          <w:rtl w:val="true"/>
        </w:rPr>
        <w:t>הסדר</w:t>
      </w:r>
      <w:r>
        <w:rPr>
          <w:rFonts w:eastAsia="Palatino Linotype" w:cs="Palatino Linotype"/>
          <w:b/>
          <w:b/>
          <w:bCs/>
          <w:sz w:val="24"/>
          <w:sz w:val="24"/>
          <w:szCs w:val="30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30"/>
          <w:u w:val="single"/>
          <w:rtl w:val="true"/>
        </w:rPr>
        <w:t>הטיעון</w:t>
      </w:r>
    </w:p>
    <w:p>
      <w:pPr>
        <w:pStyle w:val="1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והתנהל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תוקן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הודו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והוצג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עונשי</w:t>
      </w:r>
      <w:r>
        <w:rPr>
          <w:rtl w:val="true"/>
        </w:rPr>
        <w:t xml:space="preserve">, </w:t>
      </w:r>
      <w:r>
        <w:rPr>
          <w:rtl w:val="true"/>
        </w:rPr>
        <w:t>שרובו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סגור</w:t>
      </w:r>
      <w:r>
        <w:rPr>
          <w:rtl w:val="true"/>
        </w:rPr>
        <w:t xml:space="preserve">". </w:t>
      </w:r>
      <w:r>
        <w:rPr>
          <w:rtl w:val="true"/>
        </w:rPr>
        <w:t>לפי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אלה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שעליהם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>:</w:t>
      </w:r>
    </w:p>
    <w:p>
      <w:pPr>
        <w:pStyle w:val="11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u w:val="single"/>
          <w:rtl w:val="true"/>
        </w:rPr>
        <w:t>נאשם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 </w:t>
      </w:r>
      <w:r>
        <w:rPr>
          <w:rtl w:val="true"/>
        </w:rPr>
        <w:t>יישא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ויוטל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יוטל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 xml:space="preserve">, </w:t>
      </w:r>
      <w:r>
        <w:rPr>
          <w:rtl w:val="true"/>
        </w:rPr>
        <w:t>ששיעורו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למשפחת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תבקש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שיעור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יטען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u w:val="single"/>
          <w:rtl w:val="true"/>
        </w:rPr>
        <w:t>נאשם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 </w:t>
      </w:r>
      <w:r>
        <w:rPr>
          <w:rtl w:val="true"/>
        </w:rPr>
        <w:t>יישא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ויוטל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יוטל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 xml:space="preserve">, </w:t>
      </w:r>
      <w:r>
        <w:rPr>
          <w:rtl w:val="true"/>
        </w:rPr>
        <w:t>ששיעורו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למשפחת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תבקש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שיעור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יטען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תלוי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ועומד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הפעלה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Palatino Linotype" w:cs="Palatino Linotype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יטענו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חופשי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בחופף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שיוטל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rtl w:val="true"/>
        </w:rPr>
        <w:t xml:space="preserve"> </w:t>
      </w:r>
      <w:r>
        <w:rPr>
          <w:rtl w:val="true"/>
        </w:rPr>
        <w:t>יוטל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החופף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ויוטל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רכיב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מוסכם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תעתור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להטלת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יבקש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צוין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באוזנינו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מחמוד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התנגדותו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והביע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שיוכן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תסקיר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נפגע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הורינו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שנתבקשנו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אורכה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ונעתרנו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לבקשה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ובני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חזרו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וביקשו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לוותר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זכותם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>.</w:t>
      </w:r>
    </w:p>
    <w:p>
      <w:pPr>
        <w:pStyle w:val="Style15"/>
        <w:ind w:hanging="0" w:end="0"/>
        <w:jc w:val="both"/>
        <w:rPr/>
      </w:pPr>
      <w:r>
        <w:rPr>
          <w:rtl w:val="true"/>
        </w:rPr>
      </w:r>
    </w:p>
    <w:p>
      <w:pPr>
        <w:pStyle w:val="Style15"/>
        <w:ind w:hanging="0" w:end="0"/>
        <w:jc w:val="both"/>
        <w:rPr>
          <w:b/>
          <w:bCs/>
          <w:sz w:val="24"/>
          <w:szCs w:val="30"/>
          <w:u w:val="single"/>
        </w:rPr>
      </w:pPr>
      <w:r>
        <w:rPr>
          <w:b/>
          <w:b/>
          <w:bCs/>
          <w:sz w:val="24"/>
          <w:sz w:val="24"/>
          <w:szCs w:val="30"/>
          <w:u w:val="single"/>
          <w:rtl w:val="true"/>
        </w:rPr>
        <w:t>טענות</w:t>
      </w:r>
      <w:r>
        <w:rPr>
          <w:rFonts w:eastAsia="Palatino Linotype" w:cs="Palatino Linotype"/>
          <w:b/>
          <w:b/>
          <w:bCs/>
          <w:sz w:val="24"/>
          <w:sz w:val="24"/>
          <w:szCs w:val="30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30"/>
          <w:u w:val="single"/>
          <w:rtl w:val="true"/>
        </w:rPr>
        <w:t>הצדדים</w:t>
      </w:r>
    </w:p>
    <w:p>
      <w:pPr>
        <w:pStyle w:val="Style15"/>
        <w:ind w:hanging="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תחילה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</w:t>
      </w:r>
      <w:r>
        <w:rPr>
          <w:b/>
          <w:b/>
          <w:bCs/>
          <w:u w:val="single"/>
          <w:rtl w:val="true"/>
        </w:rPr>
        <w:t>ראיות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קודמת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Palatino Linotype" w:cs="Palatino Linotype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בריבוי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Palatino Linotype" w:cs="Palatino Linotype"/>
          <w:rtl w:val="true"/>
        </w:rPr>
        <w:t xml:space="preserve"> </w:t>
      </w:r>
      <w:hyperlink r:id="rId16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eastAsia="Palatino Linotype" w:cs="Palatino Linotype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וסיפה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שבגינן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Palatino Linotype" w:cs="Palatino Linotype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: </w:t>
      </w:r>
      <w:r>
        <w:rPr>
          <w:rtl w:val="true"/>
        </w:rPr>
        <w:t>האחת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33355-01-18</w:t>
        </w:r>
      </w:hyperlink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תקיפת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שוטר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 xml:space="preserve">, </w:t>
      </w:r>
      <w:r>
        <w:rPr>
          <w:rtl w:val="true"/>
        </w:rPr>
        <w:t>שבגינן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Palatino Linotype" w:cs="Palatino Linotype"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u w:val="single"/>
          <w:rtl w:val="true"/>
        </w:rPr>
        <w:t>שהוא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הפעלה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בתיק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זה</w:t>
      </w:r>
      <w:r>
        <w:rPr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Cs/>
        </w:rPr>
        <w:t>17.4.19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לבל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>
          <w:b/>
          <w:b/>
          <w:bCs/>
          <w:rtl w:val="true"/>
        </w:rPr>
        <w:t>המאסר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המותנה</w:t>
      </w:r>
      <w:r>
        <w:rPr>
          <w:rtl w:val="true"/>
        </w:rPr>
        <w:t xml:space="preserve">]; </w:t>
      </w:r>
      <w:r>
        <w:rPr>
          <w:rtl w:val="true"/>
        </w:rPr>
        <w:t>הרשעה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שנייה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נשיאת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וירי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מנשק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משנת</w:t>
      </w:r>
      <w:r>
        <w:rPr>
          <w:rFonts w:eastAsia="Palatino Linotype" w:cs="Palatino Linotype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), </w:t>
      </w:r>
      <w:r>
        <w:rPr>
          <w:rtl w:val="true"/>
        </w:rPr>
        <w:t>שבגינן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Palatino Linotype" w:cs="Palatino Linotype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; </w:t>
      </w:r>
      <w:r>
        <w:rPr>
          <w:rtl w:val="true"/>
        </w:rPr>
        <w:t>והרשעה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שלישית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מרמה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משנת</w:t>
      </w:r>
      <w:r>
        <w:rPr>
          <w:rFonts w:eastAsia="Palatino Linotype" w:cs="Palatino Linotype"/>
          <w:rtl w:val="true"/>
        </w:rPr>
        <w:t xml:space="preserve"> </w:t>
      </w:r>
      <w:r>
        <w:rPr/>
        <w:t>2016</w:t>
      </w:r>
      <w:r>
        <w:rPr>
          <w:rtl w:val="true"/>
        </w:rPr>
        <w:t>).</w:t>
      </w:r>
    </w:p>
    <w:p>
      <w:pPr>
        <w:pStyle w:val="Style15"/>
        <w:ind w:hanging="0" w:end="0"/>
        <w:jc w:val="both"/>
        <w:rPr/>
      </w:pPr>
      <w:r>
        <w:rPr>
          <w:rtl w:val="true"/>
        </w:rPr>
      </w:r>
    </w:p>
    <w:p>
      <w:pPr>
        <w:pStyle w:val="Style15"/>
        <w:ind w:hanging="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לכבד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שאליו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בעמל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ההסדר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סגור</w:t>
      </w:r>
      <w:r>
        <w:rPr>
          <w:rtl w:val="true"/>
        </w:rPr>
        <w:t xml:space="preserve">" </w:t>
      </w:r>
      <w:r>
        <w:rPr>
          <w:rtl w:val="true"/>
        </w:rPr>
        <w:t>ברובו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מוסכמת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לעניינו</w:t>
      </w:r>
      <w:r>
        <w:rPr>
          <w:rtl w:val="true"/>
        </w:rPr>
        <w:t xml:space="preserve">, </w:t>
      </w:r>
      <w:r>
        <w:rPr>
          <w:rtl w:val="true"/>
        </w:rPr>
        <w:t>כשרכיב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ורכיבי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הנלווית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נותרו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פתוחים</w:t>
      </w:r>
      <w:r>
        <w:rPr>
          <w:rtl w:val="true"/>
        </w:rPr>
        <w:t xml:space="preserve">" </w:t>
      </w:r>
      <w:r>
        <w:rPr>
          <w:rtl w:val="true"/>
        </w:rPr>
        <w:t>והצדדים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טענו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שיפורט</w:t>
      </w:r>
      <w:r>
        <w:rPr>
          <w:rtl w:val="true"/>
        </w:rPr>
        <w:t>.</w:t>
      </w:r>
    </w:p>
    <w:p>
      <w:pPr>
        <w:pStyle w:val="Style15"/>
        <w:ind w:hanging="0"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לעניין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מהעדים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סאמי</w:t>
      </w:r>
      <w:r>
        <w:rPr>
          <w:rtl w:val="true"/>
        </w:rPr>
        <w:t>, "</w:t>
      </w:r>
      <w:r>
        <w:rPr>
          <w:rtl w:val="true"/>
        </w:rPr>
        <w:t>השותף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המפליל</w:t>
      </w:r>
      <w:r>
        <w:rPr>
          <w:rtl w:val="true"/>
        </w:rPr>
        <w:t xml:space="preserve">", </w:t>
      </w:r>
      <w:r>
        <w:rPr>
          <w:rtl w:val="true"/>
        </w:rPr>
        <w:t>שנדון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קושי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ראייתי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הנוגע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נלקח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הקשור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תביעה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מהותיים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הנוגעים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), </w:t>
      </w:r>
      <w:r>
        <w:rPr>
          <w:rtl w:val="true"/>
        </w:rPr>
        <w:t>שקיים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התייצבותם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מצבם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ולאחריה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ההגעה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נחסך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ומשמעותי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המיוצגים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), </w:t>
      </w:r>
      <w:r>
        <w:rPr>
          <w:rtl w:val="true"/>
        </w:rPr>
        <w:t>ומעל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שההסדר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המוצע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לקיחת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ועומד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שבהתחשב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מתבקש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לכבד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</w:p>
    <w:p>
      <w:pPr>
        <w:pStyle w:val="Style15"/>
        <w:ind w:hanging="0"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התובעת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מדרג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מדרג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המשקף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חלקם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השוני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המבוקשת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לעומת</w:t>
      </w:r>
      <w:r>
        <w:rPr>
          <w:rFonts w:eastAsia="Palatino Linotype" w:cs="Palatino Linotype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 xml:space="preserve">נאשם </w:t>
      </w:r>
      <w:r>
        <w:rPr>
          <w:rFonts w:cs="FrankRuehl" w:ascii="FrankRuehl" w:hAnsi="FrankRuehl"/>
          <w:sz w:val="26"/>
        </w:rPr>
        <w:t>2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שהורשע אומנם באותו סעיף עבירה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אך זאת כשותף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 xml:space="preserve">נאשם </w:t>
      </w:r>
      <w:r>
        <w:rPr>
          <w:rFonts w:cs="FrankRuehl" w:ascii="FrankRuehl" w:hAnsi="FrankRuehl"/>
          <w:sz w:val="26"/>
        </w:rPr>
        <w:t>3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 xml:space="preserve">אומנם הסיע את המנוח על מנת שנאשמים </w:t>
      </w:r>
      <w:r>
        <w:rPr>
          <w:rFonts w:cs="FrankRuehl" w:ascii="FrankRuehl" w:hAnsi="FrankRuehl"/>
          <w:sz w:val="26"/>
        </w:rPr>
        <w:t>2-1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יפגעו בו פגיעה חמורה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אך לא ידע על כוונת הרצח</w:t>
      </w:r>
      <w:r>
        <w:rPr>
          <w:rFonts w:cs="FrankRuehl" w:ascii="FrankRuehl" w:hAnsi="FrankRuehl"/>
          <w:sz w:val="26"/>
          <w:rtl w:val="true"/>
        </w:rPr>
        <w:t>.</w:t>
      </w:r>
    </w:p>
    <w:p>
      <w:pPr>
        <w:pStyle w:val="Style15"/>
        <w:ind w:hanging="0" w:end="0"/>
        <w:jc w:val="both"/>
        <w:rPr>
          <w:rFonts w:ascii="FrankRuehl" w:hAnsi="FrankRuehl" w:cs="FrankRuehl"/>
          <w:sz w:val="26"/>
        </w:rPr>
      </w:pPr>
      <w:r>
        <w:rPr>
          <w:rFonts w:cs="FrankRuehl" w:ascii="FrankRuehl" w:hAnsi="FrankRuehl"/>
          <w:sz w:val="26"/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שההסדר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תואם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ובהקשר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הפנתה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שלפיה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יישום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שוכן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הבסיסית</w:t>
      </w:r>
      <w:r>
        <w:rPr>
          <w:rtl w:val="true"/>
        </w:rPr>
        <w:t xml:space="preserve">" </w:t>
      </w:r>
      <w:hyperlink r:id="rId18">
        <w:r>
          <w:rPr>
            <w:rStyle w:val="Hyperlink"/>
            <w:color w:val="0000FF"/>
            <w:rtl w:val="true"/>
          </w:rPr>
          <w:t>בסעיף</w:t>
        </w:r>
        <w:r>
          <w:rPr>
            <w:rStyle w:val="Hyperlink"/>
            <w:rFonts w:eastAsia="Palatino Linotype" w:cs="Palatino Linotype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300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בכוונה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חלף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מיקומה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, </w:t>
      </w:r>
      <w:r>
        <w:rPr>
          <w:rtl w:val="true"/>
        </w:rPr>
        <w:t>בנוסחה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לבטא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הניכרת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הממית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eastAsia="Palatino Linotype" w:cs="Palatino Linotype"/>
          <w:rtl w:val="true"/>
        </w:rPr>
        <w:t xml:space="preserve"> </w:t>
      </w:r>
      <w:r>
        <w:rPr>
          <w:rFonts w:cs="Calibri" w:ascii="Calibri" w:hAnsi="Calibri"/>
          <w:sz w:val="16"/>
          <w:szCs w:val="22"/>
          <w:rtl w:val="true"/>
        </w:rPr>
        <w:t>(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2654/22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דישלבסקי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/>
        <w:t>6.12.22</w:t>
      </w:r>
      <w:r>
        <w:rPr>
          <w:rtl w:val="true"/>
        </w:rPr>
        <w:t xml:space="preserve">], </w:t>
      </w:r>
      <w:r>
        <w:rPr>
          <w:rtl w:val="true"/>
        </w:rPr>
        <w:t>פסקה</w:t>
      </w:r>
      <w:r>
        <w:rPr>
          <w:rFonts w:eastAsia="Palatino Linotype" w:cs="Palatino Linotype"/>
          <w:rtl w:val="true"/>
        </w:rPr>
        <w:t xml:space="preserve"> </w:t>
      </w:r>
      <w:r>
        <w:rPr/>
        <w:t>10</w:t>
      </w:r>
      <w:r>
        <w:rPr>
          <w:b/>
          <w:bCs/>
          <w:rtl w:val="true"/>
        </w:rPr>
        <w:t xml:space="preserve">;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4137/22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טאוויסיט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אנאנטאפאק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/>
        <w:t>2.7.23</w:t>
      </w:r>
      <w:r>
        <w:rPr>
          <w:rtl w:val="true"/>
        </w:rPr>
        <w:t xml:space="preserve">]).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שהתפתחה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>.</w:t>
      </w:r>
    </w:p>
    <w:p>
      <w:pPr>
        <w:pStyle w:val="Style15"/>
        <w:ind w:hanging="0"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>
          <w:szCs w:val="20"/>
        </w:rPr>
      </w:pP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רכיב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הוסכם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סגור</w:t>
      </w:r>
      <w:r>
        <w:rPr>
          <w:rtl w:val="true"/>
        </w:rPr>
        <w:t xml:space="preserve">", </w:t>
      </w:r>
      <w:r>
        <w:rPr>
          <w:rtl w:val="true"/>
        </w:rPr>
        <w:t>אולם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הצדדים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שאלת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הפעלה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במצטבר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, </w:t>
      </w:r>
      <w:r>
        <w:rPr>
          <w:rtl w:val="true"/>
        </w:rPr>
        <w:t>יופעל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ואילו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חפיפה</w:t>
      </w:r>
      <w:r>
        <w:rPr>
          <w:rtl w:val="true"/>
        </w:rPr>
        <w:t xml:space="preserve">, </w:t>
      </w:r>
      <w:r>
        <w:rPr>
          <w:rtl w:val="true"/>
        </w:rPr>
        <w:t>שאותה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החריג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מתאים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>.</w:t>
      </w:r>
    </w:p>
    <w:p>
      <w:pPr>
        <w:pStyle w:val="Style15"/>
        <w:ind w:hanging="0" w:end="0"/>
        <w:jc w:val="both"/>
        <w:rPr>
          <w:szCs w:val="20"/>
        </w:rPr>
      </w:pPr>
      <w:r>
        <w:rPr>
          <w:szCs w:val="20"/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לסיכום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חזרה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והדגישה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שהסדר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הסגור</w:t>
      </w:r>
      <w:r>
        <w:rPr>
          <w:rtl w:val="true"/>
        </w:rPr>
        <w:t xml:space="preserve">" </w:t>
      </w:r>
      <w:r>
        <w:rPr>
          <w:rtl w:val="true"/>
        </w:rPr>
        <w:t>שהוצג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הושג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ראייתיים</w:t>
      </w:r>
      <w:r>
        <w:rPr>
          <w:rtl w:val="true"/>
        </w:rPr>
        <w:t xml:space="preserve">, </w:t>
      </w:r>
      <w:r>
        <w:rPr>
          <w:rtl w:val="true"/>
        </w:rPr>
        <w:t>נוסף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כל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באי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כוח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b/>
          <w:b/>
          <w:bCs/>
          <w:rtl w:val="true"/>
        </w:rPr>
        <w:t>בית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נדרש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לקבוע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בהתאם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להוראות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הפסיקה</w:t>
      </w:r>
      <w:r>
        <w:rPr>
          <w:rtl w:val="true"/>
        </w:rPr>
        <w:t>.</w:t>
      </w:r>
    </w:p>
    <w:p>
      <w:pPr>
        <w:pStyle w:val="Style15"/>
        <w:ind w:hanging="0"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רכיב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שנותר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במחלוקת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הפיצויים</w:t>
      </w:r>
      <w:r>
        <w:rPr>
          <w:rtl w:val="true"/>
        </w:rPr>
        <w:t xml:space="preserve">, </w:t>
      </w:r>
      <w:r>
        <w:rPr>
          <w:rtl w:val="true"/>
        </w:rPr>
        <w:t>ולגבי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– </w:t>
      </w:r>
      <w:r>
        <w:rPr>
          <w:rtl w:val="true"/>
        </w:rPr>
        <w:t>הפעלת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שפירטנו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עתרה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מקסימלי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התבקש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התואם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Style15"/>
        <w:ind w:hanging="0"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בנימוקיה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שנלקחו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eastAsia="Palatino Linotype" w:cs="Palatino Linotype"/>
          <w:rtl w:val="true"/>
        </w:rPr>
        <w:t xml:space="preserve"> </w:t>
      </w:r>
      <w:r>
        <w:rPr/>
        <w:t>51</w:t>
      </w:r>
      <w:r>
        <w:rPr>
          <w:rtl w:val="true"/>
        </w:rPr>
        <w:t xml:space="preserve"> </w:t>
      </w:r>
      <w:r>
        <w:rPr>
          <w:rtl w:val="true"/>
        </w:rPr>
        <w:t>בהירצחו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אבא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וקרוב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משפחתם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דודם</w:t>
      </w:r>
      <w:r>
        <w:rPr>
          <w:rtl w:val="true"/>
        </w:rPr>
        <w:t xml:space="preserve">)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ההלכה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תכליתו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לשפות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במידת</w:t>
      </w:r>
      <w:r>
        <w:rPr>
          <w:rFonts w:ascii="FrankRuehl" w:hAnsi="FrankRuehl"/>
          <w:rtl w:val="true"/>
        </w:rPr>
        <w:t>־</w:t>
      </w:r>
      <w:r>
        <w:rPr>
          <w:rtl w:val="true"/>
        </w:rPr>
        <w:t>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הנפגע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והסבל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להשיב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שאבד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הסבל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המקובלת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על־פי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הסבל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והנזק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המשוערים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לניזוק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לצורך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השלמת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התמונה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Palatino Linotype" w:cs="Palatino Linotype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40513-12-19</w:t>
        </w:r>
      </w:hyperlink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מקביל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עניינם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עבדאללה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</w:t>
      </w:r>
      <w:r>
        <w:rPr>
          <w:b/>
          <w:b/>
          <w:bCs/>
          <w:rtl w:val="true"/>
        </w:rPr>
        <w:t>סאמי</w:t>
      </w:r>
      <w:r>
        <w:rPr>
          <w:rtl w:val="true"/>
        </w:rPr>
        <w:t xml:space="preserve">, </w:t>
      </w:r>
      <w:r>
        <w:rPr>
          <w:rtl w:val="true"/>
        </w:rPr>
        <w:t>שחלקם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מתואר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>
          <w:b/>
          <w:b/>
          <w:bCs/>
          <w:rtl w:val="true"/>
        </w:rPr>
        <w:t>התיק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המקביל</w:t>
      </w:r>
      <w:r>
        <w:rPr>
          <w:rtl w:val="true"/>
        </w:rPr>
        <w:t xml:space="preserve">]. </w:t>
      </w:r>
      <w:r>
        <w:rPr>
          <w:b/>
          <w:b/>
          <w:bCs/>
          <w:rtl w:val="true"/>
        </w:rPr>
        <w:t>סאמי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Palatino Linotype" w:cs="Palatino Linotype"/>
          <w:rtl w:val="true"/>
        </w:rPr>
        <w:t xml:space="preserve"> </w:t>
      </w:r>
      <w:hyperlink r:id="rId22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eastAsia="Palatino Linotype" w:cs="Palatino Linotype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301</w:t>
        </w:r>
        <w:r>
          <w:rPr>
            <w:rStyle w:val="Hyperlink"/>
            <w:color w:val="0000FF"/>
            <w:rtl w:val="true"/>
          </w:rPr>
          <w:t>ב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ג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Palatino Linotype" w:cs="Palatino Linotype"/>
          <w:rtl w:val="true"/>
        </w:rPr>
        <w:t xml:space="preserve"> </w:t>
      </w:r>
      <w:hyperlink r:id="rId23">
        <w:r>
          <w:rPr>
            <w:rStyle w:val="Hyperlink"/>
            <w:color w:val="0000FF"/>
          </w:rPr>
          <w:t>34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)(</w:t>
        </w:r>
        <w:r>
          <w:rPr>
            <w:rStyle w:val="Hyperlink"/>
            <w:color w:val="0000FF"/>
          </w:rPr>
          <w:t>1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והוטל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Palatino Linotype" w:cs="Palatino Linotype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₪; </w:t>
      </w:r>
      <w:r>
        <w:rPr>
          <w:rtl w:val="true"/>
        </w:rPr>
        <w:t>ו</w:t>
      </w:r>
      <w:r>
        <w:rPr>
          <w:b/>
          <w:b/>
          <w:bCs/>
          <w:rtl w:val="true"/>
        </w:rPr>
        <w:t>עבדאללה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לחבלה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Palatino Linotype" w:cs="Palatino Linotype"/>
          <w:rtl w:val="true"/>
        </w:rPr>
        <w:t xml:space="preserve"> </w:t>
      </w:r>
      <w:hyperlink r:id="rId24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eastAsia="Palatino Linotype" w:cs="Palatino Linotype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329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)(</w:t>
        </w:r>
        <w:r>
          <w:rPr>
            <w:rStyle w:val="Hyperlink"/>
            <w:color w:val="0000FF"/>
          </w:rPr>
          <w:t>1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hyperlink r:id="rId25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eastAsia="Palatino Linotype" w:cs="Palatino Linotype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Palatino Linotype" w:cs="Palatino Linotype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₪.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המבוקשת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לעומת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המקביל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בשוני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בסעיפי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לעברם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לנוכח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שבמסגרת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שהוצג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נשקלו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מאזן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נכונה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שיקולים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המשמעותיים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לקושי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הראייתי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ואחדות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מתבקש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לכבד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ולפסוק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לעתירתה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לעניין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מחמוד</w:t>
      </w:r>
      <w:r>
        <w:rPr>
          <w:rtl w:val="true"/>
        </w:rPr>
        <w:t xml:space="preserve">, </w:t>
      </w:r>
      <w:r>
        <w:rPr>
          <w:rtl w:val="true"/>
        </w:rPr>
        <w:t>שהביע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התנגדות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נקבעו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פגישות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ולמרות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הפרקליטות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אליהן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הוצע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שדווח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וויתר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זכותו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לעניין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הגדול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מעצם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לקיחת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נזק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שאי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לאמוד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במילים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התבקש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בכיבוד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השתת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>.</w:t>
      </w:r>
    </w:p>
    <w:p>
      <w:pPr>
        <w:pStyle w:val="Style15"/>
        <w:ind w:hanging="0" w:end="0"/>
        <w:jc w:val="both"/>
        <w:rPr/>
      </w:pPr>
      <w:r>
        <w:rPr>
          <w:rtl w:val="true"/>
        </w:rPr>
      </w:r>
    </w:p>
    <w:p>
      <w:pPr>
        <w:pStyle w:val="Style15"/>
        <w:ind w:hanging="0" w:end="0"/>
        <w:jc w:val="both"/>
        <w:rPr>
          <w:u w:val="single"/>
        </w:rPr>
      </w:pPr>
      <w:r>
        <w:rPr/>
        <w:t>10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rtl w:val="true"/>
        </w:rPr>
        <w:t xml:space="preserve"> </w:t>
      </w:r>
      <w:r>
        <w:rPr>
          <w:rtl w:val="true"/>
        </w:rPr>
        <w:t>תאר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: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eastAsia="Palatino Linotype" w:cs="Palatino Linotype"/>
          <w:rtl w:val="true"/>
        </w:rPr>
        <w:t xml:space="preserve"> </w:t>
      </w:r>
      <w:r>
        <w:rPr/>
        <w:t>1995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Palatino Linotype" w:cs="Palatino Linotype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, </w:t>
      </w:r>
      <w:r>
        <w:rPr>
          <w:rtl w:val="true"/>
        </w:rPr>
        <w:t>לדעת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לראותו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כמשתייך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לקטגוריית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בגירים</w:t>
      </w:r>
      <w:r>
        <w:rPr>
          <w:rtl w:val="true"/>
        </w:rPr>
        <w:t>-</w:t>
      </w:r>
      <w:r>
        <w:rPr>
          <w:rtl w:val="true"/>
        </w:rPr>
        <w:t>צעירים</w:t>
      </w:r>
      <w:r>
        <w:rPr>
          <w:rtl w:val="true"/>
        </w:rPr>
        <w:t xml:space="preserve">".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שגדל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ברקע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סוציו</w:t>
      </w:r>
      <w:r>
        <w:rPr>
          <w:rtl w:val="true"/>
        </w:rPr>
        <w:t>-</w:t>
      </w:r>
      <w:r>
        <w:rPr>
          <w:rtl w:val="true"/>
        </w:rPr>
        <w:t>אקונומי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נמוך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עורף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והכוונה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מיטיבים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שאליהן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נחשפה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ומתן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שהושג</w:t>
      </w:r>
      <w:r>
        <w:rPr>
          <w:rtl w:val="true"/>
        </w:rPr>
        <w:t xml:space="preserve">, </w:t>
      </w:r>
      <w:r>
        <w:rPr>
          <w:rtl w:val="true"/>
        </w:rPr>
        <w:t>המעורב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הנוסף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בהא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שנרצח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שלמעשה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תכנן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ויזם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ופעל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מפקח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tl w:val="true"/>
        </w:rPr>
        <w:t xml:space="preserve">", </w:t>
      </w:r>
      <w:r>
        <w:rPr>
          <w:rtl w:val="true"/>
        </w:rPr>
        <w:t>והוא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הוביל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הנחה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Style15"/>
        <w:ind w:hanging="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לגבי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שאלת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שיעור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המבוקש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מקרה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קלאסי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שניהל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רגילים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עזב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הארץ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ובמשך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חזרתו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בקלקיליה</w:t>
      </w:r>
      <w:r>
        <w:rPr>
          <w:rtl w:val="true"/>
        </w:rPr>
        <w:t xml:space="preserve">, </w:t>
      </w:r>
      <w:r>
        <w:rPr>
          <w:rtl w:val="true"/>
        </w:rPr>
        <w:t>בנפרד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ממשפחתו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רופף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" </w:t>
      </w:r>
      <w:r>
        <w:rPr>
          <w:rtl w:val="true"/>
        </w:rPr>
        <w:t>ולראיה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נוסף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b/>
          <w:b/>
          <w:bCs/>
          <w:rtl w:val="true"/>
        </w:rPr>
        <w:t>סאמי</w:t>
      </w:r>
      <w:r>
        <w:rPr>
          <w:rtl w:val="true"/>
        </w:rPr>
        <w:t xml:space="preserve">, </w:t>
      </w:r>
      <w:r>
        <w:rPr>
          <w:rtl w:val="true"/>
        </w:rPr>
        <w:t>שנדון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המקביל</w:t>
      </w:r>
      <w:r>
        <w:rPr>
          <w:rtl w:val="true"/>
        </w:rPr>
        <w:t xml:space="preserve">, </w:t>
      </w:r>
      <w:r>
        <w:rPr>
          <w:rtl w:val="true"/>
        </w:rPr>
        <w:t>ונגזרו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Palatino Linotype" w:cs="Palatino Linotype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וכ</w:t>
      </w:r>
      <w:r>
        <w:rPr>
          <w:rtl w:val="true"/>
        </w:rPr>
        <w:t>-</w:t>
      </w:r>
      <w:r>
        <w:rPr/>
        <w:t>50,000</w:t>
      </w:r>
      <w:r>
        <w:rPr>
          <w:rtl w:val="true"/>
        </w:rPr>
        <w:t xml:space="preserve"> ₪ </w:t>
      </w:r>
      <w:r>
        <w:rPr>
          <w:rtl w:val="true"/>
        </w:rPr>
        <w:t>פיצוי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למנוח</w:t>
      </w:r>
      <w:r>
        <w:rPr>
          <w:rtl w:val="true"/>
        </w:rPr>
        <w:t xml:space="preserve">. </w:t>
      </w:r>
      <w:r>
        <w:rPr>
          <w:rtl w:val="true"/>
        </w:rPr>
        <w:t>לדעתו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</w:t>
      </w:r>
      <w:r>
        <w:rPr>
          <w:b/>
          <w:b/>
          <w:bCs/>
          <w:rtl w:val="true"/>
        </w:rPr>
        <w:t>סאמי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גורם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", </w:t>
      </w:r>
      <w:r>
        <w:rPr>
          <w:rtl w:val="true"/>
        </w:rPr>
        <w:t>הפיצוי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שייפסק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רחוק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לסיום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 xml:space="preserve">, </w:t>
      </w:r>
      <w:r>
        <w:rPr>
          <w:rtl w:val="true"/>
        </w:rPr>
        <w:t>הצטרף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לדברי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לכבדו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והודה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שרצח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חסך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>.</w:t>
      </w:r>
    </w:p>
    <w:p>
      <w:pPr>
        <w:pStyle w:val="Style15"/>
        <w:ind w:hanging="0" w:end="0"/>
        <w:jc w:val="both"/>
        <w:rPr/>
      </w:pPr>
      <w:r>
        <w:rPr>
          <w:rtl w:val="true"/>
        </w:rPr>
      </w:r>
    </w:p>
    <w:p>
      <w:pPr>
        <w:pStyle w:val="Style15"/>
        <w:ind w:hanging="0" w:end="0"/>
        <w:jc w:val="both"/>
        <w:rPr>
          <w:u w:val="single"/>
        </w:rPr>
      </w:pPr>
      <w:r>
        <w:rPr/>
        <w:t>11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הוסכם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ששלושת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יוטלו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בחופף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שיוטל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כבקשתה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כמחווה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הושטת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" </w:t>
      </w:r>
      <w:r>
        <w:rPr>
          <w:rtl w:val="true"/>
        </w:rPr>
        <w:t>לנאשם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שהודה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והסכים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Palatino Linotype" w:cs="Palatino Linotype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כשסיכויו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לשחרור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בעתיד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ברורים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המו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לכלול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התבקש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בחופף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>.</w:t>
      </w:r>
    </w:p>
    <w:p>
      <w:pPr>
        <w:pStyle w:val="Style15"/>
        <w:ind w:hanging="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לעניין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שיעור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וזוהי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גדל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דמות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ומגיע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מרקע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מורכב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ומצוקה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להתחבר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ולמתואר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הצטרף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לדברי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ולבקשה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b/>
          <w:b/>
          <w:bCs/>
          <w:rtl w:val="true"/>
        </w:rPr>
        <w:t>סאמי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ובגובה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כחלק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מהסתכלות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התמונה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המלאה</w:t>
      </w:r>
      <w:r>
        <w:rPr>
          <w:rtl w:val="true"/>
        </w:rPr>
        <w:t xml:space="preserve">". </w:t>
      </w:r>
      <w:r>
        <w:rPr>
          <w:rtl w:val="true"/>
        </w:rPr>
        <w:t>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עובד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הבאות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שהוצג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בהסדר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יעלה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הגבוה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מהפיצוי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ששילם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סאמי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יתגלגל</w:t>
      </w:r>
      <w:r>
        <w:rPr>
          <w:rtl w:val="true"/>
        </w:rPr>
        <w:t xml:space="preserve">" </w:t>
      </w:r>
      <w:r>
        <w:rPr>
          <w:rtl w:val="true"/>
        </w:rPr>
        <w:t>הלכה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שיאלצו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נמסר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משתדלים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לתמוך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יכולתם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הצנועה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יעלה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בידם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בתשלומים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סכומים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ומשכך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שהתשלום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שיקרה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ייפסק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להזכיר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באדישות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שמבוקש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יבוא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שיקבע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לסיום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להצטרף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לדברי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והזכיר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התבקש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שככל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יתאפשר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לנהלי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.</w:t>
      </w:r>
    </w:p>
    <w:p>
      <w:pPr>
        <w:pStyle w:val="Style15"/>
        <w:ind w:hanging="0" w:end="0"/>
        <w:jc w:val="both"/>
        <w:rPr/>
      </w:pPr>
      <w:r>
        <w:rPr>
          <w:rtl w:val="true"/>
        </w:rPr>
      </w:r>
    </w:p>
    <w:p>
      <w:pPr>
        <w:pStyle w:val="Style15"/>
        <w:ind w:hanging="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rtl w:val="true"/>
        </w:rPr>
        <w:t xml:space="preserve"> </w:t>
      </w:r>
      <w:r>
        <w:rPr>
          <w:rtl w:val="true"/>
        </w:rPr>
        <w:t>הצטרף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לדברי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לאמצו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שעמדו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בבסיסו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 xml:space="preserve">, </w:t>
      </w:r>
      <w:r>
        <w:rPr>
          <w:rtl w:val="true"/>
        </w:rPr>
        <w:t>והיותו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מאוזן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ותואם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סגור</w:t>
      </w:r>
      <w:r>
        <w:rPr>
          <w:rtl w:val="true"/>
        </w:rPr>
        <w:t xml:space="preserve">" </w:t>
      </w:r>
      <w:r>
        <w:rPr>
          <w:rtl w:val="true"/>
        </w:rPr>
        <w:t>התואם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הניב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Style15"/>
        <w:ind w:hanging="0"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לעניין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, </w:t>
      </w:r>
      <w:r>
        <w:rPr>
          <w:rtl w:val="true"/>
        </w:rPr>
        <w:t>התבקש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מהטלת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כלשהו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מהנימוקים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נופל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מחלקו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b/>
          <w:b/>
          <w:bCs/>
          <w:rtl w:val="true"/>
        </w:rPr>
        <w:t>עבדאללה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המקביל</w:t>
      </w:r>
      <w:r>
        <w:rPr>
          <w:rtl w:val="true"/>
        </w:rPr>
        <w:t xml:space="preserve">, </w:t>
      </w:r>
      <w:r>
        <w:rPr>
          <w:rtl w:val="true"/>
        </w:rPr>
        <w:t>שעליו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Palatino Linotype" w:cs="Palatino Linotype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₪.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התנהל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כארבע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שמתוכן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בשיפוצים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ששימש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לעבודה</w:t>
      </w:r>
      <w:r>
        <w:rPr>
          <w:rtl w:val="true"/>
        </w:rPr>
        <w:t xml:space="preserve">, </w:t>
      </w:r>
      <w:r>
        <w:rPr>
          <w:rtl w:val="true"/>
        </w:rPr>
        <w:t>ומוזכר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טרנספורטר</w:t>
      </w:r>
      <w:r>
        <w:rPr>
          <w:rtl w:val="true"/>
        </w:rPr>
        <w:t xml:space="preserve">" </w:t>
      </w:r>
      <w:r>
        <w:rPr>
          <w:rtl w:val="true"/>
        </w:rPr>
        <w:t>שמספרו</w:t>
      </w:r>
      <w:r>
        <w:rPr>
          <w:rFonts w:eastAsia="Palatino Linotype" w:cs="Palatino Linotype"/>
          <w:rtl w:val="true"/>
        </w:rPr>
        <w:t xml:space="preserve"> </w:t>
      </w:r>
      <w:r>
        <w:rPr/>
        <w:t>42-624-10</w:t>
      </w:r>
      <w:r>
        <w:rPr>
          <w:rtl w:val="true"/>
        </w:rPr>
        <w:t xml:space="preserve">), </w:t>
      </w:r>
      <w:r>
        <w:rPr>
          <w:rtl w:val="true"/>
        </w:rPr>
        <w:t>נלקח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ועדיין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הוחזר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להיעדרותו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מעבודתו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הרכב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ששימש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להובלת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וכלי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עבודה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נלקח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בהזדמנות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להשיב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eastAsia="Palatino Linotype" w:cs="Palatino Linotype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, </w:t>
      </w:r>
      <w:r>
        <w:rPr>
          <w:rtl w:val="true"/>
        </w:rPr>
        <w:t>גרוש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ואב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לילד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Palatino Linotype" w:cs="Palatino Linotype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התבקש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מהטלת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>.</w:t>
      </w:r>
    </w:p>
    <w:p>
      <w:pPr>
        <w:pStyle w:val="Style15"/>
        <w:ind w:hanging="0" w:end="0"/>
        <w:jc w:val="both"/>
        <w:rPr/>
      </w:pPr>
      <w:r>
        <w:rPr>
          <w:rtl w:val="true"/>
        </w:rPr>
      </w:r>
    </w:p>
    <w:p>
      <w:pPr>
        <w:pStyle w:val="Style15"/>
        <w:ind w:hanging="0" w:end="0"/>
        <w:jc w:val="both"/>
        <w:rPr>
          <w:b/>
          <w:bCs/>
          <w:sz w:val="24"/>
          <w:szCs w:val="30"/>
          <w:u w:val="single"/>
        </w:rPr>
      </w:pPr>
      <w:r>
        <w:rPr>
          <w:b/>
          <w:b/>
          <w:bCs/>
          <w:sz w:val="24"/>
          <w:sz w:val="24"/>
          <w:szCs w:val="30"/>
          <w:u w:val="single"/>
          <w:rtl w:val="true"/>
        </w:rPr>
        <w:t>דברי</w:t>
      </w:r>
      <w:r>
        <w:rPr>
          <w:rFonts w:eastAsia="Palatino Linotype" w:cs="Palatino Linotype"/>
          <w:b/>
          <w:b/>
          <w:bCs/>
          <w:sz w:val="24"/>
          <w:sz w:val="24"/>
          <w:szCs w:val="30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30"/>
          <w:u w:val="single"/>
          <w:rtl w:val="true"/>
        </w:rPr>
        <w:t>הנאשמים</w:t>
      </w:r>
    </w:p>
    <w:p>
      <w:pPr>
        <w:pStyle w:val="Style15"/>
        <w:ind w:hanging="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בדבריו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מתמודד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 xml:space="preserve">, </w:t>
      </w:r>
      <w:r>
        <w:rPr>
          <w:rtl w:val="true"/>
        </w:rPr>
        <w:t>שבעקבותיו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קנטינה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שלושת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האחרונים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מתבקש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פסיקת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סליחה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שקרה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מקשה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מצפונית</w:t>
      </w:r>
      <w:r>
        <w:rPr>
          <w:rtl w:val="true"/>
        </w:rPr>
        <w:t xml:space="preserve">;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מצטער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שקרה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ומבקש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סליחה</w:t>
      </w:r>
      <w:r>
        <w:rPr>
          <w:rtl w:val="true"/>
        </w:rPr>
        <w:t xml:space="preserve">; </w:t>
      </w:r>
      <w:r>
        <w:rPr>
          <w:rtl w:val="true"/>
        </w:rPr>
        <w:t>ונאשם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>.</w:t>
      </w:r>
    </w:p>
    <w:p>
      <w:pPr>
        <w:pStyle w:val="Style15"/>
        <w:ind w:hanging="0" w:end="0"/>
        <w:jc w:val="both"/>
        <w:rPr/>
      </w:pPr>
      <w:r>
        <w:rPr>
          <w:rtl w:val="true"/>
        </w:rPr>
      </w:r>
    </w:p>
    <w:p>
      <w:pPr>
        <w:pStyle w:val="Style15"/>
        <w:ind w:hanging="0" w:end="0"/>
        <w:jc w:val="both"/>
        <w:rPr>
          <w:b/>
          <w:bCs/>
          <w:sz w:val="24"/>
          <w:szCs w:val="30"/>
          <w:u w:val="single"/>
        </w:rPr>
      </w:pPr>
      <w:r>
        <w:rPr>
          <w:b/>
          <w:b/>
          <w:bCs/>
          <w:sz w:val="24"/>
          <w:sz w:val="24"/>
          <w:szCs w:val="30"/>
          <w:u w:val="single"/>
          <w:rtl w:val="true"/>
        </w:rPr>
        <w:t>דיון</w:t>
      </w:r>
      <w:r>
        <w:rPr>
          <w:rFonts w:eastAsia="Palatino Linotype" w:cs="Palatino Linotype"/>
          <w:b/>
          <w:b/>
          <w:bCs/>
          <w:sz w:val="24"/>
          <w:sz w:val="24"/>
          <w:szCs w:val="30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30"/>
          <w:u w:val="single"/>
          <w:rtl w:val="true"/>
        </w:rPr>
        <w:t>והכרעה</w:t>
      </w:r>
    </w:p>
    <w:p>
      <w:pPr>
        <w:pStyle w:val="Style15"/>
        <w:ind w:hanging="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סגור</w:t>
      </w:r>
      <w:r>
        <w:rPr>
          <w:rtl w:val="true"/>
        </w:rPr>
        <w:t xml:space="preserve">", </w:t>
      </w:r>
      <w:r>
        <w:rPr>
          <w:rtl w:val="true"/>
        </w:rPr>
        <w:t>שבו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הרכיב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מוסכם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הנלווית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נותרה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פתוחה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הצדדים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בטיעוניהם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עתרו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2524/15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שפרנוביץ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8.9.16</w:t>
      </w:r>
      <w:r>
        <w:rPr>
          <w:rtl w:val="true"/>
        </w:rPr>
        <w:t xml:space="preserve">], </w:t>
      </w:r>
      <w:r>
        <w:rPr>
          <w:rtl w:val="true"/>
        </w:rPr>
        <w:t>פסקה</w:t>
      </w:r>
      <w:r>
        <w:rPr>
          <w:rFonts w:eastAsia="Palatino Linotype" w:cs="Palatino Linotype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ביקשו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מפורש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ומוסכם</w:t>
      </w:r>
      <w:r>
        <w:rPr>
          <w:rtl w:val="true"/>
        </w:rPr>
        <w:t xml:space="preserve">, </w:t>
      </w:r>
      <w:r>
        <w:rPr>
          <w:rtl w:val="true"/>
        </w:rPr>
        <w:t>משיקוליהם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להימנע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מלטעון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למתחם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מיוחד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לגבול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שאליו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הגבילה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עלינו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הכלליים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והידועים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להסדרי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1958/98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25.12.02</w:t>
      </w:r>
      <w:r>
        <w:rPr>
          <w:rtl w:val="true"/>
        </w:rPr>
        <w:t xml:space="preserve">]), </w:t>
      </w:r>
      <w:r>
        <w:rPr>
          <w:rtl w:val="true"/>
        </w:rPr>
        <w:t>היינו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ההקלות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והשיקולים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שעמדו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הקלות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התאמתם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ולקידום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מתחמי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>.</w:t>
      </w:r>
    </w:p>
    <w:p>
      <w:pPr>
        <w:pStyle w:val="Style15"/>
        <w:ind w:hanging="0" w:end="0"/>
        <w:jc w:val="both"/>
        <w:rPr/>
      </w:pPr>
      <w:r>
        <w:rPr>
          <w:rtl w:val="true"/>
        </w:rPr>
      </w:r>
    </w:p>
    <w:p>
      <w:pPr>
        <w:pStyle w:val="Style15"/>
        <w:ind w:hanging="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u w:val="single"/>
          <w:rtl w:val="true"/>
        </w:rPr>
        <w:t>לעניין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עונש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המאסר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המוסכם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השתכנענו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נלקחו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שמקורו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בקשיים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כדברי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בטיעוניה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להסכמות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ולכתב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והעובדות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להודאתו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פחותה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>.</w:t>
      </w:r>
    </w:p>
    <w:p>
      <w:pPr>
        <w:pStyle w:val="Style15"/>
        <w:ind w:hanging="0"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להודאתם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מהחמורות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שקיימות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בספר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החוקים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והשיקולים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שעליו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הוסכם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מבטא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נכונה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האינטרסים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והתכליות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הסדרי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ובענייננו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התחשבנו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בחיסכון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. </w:t>
      </w:r>
      <w:r>
        <w:rPr>
          <w:rtl w:val="true"/>
        </w:rPr>
        <w:t>לקחנו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ולקיחת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וההשפעה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לנוכח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החלטנו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לכבד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שהציגו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המוסכמת</w:t>
      </w:r>
      <w:r>
        <w:rPr>
          <w:rtl w:val="true"/>
        </w:rPr>
        <w:t>.</w:t>
      </w:r>
    </w:p>
    <w:p>
      <w:pPr>
        <w:pStyle w:val="Style15"/>
        <w:ind w:hanging="0" w:end="0"/>
        <w:jc w:val="both"/>
        <w:rPr/>
      </w:pPr>
      <w:r>
        <w:rPr>
          <w:rtl w:val="true"/>
        </w:rPr>
      </w:r>
    </w:p>
    <w:p>
      <w:pPr>
        <w:pStyle w:val="Style15"/>
        <w:ind w:hanging="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בהתייחס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</w:t>
      </w:r>
      <w:r>
        <w:rPr>
          <w:u w:val="single"/>
          <w:rtl w:val="true"/>
        </w:rPr>
        <w:t>אופן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הפעלת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המאסר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המותנה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: </w:t>
      </w:r>
      <w:r>
        <w:rPr>
          <w:rtl w:val="true"/>
        </w:rPr>
        <w:t>עיינו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Palatino Linotype" w:cs="Palatino Linotype"/>
          <w:rtl w:val="true"/>
        </w:rPr>
        <w:t xml:space="preserve"> </w:t>
      </w:r>
      <w:r>
        <w:rPr/>
        <w:t>17.4.2019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33355-01-18</w:t>
        </w:r>
      </w:hyperlink>
      <w:r>
        <w:rPr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תקיפת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שוטר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בדצמבר</w:t>
      </w:r>
      <w:r>
        <w:rPr>
          <w:rFonts w:eastAsia="Palatino Linotype" w:cs="Palatino Linotype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. </w:t>
      </w:r>
      <w:r>
        <w:rPr>
          <w:rtl w:val="true"/>
        </w:rPr>
        <w:t>באפריל</w:t>
      </w:r>
      <w:r>
        <w:rPr>
          <w:rFonts w:eastAsia="Palatino Linotype" w:cs="Palatino Linotype"/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ונגזר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Palatino Linotype" w:cs="Palatino Linotype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להפעיל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אלמלא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השיהוי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בהגשת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מכבד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שנראה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מדי</w:t>
      </w:r>
      <w:r>
        <w:rPr>
          <w:rtl w:val="true"/>
        </w:rPr>
        <w:t xml:space="preserve">. </w:t>
      </w:r>
      <w:r>
        <w:rPr>
          <w:rtl w:val="true"/>
        </w:rPr>
        <w:t>מצד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הכלל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וניתן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זכה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המעשים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מחמישה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מצד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בתיק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וכבד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שאמר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הדיונים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והתרשמנו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לקראתו</w:t>
      </w:r>
      <w:r>
        <w:rPr>
          <w:rtl w:val="true"/>
        </w:rPr>
        <w:t xml:space="preserve">, </w:t>
      </w:r>
      <w:r>
        <w:rPr>
          <w:rtl w:val="true"/>
        </w:rPr>
        <w:t>בתקווה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שיראה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הושטת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שתסייע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להירתם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החלטנו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שלושת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בחופף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שנטיל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11"/>
        <w:ind w:end="0"/>
        <w:jc w:val="both"/>
        <w:rPr/>
      </w:pPr>
      <w:r>
        <w:rPr>
          <w:rtl w:val="true"/>
        </w:rPr>
      </w:r>
    </w:p>
    <w:p>
      <w:pPr>
        <w:pStyle w:val="11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u w:val="single"/>
          <w:rtl w:val="true"/>
        </w:rPr>
        <w:t>הפיצוי</w:t>
      </w:r>
      <w:r>
        <w:rPr>
          <w:rtl w:val="true"/>
        </w:rPr>
        <w:t xml:space="preserve">: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הסכום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הנקוב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/>
        <w:t>258,000</w:t>
      </w:r>
      <w:r>
        <w:rPr>
          <w:rtl w:val="true"/>
        </w:rPr>
        <w:t xml:space="preserve"> ₪, </w:t>
      </w:r>
      <w:r>
        <w:rPr>
          <w:rtl w:val="true"/>
        </w:rPr>
        <w:t>מתייחס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לסכום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כל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בפני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עצמו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בריבוי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וקורבן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ולא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להיפך</w:t>
      </w:r>
      <w:r>
        <w:rPr>
          <w:rtl w:val="true"/>
        </w:rPr>
        <w:t>] (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8074/16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סוליימנוב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2.4.20</w:t>
      </w:r>
      <w:r>
        <w:rPr>
          <w:rtl w:val="true"/>
        </w:rPr>
        <w:t>]).</w:t>
      </w:r>
    </w:p>
    <w:p>
      <w:pPr>
        <w:pStyle w:val="11"/>
        <w:ind w:end="0"/>
        <w:jc w:val="both"/>
        <w:rPr/>
      </w:pPr>
      <w:r>
        <w:rPr>
          <w:rtl w:val="true"/>
        </w:rPr>
      </w:r>
    </w:p>
    <w:p>
      <w:pPr>
        <w:pStyle w:val="Style15"/>
        <w:ind w:hanging="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נאשמים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</w:t>
      </w:r>
      <w:r>
        <w:rPr>
          <w:u w:val="single"/>
          <w:rtl w:val="true"/>
        </w:rPr>
        <w:t>-</w:t>
      </w:r>
      <w:r>
        <w:rPr>
          <w:u w:val="single"/>
        </w:rPr>
        <w:t>2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להשתת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מקסימלי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: </w:t>
      </w:r>
      <w:r>
        <w:rPr/>
        <w:t>258,000</w:t>
      </w:r>
      <w:r>
        <w:rPr>
          <w:rtl w:val="true"/>
        </w:rPr>
        <w:t xml:space="preserve"> ₪ </w:t>
      </w:r>
      <w:r>
        <w:rPr>
          <w:rtl w:val="true"/>
        </w:rPr>
        <w:t>לכל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באי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תארו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מורכבות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וקשות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ידועה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Palatino Linotype" w:cs="Palatino Linotype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5932/21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קורובקוב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13.7.22</w:t>
      </w:r>
      <w:r>
        <w:rPr>
          <w:rtl w:val="true"/>
        </w:rPr>
        <w:t xml:space="preserve">], </w:t>
      </w:r>
      <w:r>
        <w:rPr>
          <w:rtl w:val="true"/>
        </w:rPr>
        <w:t>פסקה</w:t>
      </w:r>
      <w:r>
        <w:rPr>
          <w:rFonts w:eastAsia="Palatino Linotype" w:cs="Palatino Linotype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). </w:t>
      </w:r>
    </w:p>
    <w:p>
      <w:pPr>
        <w:pStyle w:val="11"/>
        <w:ind w:end="0"/>
        <w:jc w:val="both"/>
        <w:rPr/>
      </w:pPr>
      <w:r>
        <w:rPr>
          <w:rtl w:val="true"/>
        </w:rPr>
      </w:r>
    </w:p>
    <w:p>
      <w:pPr>
        <w:pStyle w:val="1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שהועלתה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שהמנוח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מקרה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קלאסי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רופף</w:t>
      </w:r>
      <w:r>
        <w:rPr>
          <w:rtl w:val="true"/>
        </w:rPr>
        <w:t xml:space="preserve">", </w:t>
      </w:r>
      <w:r>
        <w:rPr>
          <w:rtl w:val="true"/>
        </w:rPr>
        <w:t>טענה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עלינו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שציינה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וכפי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שנמסר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u w:val="single"/>
          <w:rtl w:val="true"/>
        </w:rPr>
        <w:t>תסקיר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נפגעי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עבירה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הוגש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שנפגעי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ביקשו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לחסות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עמדתם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התנגדו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לחיסיון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שהורינו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יימסר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ייחשף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במלואו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, </w:t>
      </w:r>
      <w:r>
        <w:rPr>
          <w:rtl w:val="true"/>
        </w:rPr>
        <w:t>חזרו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וויתרו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זכותם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להיבנות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מטענות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שלגביהן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טיב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נחשף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שיעור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טיב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ברגע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ומסוים</w:t>
      </w:r>
      <w:r>
        <w:rPr>
          <w:rtl w:val="true"/>
        </w:rPr>
        <w:t xml:space="preserve">, </w:t>
      </w:r>
      <w:r>
        <w:rPr>
          <w:rtl w:val="true"/>
        </w:rPr>
        <w:t>ובוודאי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שטיבו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נלמד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מתיאור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מיטב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ידיעתם</w:t>
      </w:r>
      <w:r>
        <w:rPr>
          <w:rtl w:val="true"/>
        </w:rPr>
        <w:t xml:space="preserve">, </w:t>
      </w:r>
      <w:r>
        <w:rPr>
          <w:rtl w:val="true"/>
        </w:rPr>
        <w:t>והסיבות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ברורות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פסיקת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ממרבית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האזרחיים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בהוכחת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, </w:t>
      </w:r>
      <w:r>
        <w:rPr>
          <w:rtl w:val="true"/>
        </w:rPr>
        <w:t>ומדובר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באומדן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שתכליתו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ולשפותו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11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טענת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בגיר</w:t>
      </w:r>
      <w:r>
        <w:rPr>
          <w:rtl w:val="true"/>
        </w:rPr>
        <w:t>-</w:t>
      </w:r>
      <w:r>
        <w:rPr>
          <w:rtl w:val="true"/>
        </w:rPr>
        <w:t>צעיר</w:t>
      </w:r>
      <w:r>
        <w:rPr>
          <w:rtl w:val="true"/>
        </w:rPr>
        <w:t xml:space="preserve">" </w:t>
      </w:r>
      <w:r>
        <w:rPr>
          <w:rtl w:val="true"/>
        </w:rPr>
        <w:t>בעת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ומשכך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דינה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להידחות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וכל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לקבוצת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גיל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גיל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הבגירות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Palatino Linotype" w:cs="Palatino Linotype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הגיל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חובת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שליחתו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Palatino Linotype" w:cs="Palatino Linotype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נפנה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לדברי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הביקורת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לסיווג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בגיר</w:t>
      </w:r>
      <w:r>
        <w:rPr>
          <w:rtl w:val="true"/>
        </w:rPr>
        <w:t>-</w:t>
      </w:r>
      <w:r>
        <w:rPr>
          <w:rtl w:val="true"/>
        </w:rPr>
        <w:t>צעיר</w:t>
      </w:r>
      <w:r>
        <w:rPr>
          <w:rtl w:val="true"/>
        </w:rPr>
        <w:t xml:space="preserve">" </w:t>
      </w:r>
      <w:r>
        <w:rPr>
          <w:rtl w:val="true"/>
        </w:rPr>
        <w:t>אפילו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Palatino Linotype" w:cs="Palatino Linotype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כשעסקינן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מהחמורות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שיש</w:t>
      </w:r>
      <w:r>
        <w:rPr>
          <w:rtl w:val="true"/>
        </w:rPr>
        <w:t xml:space="preserve">. </w:t>
      </w:r>
      <w:r>
        <w:rPr>
          <w:rtl w:val="true"/>
        </w:rPr>
        <w:t>ובלשונו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סולברג</w:t>
      </w:r>
      <w:r>
        <w:rPr>
          <w:rtl w:val="true"/>
        </w:rPr>
        <w:t>: "</w:t>
      </w:r>
      <w:r>
        <w:rPr>
          <w:rFonts w:ascii="Miriam" w:hAnsi="Miriam" w:cs="Miriam"/>
          <w:sz w:val="16"/>
          <w:sz w:val="16"/>
          <w:szCs w:val="22"/>
          <w:rtl w:val="true"/>
        </w:rPr>
        <w:t>תמהני</w:t>
      </w:r>
      <w:r>
        <w:rPr>
          <w:rFonts w:cs="Miriam" w:ascii="Miriam" w:hAnsi="Miriam"/>
          <w:sz w:val="16"/>
          <w:szCs w:val="22"/>
          <w:rtl w:val="true"/>
        </w:rPr>
        <w:t xml:space="preserve">, </w:t>
      </w:r>
      <w:r>
        <w:rPr>
          <w:rFonts w:ascii="Miriam" w:hAnsi="Miriam" w:cs="Miriam"/>
          <w:sz w:val="16"/>
          <w:sz w:val="16"/>
          <w:szCs w:val="22"/>
          <w:rtl w:val="true"/>
        </w:rPr>
        <w:t>עד לאיזה גיל עלינו להמתין על מנת שהמערער יבין שאין לבצע פיגוע ירי</w:t>
      </w:r>
      <w:r>
        <w:rPr>
          <w:rFonts w:cs="Miriam" w:ascii="Miriam" w:hAnsi="Miriam"/>
          <w:sz w:val="16"/>
          <w:szCs w:val="22"/>
          <w:rtl w:val="true"/>
        </w:rPr>
        <w:t xml:space="preserve">, </w:t>
      </w:r>
      <w:r>
        <w:rPr>
          <w:rFonts w:ascii="Miriam" w:hAnsi="Miriam" w:cs="Miriam"/>
          <w:sz w:val="16"/>
          <w:sz w:val="16"/>
          <w:szCs w:val="22"/>
          <w:rtl w:val="true"/>
        </w:rPr>
        <w:t>לא לשמש כמחבל מתאבד</w:t>
      </w:r>
      <w:r>
        <w:rPr>
          <w:rFonts w:cs="Miriam" w:ascii="Miriam" w:hAnsi="Miriam"/>
          <w:sz w:val="16"/>
          <w:szCs w:val="22"/>
          <w:rtl w:val="true"/>
        </w:rPr>
        <w:t xml:space="preserve">, </w:t>
      </w:r>
      <w:r>
        <w:rPr>
          <w:rFonts w:ascii="Miriam" w:hAnsi="Miriam" w:cs="Miriam"/>
          <w:sz w:val="16"/>
          <w:sz w:val="16"/>
          <w:szCs w:val="22"/>
          <w:rtl w:val="true"/>
        </w:rPr>
        <w:t>לא לנהוג במכונית תופת</w:t>
      </w:r>
      <w:r>
        <w:rPr>
          <w:rFonts w:cs="Miriam" w:ascii="Miriam" w:hAnsi="Miriam"/>
          <w:sz w:val="16"/>
          <w:szCs w:val="22"/>
          <w:rtl w:val="true"/>
        </w:rPr>
        <w:t>?</w:t>
      </w:r>
      <w:r>
        <w:rPr>
          <w:rtl w:val="true"/>
        </w:rPr>
        <w:t>" (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6961/17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אלקיעאן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/>
        <w:t>7.3.18</w:t>
      </w:r>
      <w:r>
        <w:rPr>
          <w:rtl w:val="true"/>
        </w:rPr>
        <w:t xml:space="preserve">], </w:t>
      </w:r>
      <w:r>
        <w:rPr>
          <w:rtl w:val="true"/>
        </w:rPr>
        <w:t>פסקה</w:t>
      </w:r>
      <w:r>
        <w:rPr>
          <w:rFonts w:eastAsia="Palatino Linotype" w:cs="Palatino Linotype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). </w:t>
      </w:r>
      <w:r>
        <w:rPr>
          <w:rtl w:val="true"/>
        </w:rPr>
        <w:t>דברים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ולפניו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ארוכות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יעלה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נובעות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ונכונות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המורשע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ומטבע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צפוי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ונמצא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מגבלה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קבלת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ארוך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יהיו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שאת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יוביל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ליחס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לשיעור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מתקבל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ההיגיון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והשכל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>.</w:t>
      </w:r>
    </w:p>
    <w:p>
      <w:pPr>
        <w:pStyle w:val="11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לטענה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Palatino Linotype" w:cs="Palatino Linotype"/>
          <w:rtl w:val="true"/>
        </w:rPr>
        <w:t xml:space="preserve"> </w:t>
      </w:r>
      <w:r>
        <w:rPr>
          <w:b/>
          <w:b/>
          <w:bCs/>
          <w:rtl w:val="true"/>
        </w:rPr>
        <w:t>בהא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העומד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Palatino Linotype" w:cs="Palatino Linotype"/>
          <w:rtl w:val="true"/>
        </w:rPr>
        <w:t xml:space="preserve"> </w:t>
      </w:r>
      <w:hyperlink r:id="rId32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eastAsia="Palatino Linotype" w:cs="Palatino Linotype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</w:t>
        </w:r>
        <w:r>
          <w:rPr>
            <w:rStyle w:val="Hyperlink"/>
            <w:color w:val="0000FF"/>
            <w:rtl w:val="true"/>
          </w:rPr>
          <w:t>י</w:t>
        </w:r>
      </w:hyperlink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בהתייחס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מעניינו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b/>
          <w:b/>
          <w:bCs/>
          <w:rtl w:val="true"/>
        </w:rPr>
        <w:t>סאמי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המקביל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</w:t>
      </w:r>
      <w:r>
        <w:rPr>
          <w:b/>
          <w:b/>
          <w:bCs/>
          <w:rtl w:val="true"/>
        </w:rPr>
        <w:t>סאמי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: </w:t>
      </w:r>
      <w:r>
        <w:rPr>
          <w:rtl w:val="true"/>
        </w:rPr>
        <w:t>המתה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בעשיית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נמנתה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שסאמי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שיתף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ישמש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תביעה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נתנה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הסכמתה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אומנם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סאמי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ההסדרים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מוגבלת</w:t>
      </w:r>
      <w:r>
        <w:rPr>
          <w:rtl w:val="true"/>
        </w:rPr>
        <w:t>.</w:t>
      </w:r>
    </w:p>
    <w:p>
      <w:pPr>
        <w:pStyle w:val="11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בהשוואה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אומנם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לטעמנו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היורה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השותפות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11"/>
        <w:ind w:end="0"/>
        <w:jc w:val="both"/>
        <w:rPr/>
      </w:pPr>
      <w:r>
        <w:rPr>
          <w:rtl w:val="true"/>
        </w:rPr>
      </w:r>
    </w:p>
    <w:p>
      <w:pPr>
        <w:pStyle w:val="Style15"/>
        <w:ind w:hanging="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rtl w:val="true"/>
        </w:rPr>
        <w:t xml:space="preserve">, </w:t>
      </w:r>
      <w:r>
        <w:rPr>
          <w:rtl w:val="true"/>
        </w:rPr>
        <w:t>סנגורו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נטיל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נתבקשנו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מעניינו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b/>
          <w:b/>
          <w:bCs/>
          <w:rtl w:val="true"/>
        </w:rPr>
        <w:t>עבדאללה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המקביל</w:t>
      </w:r>
      <w:r>
        <w:rPr>
          <w:rtl w:val="true"/>
        </w:rPr>
        <w:t xml:space="preserve">. </w:t>
      </w:r>
      <w:r>
        <w:rPr>
          <w:rtl w:val="true"/>
        </w:rPr>
        <w:t>עבדאללה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לחבלה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Palatino Linotype" w:cs="Palatino Linotype"/>
          <w:rtl w:val="true"/>
        </w:rPr>
        <w:t xml:space="preserve"> </w:t>
      </w:r>
      <w:hyperlink r:id="rId33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eastAsia="Palatino Linotype" w:cs="Palatino Linotype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329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)(</w:t>
        </w:r>
        <w:r>
          <w:rPr>
            <w:rStyle w:val="Hyperlink"/>
            <w:color w:val="0000FF"/>
          </w:rPr>
          <w:t>1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hyperlink r:id="rId34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eastAsia="Palatino Linotype" w:cs="Palatino Linotype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הן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השוני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בסעיפי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מעיון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b/>
          <w:b/>
          <w:bCs/>
          <w:rtl w:val="true"/>
        </w:rPr>
        <w:t>עבדאללה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והייחודיות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התרשמנו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מהפיצוי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מצומצמת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להשוואה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3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>
          <w:rFonts w:ascii="Calibri" w:hAnsi="Calibri" w:cs="Calibri"/>
          <w:color w:val="002060"/>
          <w:sz w:val="18"/>
          <w:szCs w:val="24"/>
        </w:rPr>
      </w:pP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הדברים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שציינו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נכונים</w:t>
      </w:r>
      <w:r>
        <w:rPr>
          <w:rtl w:val="true"/>
        </w:rPr>
        <w:t xml:space="preserve">. </w:t>
      </w:r>
      <w:r>
        <w:rPr>
          <w:rtl w:val="true"/>
        </w:rPr>
        <w:t>קשיים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שנבעו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אינהרנטית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ומהווים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מההשלכות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הרגילות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המצויים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>.</w:t>
      </w:r>
    </w:p>
    <w:p>
      <w:pPr>
        <w:pStyle w:val="11"/>
        <w:ind w:end="0"/>
        <w:jc w:val="both"/>
        <w:rPr>
          <w:rFonts w:ascii="Calibri" w:hAnsi="Calibri" w:cs="Calibri"/>
          <w:color w:val="002060"/>
          <w:sz w:val="18"/>
          <w:szCs w:val="24"/>
        </w:rPr>
      </w:pPr>
      <w:r>
        <w:rPr>
          <w:rFonts w:cs="Calibri" w:ascii="Calibri" w:hAnsi="Calibri"/>
          <w:color w:val="002060"/>
          <w:sz w:val="18"/>
          <w:szCs w:val="24"/>
          <w:rtl w:val="true"/>
        </w:rPr>
      </w:r>
    </w:p>
    <w:p>
      <w:pPr>
        <w:pStyle w:val="11"/>
        <w:ind w:end="0"/>
        <w:jc w:val="both"/>
        <w:rPr>
          <w:b/>
          <w:bCs/>
          <w:sz w:val="24"/>
          <w:szCs w:val="30"/>
          <w:u w:val="single"/>
        </w:rPr>
      </w:pPr>
      <w:r>
        <w:rPr>
          <w:b/>
          <w:b/>
          <w:bCs/>
          <w:sz w:val="24"/>
          <w:sz w:val="24"/>
          <w:szCs w:val="30"/>
          <w:u w:val="single"/>
          <w:rtl w:val="true"/>
        </w:rPr>
        <w:t>סוף</w:t>
      </w:r>
      <w:r>
        <w:rPr>
          <w:rFonts w:eastAsia="Palatino Linotype" w:cs="Palatino Linotype"/>
          <w:b/>
          <w:b/>
          <w:bCs/>
          <w:sz w:val="24"/>
          <w:sz w:val="24"/>
          <w:szCs w:val="30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30"/>
          <w:u w:val="single"/>
          <w:rtl w:val="true"/>
        </w:rPr>
        <w:t>דבר</w:t>
      </w:r>
    </w:p>
    <w:p>
      <w:pPr>
        <w:pStyle w:val="11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שפירטנו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באיזון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ושיקולים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11"/>
        <w:ind w:end="0"/>
        <w:jc w:val="both"/>
        <w:rPr/>
      </w:pPr>
      <w:r>
        <w:rPr>
          <w:rtl w:val="true"/>
        </w:rPr>
      </w:r>
    </w:p>
    <w:p>
      <w:pPr>
        <w:pStyle w:val="11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</w:p>
    <w:p>
      <w:pPr>
        <w:pStyle w:val="11"/>
        <w:numPr>
          <w:ilvl w:val="0"/>
          <w:numId w:val="1"/>
        </w:numPr>
        <w:ind w:hanging="284" w:start="568" w:end="0"/>
        <w:jc w:val="both"/>
        <w:rPr/>
      </w:pP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r>
        <w:rPr/>
        <w:t>20.10.19</w:t>
      </w:r>
      <w:r>
        <w:rPr>
          <w:rtl w:val="true"/>
        </w:rPr>
        <w:t>).</w:t>
      </w:r>
    </w:p>
    <w:p>
      <w:pPr>
        <w:pStyle w:val="11"/>
        <w:numPr>
          <w:ilvl w:val="0"/>
          <w:numId w:val="1"/>
        </w:numPr>
        <w:ind w:hanging="284" w:start="568" w:end="0"/>
        <w:jc w:val="both"/>
        <w:rPr/>
      </w:pP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Palatino Linotype" w:cs="Palatino Linotype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יישא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יבצע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;</w:t>
      </w:r>
    </w:p>
    <w:p>
      <w:pPr>
        <w:pStyle w:val="11"/>
        <w:ind w:start="568" w:end="0"/>
        <w:jc w:val="both"/>
        <w:rPr/>
      </w:pP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Palatino Linotype" w:cs="Palatino Linotype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יישא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יבצע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;</w:t>
      </w:r>
    </w:p>
    <w:p>
      <w:pPr>
        <w:pStyle w:val="11"/>
        <w:numPr>
          <w:ilvl w:val="0"/>
          <w:numId w:val="1"/>
        </w:numPr>
        <w:ind w:hanging="284" w:start="568" w:end="0"/>
        <w:jc w:val="both"/>
        <w:rPr/>
      </w:pPr>
      <w:r>
        <w:rPr>
          <w:rtl w:val="true"/>
        </w:rPr>
        <w:t>פיצוי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Palatino Linotype" w:cs="Palatino Linotype"/>
          <w:rtl w:val="true"/>
        </w:rPr>
        <w:t xml:space="preserve"> </w:t>
      </w:r>
      <w:r>
        <w:rPr/>
        <w:t>258,000</w:t>
      </w:r>
      <w:r>
        <w:rPr>
          <w:rtl w:val="true"/>
        </w:rPr>
        <w:t xml:space="preserve"> ₪ </w:t>
      </w:r>
      <w:r>
        <w:rPr>
          <w:rtl w:val="true"/>
        </w:rPr>
        <w:t>למשפחת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במעגל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הקרוב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שהגדירה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בטיעוניה</w:t>
      </w:r>
      <w:r>
        <w:rPr>
          <w:rtl w:val="true"/>
        </w:rPr>
        <w:t xml:space="preserve">. </w:t>
      </w:r>
      <w:r>
        <w:rPr>
          <w:rtl w:val="true"/>
        </w:rPr>
        <w:t>פרטי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המוטבים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יימסרו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ויועברו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ולמרכז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לגביית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קנסות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ישולם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יאוחר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Palatino Linotype" w:cs="Palatino Linotype"/>
          <w:rtl w:val="true"/>
        </w:rPr>
        <w:t xml:space="preserve"> </w:t>
      </w:r>
      <w:r>
        <w:rPr/>
        <w:t>12.5.24</w:t>
      </w:r>
      <w:r>
        <w:rPr>
          <w:rtl w:val="true"/>
        </w:rPr>
        <w:t xml:space="preserve">. </w:t>
      </w:r>
    </w:p>
    <w:p>
      <w:pPr>
        <w:pStyle w:val="11"/>
        <w:ind w:start="284" w:end="0"/>
        <w:jc w:val="both"/>
        <w:rPr/>
      </w:pPr>
      <w:r>
        <w:rPr>
          <w:rtl w:val="true"/>
        </w:rPr>
      </w:r>
    </w:p>
    <w:p>
      <w:pPr>
        <w:pStyle w:val="11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</w:p>
    <w:p>
      <w:pPr>
        <w:pStyle w:val="11"/>
        <w:numPr>
          <w:ilvl w:val="0"/>
          <w:numId w:val="1"/>
        </w:numPr>
        <w:ind w:hanging="284" w:start="568" w:end="0"/>
        <w:jc w:val="both"/>
        <w:rPr/>
      </w:pP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r>
        <w:rPr/>
        <w:t>20.10.19</w:t>
      </w:r>
      <w:r>
        <w:rPr>
          <w:rtl w:val="true"/>
        </w:rPr>
        <w:t>).</w:t>
      </w:r>
    </w:p>
    <w:p>
      <w:pPr>
        <w:pStyle w:val="11"/>
        <w:ind w:start="568" w:end="0"/>
        <w:jc w:val="both"/>
        <w:rPr/>
      </w:pPr>
      <w:r>
        <w:rPr>
          <w:rtl w:val="true"/>
        </w:rPr>
        <w:t>יופעל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Palatino Linotype" w:cs="Palatino Linotype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hyperlink r:id="rId3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33355-01-18</w:t>
        </w:r>
      </w:hyperlink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Palatino Linotype" w:cs="Palatino Linotype"/>
          <w:rtl w:val="true"/>
        </w:rPr>
        <w:t xml:space="preserve"> </w:t>
      </w:r>
      <w:r>
        <w:rPr/>
        <w:t>17.4.19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בחופף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המוטל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;</w:t>
      </w:r>
    </w:p>
    <w:p>
      <w:pPr>
        <w:pStyle w:val="11"/>
        <w:numPr>
          <w:ilvl w:val="0"/>
          <w:numId w:val="1"/>
        </w:numPr>
        <w:ind w:hanging="284" w:start="568" w:end="0"/>
        <w:jc w:val="both"/>
        <w:rPr/>
      </w:pP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Palatino Linotype" w:cs="Palatino Linotype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יישא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יום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יבצע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;</w:t>
      </w:r>
    </w:p>
    <w:p>
      <w:pPr>
        <w:pStyle w:val="11"/>
        <w:ind w:start="568" w:end="0"/>
        <w:jc w:val="both"/>
        <w:rPr/>
      </w:pP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Palatino Linotype" w:cs="Palatino Linotype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יישא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יבצע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;</w:t>
      </w:r>
    </w:p>
    <w:p>
      <w:pPr>
        <w:pStyle w:val="11"/>
        <w:numPr>
          <w:ilvl w:val="0"/>
          <w:numId w:val="1"/>
        </w:numPr>
        <w:ind w:hanging="284" w:start="568" w:end="0"/>
        <w:jc w:val="both"/>
        <w:rPr/>
      </w:pPr>
      <w:r>
        <w:rPr>
          <w:rtl w:val="true"/>
        </w:rPr>
        <w:t>פיצוי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Palatino Linotype" w:cs="Palatino Linotype"/>
          <w:rtl w:val="true"/>
        </w:rPr>
        <w:t xml:space="preserve"> </w:t>
      </w:r>
      <w:r>
        <w:rPr/>
        <w:t>190,000</w:t>
      </w:r>
      <w:r>
        <w:rPr>
          <w:rtl w:val="true"/>
        </w:rPr>
        <w:t xml:space="preserve"> ₪ </w:t>
      </w:r>
      <w:r>
        <w:rPr>
          <w:rtl w:val="true"/>
        </w:rPr>
        <w:t>למשפחת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במעגל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הקרוב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שהגדירה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בטיעוניה</w:t>
      </w:r>
      <w:r>
        <w:rPr>
          <w:rtl w:val="true"/>
        </w:rPr>
        <w:t xml:space="preserve">. </w:t>
      </w:r>
      <w:r>
        <w:rPr>
          <w:rtl w:val="true"/>
        </w:rPr>
        <w:t>פרטי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המוטבים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יימסרו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ויועברו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ולמרכז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לגביית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קנסות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ישולם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יאוחר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Palatino Linotype" w:cs="Palatino Linotype"/>
          <w:rtl w:val="true"/>
        </w:rPr>
        <w:t xml:space="preserve"> </w:t>
      </w:r>
      <w:r>
        <w:rPr/>
        <w:t>12.5.24</w:t>
      </w:r>
      <w:r>
        <w:rPr>
          <w:rtl w:val="true"/>
        </w:rPr>
        <w:t xml:space="preserve">. </w:t>
      </w:r>
    </w:p>
    <w:p>
      <w:pPr>
        <w:pStyle w:val="11"/>
        <w:ind w:end="0"/>
        <w:jc w:val="both"/>
        <w:rPr/>
      </w:pPr>
      <w:r>
        <w:rPr>
          <w:rtl w:val="true"/>
        </w:rPr>
      </w:r>
    </w:p>
    <w:p>
      <w:pPr>
        <w:pStyle w:val="11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</w:p>
    <w:p>
      <w:pPr>
        <w:pStyle w:val="11"/>
        <w:numPr>
          <w:ilvl w:val="0"/>
          <w:numId w:val="1"/>
        </w:numPr>
        <w:ind w:hanging="284" w:start="568" w:end="0"/>
        <w:jc w:val="both"/>
        <w:rPr/>
      </w:pP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שמהם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ינוכו</w:t>
      </w:r>
      <w:r>
        <w:rPr>
          <w:rFonts w:eastAsia="Palatino Linotype" w:cs="Palatino Linotype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>;</w:t>
      </w:r>
    </w:p>
    <w:p>
      <w:pPr>
        <w:pStyle w:val="11"/>
        <w:numPr>
          <w:ilvl w:val="0"/>
          <w:numId w:val="1"/>
        </w:numPr>
        <w:ind w:hanging="284" w:start="568" w:end="0"/>
        <w:jc w:val="both"/>
        <w:rPr/>
      </w:pP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Palatino Linotype" w:cs="Palatino Linotype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יישא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מהיום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יבצע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;</w:t>
      </w:r>
    </w:p>
    <w:p>
      <w:pPr>
        <w:pStyle w:val="11"/>
        <w:ind w:start="568" w:end="0"/>
        <w:jc w:val="both"/>
        <w:rPr/>
      </w:pP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Palatino Linotype" w:cs="Palatino Linotype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יישא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מהיום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יבצע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;</w:t>
      </w:r>
    </w:p>
    <w:p>
      <w:pPr>
        <w:pStyle w:val="11"/>
        <w:numPr>
          <w:ilvl w:val="0"/>
          <w:numId w:val="1"/>
        </w:numPr>
        <w:ind w:hanging="284" w:start="568" w:end="0"/>
        <w:jc w:val="both"/>
        <w:rPr/>
      </w:pPr>
      <w:r>
        <w:rPr>
          <w:rtl w:val="true"/>
        </w:rPr>
        <w:t>פיצוי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Palatino Linotype" w:cs="Palatino Linotype"/>
          <w:rtl w:val="true"/>
        </w:rPr>
        <w:t xml:space="preserve"> </w:t>
      </w:r>
      <w:r>
        <w:rPr/>
        <w:t>75,000</w:t>
      </w:r>
      <w:r>
        <w:rPr>
          <w:rtl w:val="true"/>
        </w:rPr>
        <w:t xml:space="preserve"> ₪ </w:t>
      </w:r>
      <w:r>
        <w:rPr>
          <w:rtl w:val="true"/>
        </w:rPr>
        <w:t>למשפחת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במעגל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הקרוב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שהגדירה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בטיעוניה</w:t>
      </w:r>
      <w:r>
        <w:rPr>
          <w:rtl w:val="true"/>
        </w:rPr>
        <w:t xml:space="preserve">. </w:t>
      </w:r>
      <w:r>
        <w:rPr>
          <w:rtl w:val="true"/>
        </w:rPr>
        <w:t>פרטי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המוטבים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יימסרו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ויועברו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ולמרכז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לגביית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קנסות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ישולם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יאוחר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Palatino Linotype" w:cs="Palatino Linotype"/>
          <w:rtl w:val="true"/>
        </w:rPr>
        <w:t xml:space="preserve"> </w:t>
      </w:r>
      <w:r>
        <w:rPr/>
        <w:t>12.5.24</w:t>
      </w:r>
      <w:r>
        <w:rPr>
          <w:rtl w:val="true"/>
        </w:rPr>
        <w:t xml:space="preserve">. </w:t>
      </w:r>
    </w:p>
    <w:p>
      <w:pPr>
        <w:pStyle w:val="11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אנו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מסבים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תשומת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לשלבו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מתאים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לנוהלי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ושיקוליו</w:t>
      </w:r>
      <w:r>
        <w:rPr>
          <w:rtl w:val="true"/>
        </w:rPr>
        <w:t>.</w:t>
      </w:r>
    </w:p>
    <w:p>
      <w:pPr>
        <w:pStyle w:val="11"/>
        <w:ind w:end="0"/>
        <w:jc w:val="both"/>
        <w:rPr/>
      </w:pPr>
      <w:r>
        <w:rPr>
          <w:rtl w:val="true"/>
        </w:rPr>
      </w:r>
    </w:p>
    <w:p>
      <w:pPr>
        <w:pStyle w:val="11"/>
        <w:ind w:end="0"/>
        <w:jc w:val="both"/>
        <w:rPr/>
      </w:pPr>
      <w:r>
        <w:rPr>
          <w:b/>
          <w:b/>
          <w:bCs/>
          <w:u w:val="single"/>
          <w:rtl w:val="true"/>
        </w:rPr>
        <w:t>זכות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בתוך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rtl w:val="true"/>
        </w:rPr>
        <w:t>.</w:t>
      </w:r>
    </w:p>
    <w:p>
      <w:pPr>
        <w:pStyle w:val="1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tbl>
      <w:tblPr>
        <w:bidiVisual w:val="true"/>
        <w:tblW w:w="850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26"/>
        <w:gridCol w:w="359"/>
        <w:gridCol w:w="2402"/>
        <w:gridCol w:w="345"/>
        <w:gridCol w:w="2572"/>
      </w:tblGrid>
      <w:tr>
        <w:trPr>
          <w:trHeight w:val="1850" w:hRule="atLeast"/>
        </w:trPr>
        <w:tc>
          <w:tcPr>
            <w:tcW w:w="282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bookmarkStart w:id="12" w:name="Nitan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ניתן היום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,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אדר א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תשפ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13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פברואר 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2024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בהעדר הצדדים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bookmarkEnd w:id="12"/>
          </w:p>
        </w:tc>
        <w:tc>
          <w:tcPr>
            <w:tcW w:w="35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40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45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7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826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ליאורה ברודי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סג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נ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 xml:space="preserve">ד </w:t>
            </w:r>
          </w:p>
        </w:tc>
        <w:tc>
          <w:tcPr>
            <w:tcW w:w="35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402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54" w:before="0" w:after="160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מיכל ברק</w:t>
            </w:r>
            <w:r>
              <w:rPr>
                <w:rFonts w:cs="David" w:ascii="David" w:hAnsi="David"/>
                <w:b/>
                <w:bCs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rtl w:val="true"/>
              </w:rPr>
              <w:t>נבו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345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7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מיכאל תמיר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Calibri" w:hAnsi="Calibri" w:eastAsia="Calibri" w:cs="Arial"/>
          <w:color w:val="FFFFFF"/>
          <w:sz w:val="2"/>
          <w:szCs w:val="2"/>
        </w:rPr>
      </w:pPr>
      <w:r>
        <w:rPr>
          <w:rFonts w:eastAsia="Calibri" w:cs="Arial" w:ascii="Calibri" w:hAnsi="Calibri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ליאורה ברודי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7"/>
      <w:footerReference w:type="default" r:id="rId3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Palatino Linotype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40413-12-19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טארק דאוד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1">
    <w:name w:val="מיכלרגיל 1 תו"/>
    <w:qFormat/>
    <w:rPr>
      <w:rFonts w:ascii="Palatino Linotype" w:hAnsi="Palatino Linotype" w:cs="FrankRuehl"/>
      <w:szCs w:val="26"/>
    </w:rPr>
  </w:style>
  <w:style w:type="character" w:styleId="Style14">
    <w:name w:val="שורהראשונה תו"/>
    <w:qFormat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1">
    <w:name w:val="מיכלרגיל 1"/>
    <w:basedOn w:val="Normal"/>
    <w:qFormat/>
    <w:pPr>
      <w:spacing w:lineRule="auto" w:line="360"/>
      <w:jc w:val="both"/>
    </w:pPr>
    <w:rPr>
      <w:rFonts w:ascii="Palatino Linotype" w:hAnsi="Palatino Linotype" w:eastAsia="Calibri" w:cs="FrankRuehl"/>
      <w:sz w:val="22"/>
      <w:szCs w:val="26"/>
    </w:rPr>
  </w:style>
  <w:style w:type="paragraph" w:styleId="Style15">
    <w:name w:val="שורהראשונה"/>
    <w:basedOn w:val="11"/>
    <w:qFormat/>
    <w:pPr>
      <w:ind w:firstLine="567" w:start="0" w:end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.a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34a.a.1" TargetMode="External"/><Relationship Id="rId6" Type="http://schemas.openxmlformats.org/officeDocument/2006/relationships/hyperlink" Target="http://www.nevo.co.il/law/70301/40j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300.a" TargetMode="External"/><Relationship Id="rId9" Type="http://schemas.openxmlformats.org/officeDocument/2006/relationships/hyperlink" Target="http://www.nevo.co.il/law/70301/301b.c" TargetMode="External"/><Relationship Id="rId10" Type="http://schemas.openxmlformats.org/officeDocument/2006/relationships/hyperlink" Target="http://www.nevo.co.il/law/70301/329.a.1" TargetMode="External"/><Relationship Id="rId11" Type="http://schemas.openxmlformats.org/officeDocument/2006/relationships/hyperlink" Target="http://www.nevo.co.il/law/70301/499.a.1" TargetMode="External"/><Relationship Id="rId12" Type="http://schemas.openxmlformats.org/officeDocument/2006/relationships/hyperlink" Target="http://www.nevo.co.il/law/70301/300.a" TargetMode="External"/><Relationship Id="rId13" Type="http://schemas.openxmlformats.org/officeDocument/2006/relationships/hyperlink" Target="http://www.nevo.co.il/law/70301/29.a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99.a.1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case/23549225" TargetMode="External"/><Relationship Id="rId18" Type="http://schemas.openxmlformats.org/officeDocument/2006/relationships/hyperlink" Target="http://www.nevo.co.il/law/70301/300.a" TargetMode="External"/><Relationship Id="rId19" Type="http://schemas.openxmlformats.org/officeDocument/2006/relationships/hyperlink" Target="http://www.nevo.co.il/case/28538252" TargetMode="External"/><Relationship Id="rId20" Type="http://schemas.openxmlformats.org/officeDocument/2006/relationships/hyperlink" Target="http://www.nevo.co.il/case/28701794" TargetMode="External"/><Relationship Id="rId21" Type="http://schemas.openxmlformats.org/officeDocument/2006/relationships/hyperlink" Target="http://www.nevo.co.il/case/26278504" TargetMode="External"/><Relationship Id="rId22" Type="http://schemas.openxmlformats.org/officeDocument/2006/relationships/hyperlink" Target="http://www.nevo.co.il/law/70301/301b.c" TargetMode="External"/><Relationship Id="rId23" Type="http://schemas.openxmlformats.org/officeDocument/2006/relationships/hyperlink" Target="http://www.nevo.co.il/law/70301/34a.a.1" TargetMode="External"/><Relationship Id="rId24" Type="http://schemas.openxmlformats.org/officeDocument/2006/relationships/hyperlink" Target="http://www.nevo.co.il/law/70301/329.a.1" TargetMode="External"/><Relationship Id="rId25" Type="http://schemas.openxmlformats.org/officeDocument/2006/relationships/hyperlink" Target="http://www.nevo.co.il/law/70301/31" TargetMode="External"/><Relationship Id="rId26" Type="http://schemas.openxmlformats.org/officeDocument/2006/relationships/hyperlink" Target="http://www.nevo.co.il/case/20181627" TargetMode="External"/><Relationship Id="rId27" Type="http://schemas.openxmlformats.org/officeDocument/2006/relationships/hyperlink" Target="http://www.nevo.co.il/case/161892" TargetMode="External"/><Relationship Id="rId28" Type="http://schemas.openxmlformats.org/officeDocument/2006/relationships/hyperlink" Target="http://www.nevo.co.il/case/23549225" TargetMode="External"/><Relationship Id="rId29" Type="http://schemas.openxmlformats.org/officeDocument/2006/relationships/hyperlink" Target="http://www.nevo.co.il/case/21506844" TargetMode="External"/><Relationship Id="rId30" Type="http://schemas.openxmlformats.org/officeDocument/2006/relationships/hyperlink" Target="http://www.nevo.co.il/case/27907115" TargetMode="External"/><Relationship Id="rId31" Type="http://schemas.openxmlformats.org/officeDocument/2006/relationships/hyperlink" Target="http://www.nevo.co.il/case/22961891" TargetMode="External"/><Relationship Id="rId32" Type="http://schemas.openxmlformats.org/officeDocument/2006/relationships/hyperlink" Target="http://www.nevo.co.il/law/70301/40j" TargetMode="External"/><Relationship Id="rId33" Type="http://schemas.openxmlformats.org/officeDocument/2006/relationships/hyperlink" Target="http://www.nevo.co.il/law/70301/329.a.1" TargetMode="External"/><Relationship Id="rId34" Type="http://schemas.openxmlformats.org/officeDocument/2006/relationships/hyperlink" Target="http://www.nevo.co.il/law/70301/31" TargetMode="External"/><Relationship Id="rId35" Type="http://schemas.openxmlformats.org/officeDocument/2006/relationships/hyperlink" Target="http://www.nevo.co.il/case/23549225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2024-02-18T09:52:00Z</dcterms:created>
  <dc:creator> </dc:creator>
  <dc:description/>
  <cp:keywords/>
  <dc:language>en-IL</dc:language>
  <cp:lastModifiedBy>h1</cp:lastModifiedBy>
  <dcterms:modified xsi:type="dcterms:W3CDTF">2024-02-18T09:52:00Z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טארק דאוד;בילאל נזאל;חדיפה דאוד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23549225:3;28538252;28701794;26278504;20181627;161892;21506844;27907115;22961891</vt:lpwstr>
  </property>
  <property fmtid="{D5CDD505-2E9C-101B-9397-08002B2CF9AE}" pid="9" name="CITY">
    <vt:lpwstr>מרכז</vt:lpwstr>
  </property>
  <property fmtid="{D5CDD505-2E9C-101B-9397-08002B2CF9AE}" pid="10" name="DATE">
    <vt:lpwstr>20240213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ליאורה ברודי;מיכל ברק נבו;מיכאל תמיר</vt:lpwstr>
  </property>
  <property fmtid="{D5CDD505-2E9C-101B-9397-08002B2CF9AE}" pid="14" name="LAWLISTTMP1">
    <vt:lpwstr>70301/300.a:2;029.a;499.a.1;144.a;301b.c;034a.a.1;329.a.1:2;031:2;040j</vt:lpwstr>
  </property>
  <property fmtid="{D5CDD505-2E9C-101B-9397-08002B2CF9AE}" pid="15" name="LAWYER">
    <vt:lpwstr>שחף קליינמן שמעוני;חן יצחקי;עבד אבו עאמר;גיל פרידמן;מוחמד ענבוסי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40413</vt:lpwstr>
  </property>
  <property fmtid="{D5CDD505-2E9C-101B-9397-08002B2CF9AE}" pid="22" name="NEWPARTB">
    <vt:lpwstr>12</vt:lpwstr>
  </property>
  <property fmtid="{D5CDD505-2E9C-101B-9397-08002B2CF9AE}" pid="23" name="NEWPARTC">
    <vt:lpwstr>19</vt:lpwstr>
  </property>
  <property fmtid="{D5CDD505-2E9C-101B-9397-08002B2CF9AE}" pid="24" name="NEWPROC">
    <vt:lpwstr>תפח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390020240213</vt:lpwstr>
  </property>
  <property fmtid="{D5CDD505-2E9C-101B-9397-08002B2CF9AE}" pid="34" name="TYPE_N_DATE">
    <vt:lpwstr>39020240213</vt:lpwstr>
  </property>
  <property fmtid="{D5CDD505-2E9C-101B-9397-08002B2CF9AE}" pid="35" name="VOLUME">
    <vt:lpwstr/>
  </property>
  <property fmtid="{D5CDD505-2E9C-101B-9397-08002B2CF9AE}" pid="36" name="WORDNUMPAGES">
    <vt:lpwstr>14</vt:lpwstr>
  </property>
</Properties>
</file>