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7"/>
        <w:gridCol w:w="3674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בבאר שבע</w:t>
            </w:r>
          </w:p>
        </w:tc>
      </w:tr>
      <w:tr>
        <w:trPr>
          <w:trHeight w:val="337" w:hRule="atLeast"/>
        </w:trPr>
        <w:tc>
          <w:tcPr>
            <w:tcW w:w="5047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color w:val="000080"/>
              </w:rPr>
            </w:pPr>
            <w:r>
              <w:rPr>
                <w:rFonts w:cs="Arial" w:ascii="Arial" w:hAnsi="Arial"/>
                <w:b/>
                <w:bCs/>
                <w:color w:val="000080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בפני </w:t>
            </w:r>
            <w:r>
              <w:rPr>
                <w:rFonts w:cs="Arial" w:ascii="Arial" w:hAnsi="Arial"/>
                <w:b/>
                <w:bCs/>
                <w:rtl w:val="true"/>
              </w:rPr>
              <w:t>: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השופטת רויטל  יפה 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-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כ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ץ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</w:t>
            </w:r>
            <w:r>
              <w:rPr>
                <w:rFonts w:cs="Arial" w:ascii="Arial" w:hAnsi="Arial"/>
                <w:b/>
                <w:bCs/>
                <w:rtl w:val="true"/>
              </w:rPr>
              <w:t>-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ס</w:t>
            </w:r>
            <w:r>
              <w:rPr>
                <w:rFonts w:cs="Arial" w:ascii="Arial" w:hAnsi="Arial"/>
                <w:b/>
                <w:bCs/>
                <w:rtl w:val="true"/>
              </w:rPr>
              <w:t>.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נשיא</w:t>
            </w:r>
            <w:r>
              <w:rPr>
                <w:rFonts w:cs="Arial" w:ascii="Arial" w:hAnsi="Arial"/>
                <w:b/>
                <w:bCs/>
                <w:rtl w:val="true"/>
              </w:rPr>
              <w:t>-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אב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ד 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השופט  אריאל ואגו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השופט  יורם צלקובניק</w:t>
            </w:r>
          </w:p>
        </w:tc>
        <w:tc>
          <w:tcPr>
            <w:tcW w:w="3674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Header"/>
              <w:ind w:end="0"/>
              <w:jc w:val="en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תפ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ח </w:t>
            </w:r>
            <w:r>
              <w:rPr>
                <w:rFonts w:cs="Arial" w:ascii="Arial" w:hAnsi="Arial"/>
                <w:b/>
                <w:bCs/>
              </w:rPr>
              <w:t>41778-05-11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      </w:t>
            </w:r>
          </w:p>
          <w:p>
            <w:pPr>
              <w:pStyle w:val="Header"/>
              <w:ind w:end="0"/>
              <w:jc w:val="end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3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בדצמבר  </w:t>
            </w:r>
            <w:r>
              <w:rPr>
                <w:rFonts w:cs="Arial" w:ascii="Arial" w:hAnsi="Arial"/>
                <w:b/>
                <w:bCs/>
              </w:rPr>
              <w:t>2012</w:t>
            </w:r>
          </w:p>
        </w:tc>
      </w:tr>
    </w:tbl>
    <w:p>
      <w:pPr>
        <w:pStyle w:val="Header"/>
        <w:ind w:end="0"/>
        <w:jc w:val="start"/>
        <w:rPr>
          <w:rFonts w:ascii="Arial" w:hAnsi="Arial" w:eastAsia="Arial" w:cs="Arial"/>
          <w:b/>
          <w:bCs/>
          <w:sz w:val="28"/>
          <w:szCs w:val="28"/>
        </w:rPr>
      </w:pPr>
      <w:bookmarkStart w:id="0" w:name="LastJudge"/>
      <w:bookmarkEnd w:id="0"/>
      <w:r>
        <w:rPr>
          <w:rFonts w:eastAsia="Arial" w:cs="Arial" w:ascii="Arial" w:hAnsi="Arial"/>
          <w:b/>
          <w:bCs/>
          <w:sz w:val="28"/>
          <w:szCs w:val="28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  <w:bookmarkStart w:id="1" w:name="FirstAppellant"/>
            <w:bookmarkStart w:id="2" w:name="FirstAppellant"/>
            <w:bookmarkEnd w:id="2"/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  <w:bookmarkStart w:id="3" w:name="FirstLawyer"/>
            <w:bookmarkStart w:id="4" w:name="FirstLawyer"/>
            <w:bookmarkEnd w:id="4"/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כ  עו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ד מ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רקוביץ – פמ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ד </w:t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יוסף אלעואדרה 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כ עו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ד א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ג</w:t>
            </w:r>
            <w:r>
              <w:rPr>
                <w:rFonts w:cs="Arial" w:ascii="Arial" w:hAnsi="Arial"/>
                <w:b/>
                <w:bCs/>
                <w:rtl w:val="true"/>
              </w:rPr>
              <w:t>'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וליאן </w:t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הנאשם</w:t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192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7" w:name="LawTable_End"/>
      <w:bookmarkStart w:id="8" w:name="LawTable_End"/>
      <w:bookmarkEnd w:id="8"/>
    </w:p>
    <w:p>
      <w:pPr>
        <w:pStyle w:val="Normal"/>
        <w:ind w:end="0"/>
        <w:jc w:val="star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bookmarkStart w:id="9" w:name="PsakDin"/>
            <w:bookmarkEnd w:id="9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השופט א</w:t>
      </w:r>
      <w:r>
        <w:rPr>
          <w:rFonts w:cs="Arial" w:ascii="Arial" w:hAnsi="Arial"/>
          <w:b/>
          <w:bCs/>
          <w:u w:val="single"/>
          <w:rtl w:val="true"/>
        </w:rPr>
        <w:t xml:space="preserve">. </w:t>
      </w:r>
      <w:r>
        <w:rPr>
          <w:rFonts w:ascii="Arial" w:hAnsi="Arial" w:cs="Arial"/>
          <w:b/>
          <w:b/>
          <w:bCs/>
          <w:u w:val="single"/>
          <w:rtl w:val="true"/>
        </w:rPr>
        <w:t>ואגו</w:t>
      </w:r>
      <w:r>
        <w:rPr>
          <w:rFonts w:cs="Arial" w:ascii="Arial" w:hAnsi="Arial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bookmarkStart w:id="10" w:name="ABSTRACT_START"/>
      <w:bookmarkEnd w:id="10"/>
      <w:r>
        <w:rPr>
          <w:rFonts w:ascii="Arial" w:hAnsi="Arial" w:cs="Arial"/>
          <w:rtl w:val="true"/>
        </w:rPr>
        <w:t>הנאשם הורשע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פי הודאתו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ובמסגרת הסדר טיעון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בביצוע עבירות של נשיאת נשק שלא כדין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סעיף  </w:t>
      </w:r>
      <w:hyperlink r:id="rId5">
        <w:r>
          <w:rPr>
            <w:rStyle w:val="Hyperlink"/>
            <w:rFonts w:cs="Arial" w:ascii="Arial" w:hAnsi="Arial"/>
            <w:b/>
            <w:bCs/>
            <w:color w:val="0000FF"/>
            <w:sz w:val="22"/>
            <w:szCs w:val="22"/>
            <w:u w:val="single"/>
          </w:rPr>
          <w:t>144</w:t>
        </w:r>
        <w:r>
          <w:rPr>
            <w:rStyle w:val="Hyperlink"/>
            <w:rFonts w:cs="Arial" w:ascii="Arial" w:hAnsi="Arial"/>
            <w:b/>
            <w:bCs/>
            <w:color w:val="0000FF"/>
            <w:sz w:val="22"/>
            <w:szCs w:val="22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b/>
            <w:b/>
            <w:bCs/>
            <w:color w:val="0000FF"/>
            <w:sz w:val="22"/>
            <w:sz w:val="22"/>
            <w:szCs w:val="22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b/>
            <w:bCs/>
            <w:color w:val="0000FF"/>
            <w:sz w:val="22"/>
            <w:szCs w:val="22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רישא ל</w:t>
      </w:r>
      <w:hyperlink r:id="rId6">
        <w:r>
          <w:rPr>
            <w:rStyle w:val="Hyperlink"/>
            <w:rFonts w:ascii="Arial" w:hAnsi="Arial" w:cs="Arial"/>
            <w:b/>
            <w:b/>
            <w:bCs/>
            <w:sz w:val="22"/>
            <w:sz w:val="22"/>
            <w:szCs w:val="22"/>
            <w:rtl w:val="true"/>
          </w:rPr>
          <w:t>חוק העונשין</w:t>
        </w:r>
      </w:hyperlink>
      <w:r>
        <w:rPr>
          <w:rFonts w:cs="Arial" w:ascii="Arial" w:hAnsi="Arial"/>
          <w:b/>
          <w:bCs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תשל</w:t>
      </w:r>
      <w:r>
        <w:rPr>
          <w:rFonts w:cs="Arial" w:ascii="Arial" w:hAnsi="Arial"/>
          <w:b/>
          <w:bCs/>
          <w:sz w:val="22"/>
          <w:szCs w:val="22"/>
          <w:rtl w:val="true"/>
        </w:rPr>
        <w:t>"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 xml:space="preserve">ז – </w:t>
      </w:r>
      <w:r>
        <w:rPr>
          <w:rFonts w:cs="Arial" w:ascii="Arial" w:hAnsi="Arial"/>
          <w:b/>
          <w:bCs/>
          <w:sz w:val="22"/>
          <w:szCs w:val="22"/>
        </w:rPr>
        <w:t>1977</w:t>
      </w:r>
      <w:r>
        <w:rPr>
          <w:rFonts w:cs="Arial" w:ascii="Arial" w:hAnsi="Arial"/>
          <w:b/>
          <w:bCs/>
          <w:sz w:val="22"/>
          <w:szCs w:val="22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ואיומים לפי </w:t>
      </w:r>
      <w:hyperlink r:id="rId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192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 הנ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11" w:name="ABSTRACT_END"/>
      <w:bookmarkStart w:id="12" w:name="ABSTRACT_END"/>
      <w:bookmarkEnd w:id="12"/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הסדר הטיעון בין הצדדים הושג בעיצומו של שלב שמיעת הראיות בתיק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ובעקבותיו הוגש כתב אישום מתוקן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שבעובדותיו הודה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לאחר שהותר לו לחזור מכפירתו בכתב האישום המקורי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והצדדים טענו לעונש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איש לשיטתו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באשר ה</w:t>
      </w:r>
      <w:r>
        <w:rPr>
          <w:rFonts w:ascii="Arial" w:hAnsi="Arial" w:cs="Arial"/>
          <w:rtl w:val="true"/>
        </w:rPr>
        <w:t>ה</w:t>
      </w:r>
      <w:r>
        <w:rPr>
          <w:rFonts w:ascii="Arial" w:hAnsi="Arial" w:cs="Arial"/>
          <w:rtl w:val="true"/>
        </w:rPr>
        <w:t>סדר לא כלל הסכמה במישור העונשי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על פי עובדות כתב האישום המתוקן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הרקע למעשים הינו סכסוך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מזה מספר שנים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בין משפחת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משפחת אבו עדרה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לבין משפחתו של חוסם אבו סביתאן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במסגרת סכסוך זה חבר הנאשם לאחרים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שזהותם לא ידועה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לאיים על חוסאם ועל אחרים המקורבים למשפחת אבו סביתאן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בתאריך </w:t>
      </w:r>
      <w:r>
        <w:rPr>
          <w:rFonts w:cs="Arial" w:ascii="Arial" w:hAnsi="Arial"/>
        </w:rPr>
        <w:t>7.4.11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בשעה </w:t>
      </w:r>
      <w:r>
        <w:rPr>
          <w:rFonts w:cs="Arial" w:ascii="Arial" w:hAnsi="Arial"/>
        </w:rPr>
        <w:t>23:00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לערך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הגיעו לאזור החניה של איצטדיון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וסרמיל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בבאר שבע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חוסאם הנ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 יחד עם חבריו וואל וענאן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ברכבו של חוסאם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הוא נוהג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וואל לצידו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וענאן במושב האחורי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ברכב נוסף הגיעו למקום גם חבריהם רמזי וחוסאם אבו רוס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לאחר כחצי שעה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הגיע לאותו חניון גם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כשהוא נוסע לצד הנהג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ברכב מסוג מזדה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זהות הנהג אינה ידועה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המזדה נעצרה בסמוך לרכבו של חוסאם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יצא מהמזדה כשהוא אוחז בידו אקדח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נעמד קרוב לרכבו של חוסאם מצד הנוסע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והחל לירות לעבר הרכב על מנת לאיים על חוסאם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וואל וענאן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שישה קליעים פגעו ברכב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אחד מהם בשמשה האחורית וחמישה אחרים בדופן השמאלית של הרכב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לאורך הדלתות ובכנף ימנית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תוך כדי הירי חוסאם לחץ על דוושת ההאצה של רכבו ונמלט מהמקום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כאמור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הודה בעובדות אלה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והורשע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לפיכך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בעבירות של נשיאת נשק ואיומים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במסגרת הראיות לעונש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הגיש התובע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מ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ברקוביץ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את גיליון הרישום הפלילי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שהוא יליד </w:t>
      </w:r>
      <w:r>
        <w:rPr>
          <w:rFonts w:cs="Arial" w:ascii="Arial" w:hAnsi="Arial"/>
        </w:rPr>
        <w:t>1984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והוא כולל תשע הרשעות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במספר רב של עבירות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בעיקרן עבירות רכוש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החל משנת </w:t>
      </w:r>
      <w:r>
        <w:rPr>
          <w:rFonts w:cs="Arial" w:ascii="Arial" w:hAnsi="Arial"/>
        </w:rPr>
        <w:t>2002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בביהמ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 לנוער בבאר שבע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מאז ועד ינואר </w:t>
      </w:r>
      <w:r>
        <w:rPr>
          <w:rFonts w:cs="Arial" w:ascii="Arial" w:hAnsi="Arial"/>
        </w:rPr>
        <w:t>2010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הורשע הנאשם בעבירות של התפרצות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גניבה וגניבת רכב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ניסיון פריצה לרכב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הפרת הוראה חוקית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תקיפת שוטר והפרעה לשוטר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איומים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העלבת עובד ציבור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הסגת גבול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תקיפה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החזקת סכין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ועוד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בפתח טיעוניו עתר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המאשימה לקביעת מתחם ענישה של בין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 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</w:t>
      </w:r>
      <w:r>
        <w:rPr>
          <w:rFonts w:ascii="Arial" w:hAnsi="Arial" w:cs="Arial"/>
          <w:rtl w:val="true"/>
        </w:rPr>
        <w:t>ות מאסר בפועל</w:t>
      </w:r>
      <w:r>
        <w:rPr>
          <w:rFonts w:ascii="Arial" w:hAnsi="Arial" w:cs="Arial"/>
          <w:rtl w:val="true"/>
        </w:rPr>
        <w:t xml:space="preserve"> בגין העבירות שבהן הורשע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לדבריו מעשיו נמצאים ברף הגבוה ביותר של עבירת האיומים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שימוש בנשק חם וירי לכיוון רכב שבו ישבו שלושה אנשים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כדור טועה יכול היה לפגוע בעוברי אורח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ויתר על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האקדח ששימש לירי לא הוסגר ולא הועבר לחזקת המשטרה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הותרת אפשרות שגם בעתיד יעשה בו שימוש לא חוקי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מכאן 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לשיטת התביעה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יש מקום לענישה מחמירה ומרתיעה את הרבים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המדינה עותרת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איפוא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למאסר בפועל ממושך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ברקוביץ הגיש לעיוננו את פסה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של ביהמ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 העליון ב</w:t>
      </w:r>
      <w:hyperlink r:id="rId8">
        <w:r>
          <w:rPr>
            <w:rStyle w:val="Hyperlink"/>
            <w:rFonts w:ascii="Arial" w:hAnsi="Arial" w:cs="Arial"/>
            <w:b/>
            <w:b/>
            <w:bCs/>
            <w:sz w:val="22"/>
            <w:sz w:val="22"/>
            <w:szCs w:val="22"/>
            <w:rtl w:val="true"/>
          </w:rPr>
          <w:t>ע</w:t>
        </w:r>
        <w:r>
          <w:rPr>
            <w:rStyle w:val="Hyperlink"/>
            <w:rFonts w:cs="Arial" w:ascii="Arial" w:hAnsi="Arial"/>
            <w:b/>
            <w:bCs/>
            <w:sz w:val="22"/>
            <w:szCs w:val="22"/>
            <w:rtl w:val="true"/>
          </w:rPr>
          <w:t>"</w:t>
        </w:r>
        <w:r>
          <w:rPr>
            <w:rStyle w:val="Hyperlink"/>
            <w:rFonts w:ascii="Arial" w:hAnsi="Arial" w:cs="Arial"/>
            <w:b/>
            <w:b/>
            <w:bCs/>
            <w:sz w:val="22"/>
            <w:sz w:val="22"/>
            <w:szCs w:val="22"/>
            <w:rtl w:val="true"/>
          </w:rPr>
          <w:t xml:space="preserve">פ </w:t>
        </w:r>
        <w:r>
          <w:rPr>
            <w:rStyle w:val="Hyperlink"/>
            <w:rFonts w:cs="Arial" w:ascii="Arial" w:hAnsi="Arial"/>
            <w:b/>
            <w:bCs/>
            <w:sz w:val="22"/>
            <w:szCs w:val="22"/>
          </w:rPr>
          <w:t>8956/10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בעניין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אופק תשובה נ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מדינת ישראל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שם אושר עונש של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 בפועל שהוטל בבימ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במותב אחר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מי שהורשע בעבירות של סחיטה באיומים ונשיאה והובלת 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גם שם נורו לעבר המתלונן חמש יריות אקדח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כדי לאיים עליו ולהניעו לשלם סכום כסף שהנאשם דרש ממנו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אשר להסדר הטיעון בתיק שלפנינו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הסביר התובע את הרקע לעריכתו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בעיצומו של שלב שמיעת הראיות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וכאשר מונח היה לפנינו כתב אישום חמור עוד יותר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בכך שהיה קושי לאתר את עד התביעה המרכזי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אותו  חוסאם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ולאחר שאותר התגלע קושי רב לגרום לו לעלות על דוכן העדים ולמסור את גרסתו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בפתח טיעוני ההגנה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הטעים הסנגור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וליאן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שמלכתחילה המאשימה היתה מתקשה להוכיח את כתב האישום המקורי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שכלל גם עבירה מרכזית של ניסיון רצח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ושהתיקון המהותי שנעשה התחייב מהמציאות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ההגנה חולקת על הטענה כי מדובר בנסיבות חמורות שיכולות היו לסכן עוברי אורח תמימים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שהסניגור מדגיש שמדובר היה בשעת לילה ובאזור שומם מאחורי האצטדיון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ללא נוכחות אזרחים בלתי מעורבים בתקרית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התבקשנו ליתן משקל לכך שהגם הקושי הראייתי שבפני התביעה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והסיכויים לזיכוי כולל בתיק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</w:t>
      </w:r>
      <w:r>
        <w:rPr>
          <w:rFonts w:ascii="Arial" w:hAnsi="Arial" w:cs="Arial"/>
          <w:rtl w:val="true"/>
        </w:rPr>
        <w:t>י</w:t>
      </w:r>
      <w:r>
        <w:rPr>
          <w:rFonts w:ascii="Arial" w:hAnsi="Arial" w:cs="Arial"/>
          <w:rtl w:val="true"/>
        </w:rPr>
        <w:t>אות הנאשם להגיע להסדר הטיעון שבמסגרתו הודה בעבירות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אומנם בחומרה מופחתת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וכן בכך שמעבר לימי המעצר המרובים שהיה נתון בהם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שהה גם כמעט שנה במעצר בית מלא תחת פיקוח אלקטרוני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הסנגור הגיש לעיוננו מספר פסקי 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ובהם הוטלו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 אושרו בערכאת ערעור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עונשי מאסר קצרים בהרבה מאלה שדרש התובע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ואף שם מדובר היה בעבירות דומות של נשיאת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איומים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וירי באזור מגורים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-</w:t>
      </w:r>
      <w:hyperlink r:id="rId9">
        <w:r>
          <w:rPr>
            <w:rStyle w:val="Hyperlink"/>
            <w:rFonts w:ascii="Arial" w:hAnsi="Arial" w:cs="Arial"/>
            <w:b/>
            <w:b/>
            <w:bCs/>
            <w:sz w:val="22"/>
            <w:sz w:val="22"/>
            <w:szCs w:val="22"/>
            <w:rtl w:val="true"/>
          </w:rPr>
          <w:t>ע</w:t>
        </w:r>
        <w:r>
          <w:rPr>
            <w:rStyle w:val="Hyperlink"/>
            <w:rFonts w:cs="Arial" w:ascii="Arial" w:hAnsi="Arial"/>
            <w:b/>
            <w:bCs/>
            <w:sz w:val="22"/>
            <w:szCs w:val="22"/>
            <w:rtl w:val="true"/>
          </w:rPr>
          <w:t>"</w:t>
        </w:r>
        <w:r>
          <w:rPr>
            <w:rStyle w:val="Hyperlink"/>
            <w:rFonts w:ascii="Arial" w:hAnsi="Arial" w:cs="Arial"/>
            <w:b/>
            <w:b/>
            <w:bCs/>
            <w:sz w:val="22"/>
            <w:sz w:val="22"/>
            <w:szCs w:val="22"/>
            <w:rtl w:val="true"/>
          </w:rPr>
          <w:t xml:space="preserve">פ </w:t>
        </w:r>
        <w:r>
          <w:rPr>
            <w:rStyle w:val="Hyperlink"/>
            <w:rFonts w:cs="Arial" w:ascii="Arial" w:hAnsi="Arial"/>
            <w:b/>
            <w:bCs/>
            <w:sz w:val="22"/>
            <w:szCs w:val="22"/>
          </w:rPr>
          <w:t>2006/12</w:t>
        </w:r>
      </w:hyperlink>
      <w:r>
        <w:rPr>
          <w:rFonts w:cs="Arial" w:ascii="Arial" w:hAnsi="Arial"/>
          <w:b/>
          <w:bCs/>
          <w:sz w:val="22"/>
          <w:szCs w:val="22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מ</w:t>
      </w:r>
      <w:r>
        <w:rPr>
          <w:rFonts w:cs="Arial" w:ascii="Arial" w:hAnsi="Arial"/>
          <w:b/>
          <w:bCs/>
          <w:sz w:val="22"/>
          <w:szCs w:val="22"/>
          <w:rtl w:val="true"/>
        </w:rPr>
        <w:t>.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י נ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קאסם אסדי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אושר גז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ד של 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לאחר שהמערער ירה כדור אקדח לעבר בית המתלונן כדי לאיים עליו לוותר על חוב כספי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b/>
          <w:b/>
          <w:bCs/>
          <w:color w:val="000000"/>
          <w:sz w:val="22"/>
          <w:sz w:val="22"/>
          <w:szCs w:val="22"/>
          <w:rtl w:val="true"/>
        </w:rPr>
        <w:t>ת</w:t>
      </w:r>
      <w:r>
        <w:rPr>
          <w:rFonts w:cs="Arial" w:ascii="Arial" w:hAnsi="Arial"/>
          <w:b/>
          <w:bCs/>
          <w:color w:val="000000"/>
          <w:sz w:val="22"/>
          <w:szCs w:val="22"/>
          <w:rtl w:val="true"/>
        </w:rPr>
        <w:t>.</w:t>
      </w:r>
      <w:r>
        <w:rPr>
          <w:rFonts w:ascii="Arial" w:hAnsi="Arial" w:cs="Arial"/>
          <w:b/>
          <w:b/>
          <w:bCs/>
          <w:color w:val="000000"/>
          <w:sz w:val="22"/>
          <w:sz w:val="22"/>
          <w:szCs w:val="22"/>
          <w:rtl w:val="true"/>
        </w:rPr>
        <w:t xml:space="preserve">פ </w:t>
      </w:r>
      <w:r>
        <w:rPr>
          <w:rFonts w:cs="Arial" w:ascii="Arial" w:hAnsi="Arial"/>
          <w:b/>
          <w:bCs/>
          <w:color w:val="000000"/>
          <w:sz w:val="22"/>
          <w:szCs w:val="22"/>
        </w:rPr>
        <w:t>30258-03-12</w:t>
      </w:r>
      <w:r>
        <w:rPr>
          <w:rFonts w:cs="Arial" w:ascii="Arial" w:hAnsi="Arial"/>
          <w:b/>
          <w:bCs/>
          <w:sz w:val="22"/>
          <w:szCs w:val="22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הטיל בימ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ש זה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כב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השופט מ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לוי</w:t>
      </w:r>
      <w:r>
        <w:rPr>
          <w:rFonts w:cs="Arial" w:ascii="Arial" w:hAnsi="Arial"/>
          <w:rtl w:val="true"/>
        </w:rPr>
        <w:t xml:space="preserve">)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במסגרת הסדר טיעון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נאשם שהורשע בנשיאת נשק ובחבלה בכוונה מחמירה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אף זה על רקע סכסוך משפחות במגזר הבדואי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-</w:t>
      </w:r>
      <w:hyperlink r:id="rId10">
        <w:r>
          <w:rPr>
            <w:rStyle w:val="Hyperlink"/>
            <w:rFonts w:ascii="Arial" w:hAnsi="Arial" w:cs="Arial"/>
            <w:b/>
            <w:b/>
            <w:bCs/>
            <w:sz w:val="22"/>
            <w:sz w:val="22"/>
            <w:szCs w:val="22"/>
            <w:rtl w:val="true"/>
          </w:rPr>
          <w:t>ע</w:t>
        </w:r>
        <w:r>
          <w:rPr>
            <w:rStyle w:val="Hyperlink"/>
            <w:rFonts w:cs="Arial" w:ascii="Arial" w:hAnsi="Arial"/>
            <w:b/>
            <w:bCs/>
            <w:sz w:val="22"/>
            <w:szCs w:val="22"/>
            <w:rtl w:val="true"/>
          </w:rPr>
          <w:t>"</w:t>
        </w:r>
        <w:r>
          <w:rPr>
            <w:rStyle w:val="Hyperlink"/>
            <w:rFonts w:ascii="Arial" w:hAnsi="Arial" w:cs="Arial"/>
            <w:b/>
            <w:b/>
            <w:bCs/>
            <w:sz w:val="22"/>
            <w:sz w:val="22"/>
            <w:szCs w:val="22"/>
            <w:rtl w:val="true"/>
          </w:rPr>
          <w:t xml:space="preserve">פ </w:t>
        </w:r>
        <w:r>
          <w:rPr>
            <w:rStyle w:val="Hyperlink"/>
            <w:rFonts w:cs="Arial" w:ascii="Arial" w:hAnsi="Arial"/>
            <w:b/>
            <w:bCs/>
            <w:sz w:val="22"/>
            <w:szCs w:val="22"/>
          </w:rPr>
          <w:t>149/12</w:t>
        </w:r>
      </w:hyperlink>
      <w:r>
        <w:rPr>
          <w:rFonts w:cs="Arial" w:ascii="Arial" w:hAnsi="Arial"/>
          <w:b/>
          <w:bCs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אשר אלמליח נ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מדינת ישראל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נדחה ערעורו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שעליו נגזרו 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 לאחר שהורשע בעבירות של נשיאת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איומים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והחזקת רכוש חשוד כגנוב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באותו מקרה מדובר היה על הצמדת רימון רסס לדלת דירה במטרה לאיים על יושביו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לדברי 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וליאן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מדובר היה בנשק התקפי רב עוצמה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אף מעבר לאקדח שנעשה בו שימוש במקרה שלנו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ושם גם היה מדובר על נאשם שעברו היה מכביד ביותר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מכל האמור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 xml:space="preserve">עותרת ההגנה להטלת מאסר בתיק הנוכחי אשר לא יהיה מעבר לתקופה שתחפוף את תקופות המעצר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לסירוגין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שהנאשם היה נתון בהם בתיק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שהסתכמו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לעת הטיעון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בכ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לטעמו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המקרה הנדון כעת קל יותר בנסיבותיו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מהמקרים שתוארו בפסיקה שהגיש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בנצלו זכותו לומר דבריו בפנינו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ציין שהוא בן </w:t>
      </w:r>
      <w:r>
        <w:rPr>
          <w:rFonts w:cs="Arial" w:ascii="Arial" w:hAnsi="Arial"/>
        </w:rPr>
        <w:t>28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נשוי ואב לשני ילדים קטנים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ואמר שהוא מצטער על מה שקרה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וכי חלה רגיעה בסכסוך הבין משפחתי שברקע העבירות שבהן הורשע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זאת לאחר שמשפחתו מכרה את ביתה בישוב תל שבע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ונעשתה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הפרדת כוחות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בין המשפחות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בבואנו לגזור דינו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נפתח בכך שלטעמנו מתחם הענישה ההולם את המעשים וחומרתם קרוב יותר לזה שהמאשימה טוענת 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קרי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עד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 מאשר למתחם המופחת בהרבה שההגנה הציגה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טעמו של דבר נעוץ בעיקר בכך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שנסיבות עבירת האיום כאן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הכוללות ירי מנשק חם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מספר כדורים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לעבר רכב שבו מצויים בני אדם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הן בעלות חומרה יתרה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בהינתן האפשרות שכל טעות וסטייה של הנשק עלולה היתה לפגוע הן ביושבי הרכב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והן בעוברי אורח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כאשר מדובר בסיכון הפוטנציאלי שנשקף מירי כזה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גם אם הוא נעשה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רק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לצורכי איום על הזולת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אין להתייחס רק לעוברי אורח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בהתעלם מיושבי הרכב עצמו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שאליו כוון הירי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יש לזכור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שכל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חטאם</w:t>
      </w:r>
      <w:r>
        <w:rPr>
          <w:rFonts w:cs="Arial" w:ascii="Arial" w:hAnsi="Arial"/>
          <w:rtl w:val="true"/>
        </w:rPr>
        <w:t xml:space="preserve">", </w:t>
      </w:r>
      <w:r>
        <w:rPr>
          <w:rFonts w:ascii="Arial" w:hAnsi="Arial" w:cs="Arial"/>
          <w:rtl w:val="true"/>
        </w:rPr>
        <w:t>על פי 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היה השתייכותם למשפחה המסוכסכת עם משפחת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אותו איום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באמצעות ירי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בנקל יכול היה להסתיים בטרגדיה ואף באובדן חיים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rtl w:val="true"/>
        </w:rPr>
        <w:t>ביהמ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 העליון כבר ציין ב</w:t>
      </w:r>
      <w:r>
        <w:rPr>
          <w:rFonts w:cs="Arial" w:ascii="Arial" w:hAnsi="Arial"/>
          <w:b/>
          <w:bCs/>
          <w:rtl w:val="true"/>
        </w:rPr>
        <w:t>-</w:t>
      </w:r>
      <w:hyperlink r:id="rId11">
        <w:r>
          <w:rPr>
            <w:rStyle w:val="Hyperlink"/>
            <w:rFonts w:ascii="Arial" w:hAnsi="Arial" w:cs="Arial"/>
            <w:b/>
            <w:b/>
            <w:bCs/>
            <w:sz w:val="22"/>
            <w:sz w:val="22"/>
            <w:szCs w:val="22"/>
            <w:rtl w:val="true"/>
          </w:rPr>
          <w:t>ע</w:t>
        </w:r>
        <w:r>
          <w:rPr>
            <w:rStyle w:val="Hyperlink"/>
            <w:rFonts w:cs="Arial" w:ascii="Arial" w:hAnsi="Arial"/>
            <w:b/>
            <w:bCs/>
            <w:sz w:val="22"/>
            <w:szCs w:val="22"/>
            <w:rtl w:val="true"/>
          </w:rPr>
          <w:t>.</w:t>
        </w:r>
        <w:r>
          <w:rPr>
            <w:rStyle w:val="Hyperlink"/>
            <w:rFonts w:ascii="Arial" w:hAnsi="Arial" w:cs="Arial"/>
            <w:b/>
            <w:b/>
            <w:bCs/>
            <w:sz w:val="22"/>
            <w:sz w:val="22"/>
            <w:szCs w:val="22"/>
            <w:rtl w:val="true"/>
          </w:rPr>
          <w:t xml:space="preserve">פ </w:t>
        </w:r>
        <w:r>
          <w:rPr>
            <w:rStyle w:val="Hyperlink"/>
            <w:rFonts w:cs="Arial" w:ascii="Arial" w:hAnsi="Arial"/>
            <w:b/>
            <w:bCs/>
            <w:sz w:val="22"/>
            <w:szCs w:val="22"/>
          </w:rPr>
          <w:t>8956/10</w:t>
        </w:r>
      </w:hyperlink>
      <w:r>
        <w:rPr>
          <w:rFonts w:cs="Arial" w:ascii="Arial" w:hAnsi="Arial"/>
          <w:b/>
          <w:bCs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שהובא על ידי התובע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</w:t>
      </w:r>
      <w:r>
        <w:rPr>
          <w:rFonts w:cs="Arial" w:ascii="Arial" w:hAnsi="Arial"/>
          <w:b/>
          <w:bCs/>
          <w:sz w:val="22"/>
          <w:szCs w:val="22"/>
          <w:rtl w:val="true"/>
        </w:rPr>
        <w:t>"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כתב האישום המתוקן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שבו הודה המערער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מצייר תמונה חמורה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המערער הצטייד באקדח טעון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נסע בעקבות המתלונן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וירה לעברו כדורים חיים תוך שהוא נוהג ברכב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נסיבות אלו מלמדות כי לפנינו עבירת נשק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שחומרתה איננה מסתכמת רק במה שאירע בפועל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 xml:space="preserve">אלא גם במה שעלול היה להתרחש 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-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קרי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הסיכון הפוטנציאלי שהיה טמון בהתנהגות המערער</w:t>
      </w:r>
      <w:r>
        <w:rPr>
          <w:rFonts w:cs="Arial" w:ascii="Arial" w:hAnsi="Arial"/>
          <w:b/>
          <w:bCs/>
          <w:sz w:val="22"/>
          <w:szCs w:val="22"/>
          <w:rtl w:val="true"/>
        </w:rPr>
        <w:t>..."</w:t>
      </w:r>
      <w:r>
        <w:rPr>
          <w:rFonts w:cs="Arial" w:ascii="Arial" w:hAnsi="Arial"/>
          <w:sz w:val="22"/>
          <w:szCs w:val="22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rtl w:val="true"/>
        </w:rPr>
        <w:t>בנוסף לכך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ביהמ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 העליון גם הטעים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בהמשך אותו פס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את הסיכון הכללי הנשקף מעבירה כזו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רק לנשוא האיום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אלא גם לסביבה תמימה ובלתי מעורבת לחלוטין</w:t>
      </w:r>
      <w:r>
        <w:rPr>
          <w:rFonts w:cs="Arial" w:ascii="Arial" w:hAnsi="Arial"/>
          <w:rtl w:val="true"/>
        </w:rPr>
        <w:t xml:space="preserve">: </w:t>
      </w:r>
      <w:r>
        <w:rPr>
          <w:rFonts w:cs="Arial" w:ascii="Arial" w:hAnsi="Arial"/>
          <w:b/>
          <w:bCs/>
          <w:sz w:val="22"/>
          <w:szCs w:val="22"/>
          <w:rtl w:val="true"/>
        </w:rPr>
        <w:t>"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החברה בישראל הפכה במהלך השנים לאלימה יותר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איומים בוטים וקשים הפכו לחזון נפרץ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ידם של רבים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רבים מידי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אוחזת לעיתים תכופות בנשק קר או חם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כל אלו הן תופעות מדאיגות ומסוכנות שיש להוקיעה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התנהגות מעין זו בה הורשע המערער מסכנת לא רק את המעורבים הישירים בויכוח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אלא אף עוברי אורח אקראיים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...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נדמה כי אין מנוס אלא לגזור על נאשם שמבצע מעשים כאלו עונש מאסר מוחשי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בל נשכח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שמעבר לעבירת האיום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נסיבותיה החמורות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הורשע הנאשם גם בנשיאת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אף זה בנסיבות לא פשוטות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האקדח לא נתפס עד היום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ואפשר שישמש לפעילות עבריינית עתידית ומסוכנת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אשר לענישה בתוך מתחם הענישה ההולם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ליתן משקל לעברו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כמסתבר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אינו אזרח נורמטיבי שהסתבך בעבירות במסגרת סכסוך משפחות גרידא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אלא אדם שכבר שלח ידו ברכוש הזולת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נקט אלימות כלפי אחרים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ועבירת האיום אינה זרה לו ולאורחותיו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במישור הנסיבות לקולא והשיקולים להפחתה מסויימת בענישה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במקרה שלפנינו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 מתחת לרף העליון של המתחם הראוי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שהוזכר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נביא בחשבון הן את ההודאה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הגם שבמהלך שמיעת הראיות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שחסכה זמן שיפוטי ומשאבים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את גילו היחסית צעיר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והבעת החרטה מצידו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תקווה שהושגה רגיעה בסכסוך הרקע של המשפחות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במידת מה את העובדה שבמשך כשנה שהה הנאשם במעצר בית מלא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מעבר לתקופות המעצר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שאותן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בהסכמת הצדדים יש לנכות מתקופת המאסר שתיגזר עליו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משום 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ובהתחשב בשיקולים שלעיל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והגם שעיקרון ההלימה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כשלעצמו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היה מצדיק הטלת מאסר בפועל למשך התקופה המירבית של המתחם הראוי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ראינו להקל הימנו במידת מה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לאור כל האמור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החלטנו לגזור על הנאשם את העונשים הבאים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.</w:t>
        <w:tab/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שמהן יש לנכות ימי מעצרו בתיק זה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מדובר בימים שבין </w:t>
      </w:r>
      <w:r>
        <w:rPr>
          <w:rFonts w:cs="Arial" w:ascii="Arial" w:hAnsi="Arial"/>
        </w:rPr>
        <w:t>11.5.11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עד </w:t>
      </w:r>
      <w:r>
        <w:rPr>
          <w:rFonts w:cs="Arial" w:ascii="Arial" w:hAnsi="Arial"/>
        </w:rPr>
        <w:t>4.1.11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8.7.12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עד </w:t>
      </w:r>
      <w:r>
        <w:rPr>
          <w:rFonts w:cs="Arial" w:ascii="Arial" w:hAnsi="Arial"/>
        </w:rPr>
        <w:t>9.7.12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19.9.12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עד </w:t>
      </w:r>
      <w:r>
        <w:rPr>
          <w:rFonts w:cs="Arial" w:ascii="Arial" w:hAnsi="Arial"/>
        </w:rPr>
        <w:t>23.9.12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ומיום </w:t>
      </w:r>
      <w:r>
        <w:rPr>
          <w:rFonts w:cs="Arial" w:ascii="Arial" w:hAnsi="Arial"/>
        </w:rPr>
        <w:t>5.10.12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ואילך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.</w:t>
        <w:tab/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על תנאי למשך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משחרורו והתנאי שלא יעבור ויורשע על אחת העבירות נשוא ההרשעה בתיק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 על כל עבירת אלימות או נשק מסוג פשע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הודעה זכות הערעור תוך </w:t>
      </w:r>
      <w:r>
        <w:rPr>
          <w:rFonts w:cs="Arial" w:ascii="Arial" w:hAnsi="Arial"/>
        </w:rPr>
        <w:t>45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יום לבית המשפט העליון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ניתן היום יט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בכסלו תשע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 xml:space="preserve">ג </w:t>
      </w:r>
      <w:r>
        <w:rPr>
          <w:rFonts w:cs="Arial" w:ascii="Arial" w:hAnsi="Arial"/>
          <w:b/>
          <w:bCs/>
          <w:rtl w:val="true"/>
        </w:rPr>
        <w:t xml:space="preserve">( </w:t>
      </w:r>
      <w:r>
        <w:rPr>
          <w:rFonts w:cs="Arial" w:ascii="Arial" w:hAnsi="Arial"/>
          <w:b/>
          <w:bCs/>
        </w:rPr>
        <w:t>3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בדצמבר </w:t>
      </w:r>
      <w:r>
        <w:rPr>
          <w:rFonts w:cs="Arial" w:ascii="Arial" w:hAnsi="Arial"/>
          <w:b/>
          <w:bCs/>
        </w:rPr>
        <w:t>2012</w:t>
      </w:r>
      <w:r>
        <w:rPr>
          <w:rFonts w:cs="Arial" w:ascii="Arial" w:hAnsi="Arial"/>
          <w:b/>
          <w:bCs/>
          <w:rtl w:val="true"/>
        </w:rPr>
        <w:t xml:space="preserve">) </w:t>
      </w:r>
      <w:r>
        <w:rPr>
          <w:rFonts w:ascii="Arial" w:hAnsi="Arial" w:cs="Arial"/>
          <w:b/>
          <w:b/>
          <w:bCs/>
          <w:rtl w:val="true"/>
        </w:rPr>
        <w:t>במעמד הצדדים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tbl>
      <w:tblPr>
        <w:bidiVisual w:val="true"/>
        <w:tblW w:w="769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654"/>
        <w:gridCol w:w="239"/>
        <w:gridCol w:w="2101"/>
        <w:gridCol w:w="239"/>
        <w:gridCol w:w="2461"/>
      </w:tblGrid>
      <w:tr>
        <w:trPr/>
        <w:tc>
          <w:tcPr>
            <w:tcW w:w="2654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39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101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  <w:tc>
          <w:tcPr>
            <w:tcW w:w="239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  <w:tc>
          <w:tcPr>
            <w:tcW w:w="2461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</w:tr>
      <w:tr>
        <w:trPr/>
        <w:tc>
          <w:tcPr>
            <w:tcW w:w="2654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ind w:end="0"/>
              <w:jc w:val="center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ס</w:t>
            </w:r>
            <w:r>
              <w:rPr>
                <w:rFonts w:cs="Arial" w:ascii="Arial" w:hAnsi="Arial"/>
                <w:b/>
                <w:bCs/>
                <w:rtl w:val="true"/>
              </w:rPr>
              <w:t>.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הנשיא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ר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ויטל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יפה</w:t>
            </w:r>
            <w:r>
              <w:rPr>
                <w:rFonts w:cs="Arial" w:ascii="Arial" w:hAnsi="Arial"/>
                <w:b/>
                <w:bCs/>
                <w:rtl w:val="true"/>
              </w:rPr>
              <w:t>-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כ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ץ</w:t>
            </w:r>
          </w:p>
          <w:p>
            <w:pPr>
              <w:pStyle w:val="Normal"/>
              <w:ind w:end="0"/>
              <w:jc w:val="center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אב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ד</w:t>
            </w:r>
          </w:p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39" w:type="dxa"/>
            <w:tcBorders/>
            <w:vAlign w:val="bottom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101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אריאל ואגו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</w:t>
            </w:r>
          </w:p>
        </w:tc>
        <w:tc>
          <w:tcPr>
            <w:tcW w:w="239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2461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יורם צלקובניק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</w:tbl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>רויטל יפה   כ</w:t>
      </w:r>
      <w:r>
        <w:rPr>
          <w:rFonts w:cs="David" w:ascii="David" w:hAnsi="David"/>
          <w:color w:val="000000"/>
          <w:sz w:val="22"/>
          <w:szCs w:val="22"/>
          <w:rtl w:val="true"/>
        </w:rPr>
        <w:t>"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ץ   ס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bookmarkStart w:id="13" w:name="_GoBack"/>
      <w:bookmarkEnd w:id="13"/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12"/>
      <w:footerReference w:type="default" r:id="rId13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Courier New">
    <w:charset w:val="00" w:characterSet="windows-1252"/>
    <w:family w:val="modern"/>
    <w:pitch w:val="default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תפח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41778-05-11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יוסף אלעואדרה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b" TargetMode="External"/><Relationship Id="rId4" Type="http://schemas.openxmlformats.org/officeDocument/2006/relationships/hyperlink" Target="http://www.nevo.co.il/law/70301/192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law/70301/192" TargetMode="External"/><Relationship Id="rId8" Type="http://schemas.openxmlformats.org/officeDocument/2006/relationships/hyperlink" Target="http://www.nevo.co.il/case/6141758" TargetMode="External"/><Relationship Id="rId9" Type="http://schemas.openxmlformats.org/officeDocument/2006/relationships/hyperlink" Target="http://www.nevo.co.il/case/5578534" TargetMode="External"/><Relationship Id="rId10" Type="http://schemas.openxmlformats.org/officeDocument/2006/relationships/hyperlink" Target="http://www.nevo.co.il/case/5571066" TargetMode="External"/><Relationship Id="rId11" Type="http://schemas.openxmlformats.org/officeDocument/2006/relationships/hyperlink" Target="http://www.nevo.co.il/case/6141758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2016-03-14T10:41:00Z</dcterms:created>
  <dc:creator> </dc:creator>
  <dc:description/>
  <cp:keywords/>
  <dc:language>en-IL</dc:language>
  <cp:lastModifiedBy>hofit</cp:lastModifiedBy>
  <dcterms:modified xsi:type="dcterms:W3CDTF">2016-03-14T10:41:00Z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יוסף אלעואדרה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ProcID=209&amp;PartA=30258&amp;PartB=03&amp;PartC=12</vt:lpwstr>
  </property>
  <property fmtid="{D5CDD505-2E9C-101B-9397-08002B2CF9AE}" pid="9" name="CASESLISTTMP1">
    <vt:lpwstr>6141758:2;5578534;5571066</vt:lpwstr>
  </property>
  <property fmtid="{D5CDD505-2E9C-101B-9397-08002B2CF9AE}" pid="10" name="CITY">
    <vt:lpwstr>ב"ש</vt:lpwstr>
  </property>
  <property fmtid="{D5CDD505-2E9C-101B-9397-08002B2CF9AE}" pid="11" name="DATE">
    <vt:lpwstr>20121203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רויטל יפה כ#ץ;אריאל ואגו;יורם צלקובניק</vt:lpwstr>
  </property>
  <property fmtid="{D5CDD505-2E9C-101B-9397-08002B2CF9AE}" pid="15" name="LAWLISTTMP1">
    <vt:lpwstr>70301/144.b;192</vt:lpwstr>
  </property>
  <property fmtid="{D5CDD505-2E9C-101B-9397-08002B2CF9AE}" pid="16" name="LAWYER">
    <vt:lpwstr>מ. ברקוביץ פמ#ד;א. ג'וליאן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41778</vt:lpwstr>
  </property>
  <property fmtid="{D5CDD505-2E9C-101B-9397-08002B2CF9AE}" pid="23" name="NEWPARTB">
    <vt:lpwstr>05</vt:lpwstr>
  </property>
  <property fmtid="{D5CDD505-2E9C-101B-9397-08002B2CF9AE}" pid="24" name="NEWPARTC">
    <vt:lpwstr>11</vt:lpwstr>
  </property>
  <property fmtid="{D5CDD505-2E9C-101B-9397-08002B2CF9AE}" pid="25" name="NEWPROC">
    <vt:lpwstr>תפח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390020121203</vt:lpwstr>
  </property>
  <property fmtid="{D5CDD505-2E9C-101B-9397-08002B2CF9AE}" pid="35" name="TYPE_N_DATE">
    <vt:lpwstr>39020121203</vt:lpwstr>
  </property>
  <property fmtid="{D5CDD505-2E9C-101B-9397-08002B2CF9AE}" pid="36" name="VOLUME">
    <vt:lpwstr/>
  </property>
  <property fmtid="{D5CDD505-2E9C-101B-9397-08002B2CF9AE}" pid="37" name="WORDNUMPAGES">
    <vt:lpwstr>6</vt:lpwstr>
  </property>
</Properties>
</file>