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בבאר שבע</w:t>
            </w:r>
          </w:p>
        </w:tc>
      </w:tr>
      <w:tr>
        <w:trPr>
          <w:trHeight w:val="337" w:hRule="atLeast"/>
        </w:trPr>
        <w:tc>
          <w:tcPr>
            <w:tcW w:w="5055" w:type="dxa"/>
            <w:tcBorders/>
          </w:tcPr>
          <w:p>
            <w:pPr>
              <w:pStyle w:val="Normal"/>
              <w:ind w:end="0"/>
              <w:jc w:val="start"/>
              <w:rPr/>
            </w:pPr>
            <w:r>
              <w:rPr>
                <w:b/>
                <w:b/>
                <w:bCs/>
                <w:sz w:val="26"/>
                <w:sz w:val="26"/>
                <w:szCs w:val="26"/>
                <w:rtl w:val="true"/>
              </w:rPr>
              <w:t>תפ</w:t>
            </w:r>
            <w:r>
              <w:rPr>
                <w:b/>
                <w:bCs/>
                <w:sz w:val="26"/>
                <w:szCs w:val="26"/>
                <w:rtl w:val="true"/>
              </w:rPr>
              <w:t>"</w:t>
            </w:r>
            <w:r>
              <w:rPr>
                <w:b/>
                <w:b/>
                <w:bCs/>
                <w:sz w:val="26"/>
                <w:sz w:val="26"/>
                <w:szCs w:val="26"/>
                <w:rtl w:val="true"/>
              </w:rPr>
              <w:t>ח</w:t>
            </w:r>
            <w:r>
              <w:rPr>
                <w:rFonts w:cs="Times New Roman"/>
                <w:b/>
                <w:b/>
                <w:bCs/>
                <w:sz w:val="26"/>
                <w:sz w:val="26"/>
                <w:szCs w:val="26"/>
                <w:rtl w:val="true"/>
              </w:rPr>
              <w:t xml:space="preserve"> </w:t>
            </w:r>
            <w:r>
              <w:rPr>
                <w:b/>
                <w:bCs/>
                <w:sz w:val="26"/>
                <w:szCs w:val="26"/>
              </w:rPr>
              <w:t>4633-09-16</w:t>
            </w:r>
            <w:r>
              <w:rPr>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עראישי</w:t>
            </w:r>
            <w:r>
              <w:rPr>
                <w:rFonts w:cs="Times New Roman"/>
                <w:b/>
                <w:b/>
                <w:bCs/>
                <w:sz w:val="26"/>
                <w:sz w:val="26"/>
                <w:szCs w:val="26"/>
                <w:rtl w:val="true"/>
              </w:rPr>
              <w:t xml:space="preserve"> </w:t>
            </w:r>
            <w:r>
              <w:rPr>
                <w:b/>
                <w:b/>
                <w:bCs/>
                <w:sz w:val="26"/>
                <w:sz w:val="26"/>
                <w:szCs w:val="26"/>
                <w:rtl w:val="true"/>
              </w:rPr>
              <w:t>ואח</w:t>
            </w:r>
            <w:r>
              <w:rPr>
                <w:b/>
                <w:bCs/>
                <w:sz w:val="26"/>
                <w:szCs w:val="26"/>
                <w:rtl w:val="true"/>
              </w:rPr>
              <w:t>'</w:t>
            </w:r>
          </w:p>
          <w:p>
            <w:pPr>
              <w:pStyle w:val="Header"/>
              <w:ind w:end="0"/>
              <w:jc w:val="start"/>
              <w:rPr>
                <w:rFonts w:cs="FrankRuehl"/>
                <w:b/>
                <w:bCs/>
                <w:sz w:val="28"/>
                <w:szCs w:val="28"/>
              </w:rPr>
            </w:pPr>
            <w:r>
              <w:rPr>
                <w:rFonts w:cs="FrankRuehl"/>
                <w:b/>
                <w:bCs/>
                <w:sz w:val="28"/>
                <w:szCs w:val="28"/>
                <w:rtl w:val="true"/>
              </w:rPr>
            </w:r>
          </w:p>
        </w:tc>
        <w:tc>
          <w:tcPr>
            <w:tcW w:w="3666"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1417"/>
        <w:gridCol w:w="3898"/>
        <w:gridCol w:w="3505"/>
      </w:tblGrid>
      <w:tr>
        <w:trPr>
          <w:trHeight w:val="295" w:hRule="atLeast"/>
        </w:trPr>
        <w:tc>
          <w:tcPr>
            <w:tcW w:w="8820" w:type="dxa"/>
            <w:gridSpan w:val="3"/>
            <w:tcBorders/>
          </w:tcPr>
          <w:p>
            <w:pPr>
              <w:pStyle w:val="Normal"/>
              <w:spacing w:lineRule="auto" w:line="360"/>
              <w:ind w:end="0"/>
              <w:jc w:val="both"/>
              <w:rPr>
                <w:rFonts w:ascii="Arial" w:hAnsi="Arial" w:cs="Arial"/>
                <w:b/>
                <w:bCs/>
                <w:sz w:val="28"/>
                <w:szCs w:val="28"/>
              </w:rPr>
            </w:pPr>
            <w:r>
              <w:rPr>
                <w:rFonts w:ascii="Arial" w:hAnsi="Arial" w:cs="Arial"/>
                <w:b/>
                <w:b/>
                <w:bCs/>
                <w:sz w:val="28"/>
                <w:sz w:val="28"/>
                <w:szCs w:val="28"/>
                <w:rtl w:val="true"/>
              </w:rPr>
              <w:t>לפני</w:t>
            </w:r>
            <w:r>
              <w:rPr>
                <w:rFonts w:cs="Arial" w:ascii="Arial" w:hAnsi="Arial"/>
                <w:b/>
                <w:bCs/>
                <w:sz w:val="28"/>
                <w:szCs w:val="28"/>
                <w:rtl w:val="true"/>
              </w:rPr>
              <w:t xml:space="preserve">:  </w:t>
            </w:r>
            <w:r>
              <w:rPr>
                <w:rFonts w:ascii="Arial" w:hAnsi="Arial" w:cs="Arial"/>
                <w:b/>
                <w:b/>
                <w:bCs/>
                <w:sz w:val="28"/>
                <w:sz w:val="28"/>
                <w:szCs w:val="28"/>
                <w:rtl w:val="true"/>
              </w:rPr>
              <w:t>כב</w:t>
            </w:r>
            <w:r>
              <w:rPr>
                <w:rFonts w:cs="Arial" w:ascii="Arial" w:hAnsi="Arial"/>
                <w:b/>
                <w:bCs/>
                <w:sz w:val="28"/>
                <w:szCs w:val="28"/>
                <w:rtl w:val="true"/>
              </w:rPr>
              <w:t xml:space="preserve">' </w:t>
            </w:r>
            <w:r>
              <w:rPr>
                <w:rFonts w:ascii="Arial" w:hAnsi="Arial" w:cs="Arial"/>
                <w:b/>
                <w:b/>
                <w:bCs/>
                <w:sz w:val="28"/>
                <w:sz w:val="28"/>
                <w:szCs w:val="28"/>
                <w:rtl w:val="true"/>
              </w:rPr>
              <w:t>סגן הנשיאה</w:t>
            </w:r>
            <w:r>
              <w:rPr>
                <w:rFonts w:cs="Arial" w:ascii="Arial" w:hAnsi="Arial"/>
                <w:b/>
                <w:bCs/>
                <w:sz w:val="28"/>
                <w:szCs w:val="28"/>
                <w:rtl w:val="true"/>
              </w:rPr>
              <w:t xml:space="preserve">, </w:t>
            </w:r>
            <w:r>
              <w:rPr>
                <w:rFonts w:ascii="Arial" w:hAnsi="Arial" w:cs="Arial"/>
                <w:b/>
                <w:b/>
                <w:bCs/>
                <w:sz w:val="28"/>
                <w:sz w:val="28"/>
                <w:szCs w:val="28"/>
                <w:rtl w:val="true"/>
              </w:rPr>
              <w:t>השופט נתן זלוצ</w:t>
            </w:r>
            <w:r>
              <w:rPr>
                <w:rFonts w:cs="Arial" w:ascii="Arial" w:hAnsi="Arial"/>
                <w:b/>
                <w:bCs/>
                <w:sz w:val="28"/>
                <w:szCs w:val="28"/>
                <w:rtl w:val="true"/>
              </w:rPr>
              <w:t>'</w:t>
            </w:r>
            <w:r>
              <w:rPr>
                <w:rFonts w:ascii="Arial" w:hAnsi="Arial" w:cs="Arial"/>
                <w:b/>
                <w:b/>
                <w:bCs/>
                <w:sz w:val="28"/>
                <w:sz w:val="28"/>
                <w:szCs w:val="28"/>
                <w:rtl w:val="true"/>
              </w:rPr>
              <w:t xml:space="preserve">ובר </w:t>
            </w:r>
            <w:r>
              <w:rPr>
                <w:rFonts w:ascii="Arial" w:hAnsi="Arial" w:cs="Arial"/>
                <w:b/>
                <w:b/>
                <w:bCs/>
                <w:sz w:val="28"/>
                <w:sz w:val="28"/>
                <w:szCs w:val="28"/>
                <w:rtl w:val="true"/>
              </w:rPr>
              <w:t>–</w:t>
            </w:r>
            <w:r>
              <w:rPr>
                <w:rFonts w:ascii="Arial" w:hAnsi="Arial" w:cs="Arial"/>
                <w:b/>
                <w:b/>
                <w:bCs/>
                <w:sz w:val="28"/>
                <w:sz w:val="28"/>
                <w:szCs w:val="28"/>
                <w:rtl w:val="true"/>
              </w:rPr>
              <w:t xml:space="preserve"> אב</w:t>
            </w:r>
            <w:r>
              <w:rPr>
                <w:rFonts w:cs="Arial" w:ascii="Arial" w:hAnsi="Arial"/>
                <w:b/>
                <w:bCs/>
                <w:sz w:val="28"/>
                <w:szCs w:val="28"/>
                <w:rtl w:val="true"/>
              </w:rPr>
              <w:t>"</w:t>
            </w:r>
            <w:r>
              <w:rPr>
                <w:rFonts w:ascii="Arial" w:hAnsi="Arial" w:cs="Arial"/>
                <w:b/>
                <w:b/>
                <w:bCs/>
                <w:sz w:val="28"/>
                <w:sz w:val="28"/>
                <w:szCs w:val="28"/>
                <w:rtl w:val="true"/>
              </w:rPr>
              <w:t xml:space="preserve">ד </w:t>
            </w:r>
          </w:p>
          <w:p>
            <w:pPr>
              <w:pStyle w:val="Normal"/>
              <w:spacing w:lineRule="auto" w:line="360"/>
              <w:ind w:end="0"/>
              <w:jc w:val="both"/>
              <w:rPr>
                <w:rFonts w:ascii="Arial" w:hAnsi="Arial" w:cs="Arial"/>
                <w:b/>
                <w:bCs/>
                <w:sz w:val="28"/>
                <w:szCs w:val="28"/>
              </w:rPr>
            </w:pPr>
            <w:r>
              <w:rPr>
                <w:rFonts w:eastAsia="Arial" w:cs="Arial" w:ascii="Arial" w:hAnsi="Arial"/>
                <w:b/>
                <w:bCs/>
                <w:sz w:val="28"/>
                <w:szCs w:val="28"/>
                <w:rtl w:val="true"/>
              </w:rPr>
              <w:t xml:space="preserve">           </w:t>
            </w:r>
            <w:r>
              <w:rPr>
                <w:rFonts w:ascii="Arial" w:hAnsi="Arial" w:cs="Arial"/>
                <w:b/>
                <w:b/>
                <w:bCs/>
                <w:sz w:val="28"/>
                <w:sz w:val="28"/>
                <w:szCs w:val="28"/>
                <w:rtl w:val="true"/>
              </w:rPr>
              <w:t>כב</w:t>
            </w:r>
            <w:r>
              <w:rPr>
                <w:rFonts w:cs="Arial" w:ascii="Arial" w:hAnsi="Arial"/>
                <w:b/>
                <w:bCs/>
                <w:sz w:val="28"/>
                <w:szCs w:val="28"/>
                <w:rtl w:val="true"/>
              </w:rPr>
              <w:t xml:space="preserve">' </w:t>
            </w:r>
            <w:r>
              <w:rPr>
                <w:rFonts w:ascii="Arial" w:hAnsi="Arial" w:cs="Arial"/>
                <w:b/>
                <w:b/>
                <w:bCs/>
                <w:sz w:val="28"/>
                <w:sz w:val="28"/>
                <w:szCs w:val="28"/>
                <w:rtl w:val="true"/>
              </w:rPr>
              <w:t xml:space="preserve">השופט שלמה פרידלנדר </w:t>
            </w:r>
          </w:p>
          <w:p>
            <w:pPr>
              <w:pStyle w:val="Normal"/>
              <w:spacing w:lineRule="auto" w:line="360"/>
              <w:ind w:end="0"/>
              <w:jc w:val="both"/>
              <w:rPr>
                <w:rFonts w:ascii="Arial" w:hAnsi="Arial" w:cs="Arial"/>
                <w:b/>
                <w:bCs/>
                <w:sz w:val="28"/>
                <w:szCs w:val="28"/>
              </w:rPr>
            </w:pPr>
            <w:r>
              <w:rPr>
                <w:rFonts w:eastAsia="Arial" w:cs="Arial" w:ascii="Arial" w:hAnsi="Arial"/>
                <w:b/>
                <w:bCs/>
                <w:sz w:val="28"/>
                <w:szCs w:val="28"/>
                <w:rtl w:val="true"/>
              </w:rPr>
              <w:t xml:space="preserve">           </w:t>
            </w:r>
            <w:r>
              <w:rPr>
                <w:rFonts w:ascii="Arial" w:hAnsi="Arial" w:cs="Arial"/>
                <w:b/>
                <w:b/>
                <w:bCs/>
                <w:sz w:val="28"/>
                <w:sz w:val="28"/>
                <w:szCs w:val="28"/>
                <w:rtl w:val="true"/>
              </w:rPr>
              <w:t>כב</w:t>
            </w:r>
            <w:r>
              <w:rPr>
                <w:rFonts w:cs="Arial" w:ascii="Arial" w:hAnsi="Arial"/>
                <w:b/>
                <w:bCs/>
                <w:sz w:val="28"/>
                <w:szCs w:val="28"/>
                <w:rtl w:val="true"/>
              </w:rPr>
              <w:t xml:space="preserve">' </w:t>
            </w:r>
            <w:r>
              <w:rPr>
                <w:rFonts w:ascii="Arial" w:hAnsi="Arial" w:cs="Arial"/>
                <w:b/>
                <w:b/>
                <w:bCs/>
                <w:sz w:val="28"/>
                <w:sz w:val="28"/>
                <w:szCs w:val="28"/>
                <w:rtl w:val="true"/>
              </w:rPr>
              <w:t xml:space="preserve">השופטת דינה כהן  </w:t>
            </w:r>
          </w:p>
          <w:p>
            <w:pPr>
              <w:pStyle w:val="Normal"/>
              <w:spacing w:lineRule="auto" w:line="360"/>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1417" w:type="dxa"/>
            <w:tcBorders/>
          </w:tcPr>
          <w:p>
            <w:pPr>
              <w:pStyle w:val="Normal"/>
              <w:spacing w:lineRule="auto" w:line="360"/>
              <w:ind w:end="0"/>
              <w:jc w:val="both"/>
              <w:rPr>
                <w:rFonts w:ascii="Arial" w:hAnsi="Arial" w:cs="Arial"/>
                <w:b/>
                <w:bCs/>
                <w:sz w:val="28"/>
                <w:szCs w:val="28"/>
              </w:rPr>
            </w:pPr>
            <w:bookmarkStart w:id="0" w:name="LastJudge"/>
            <w:bookmarkStart w:id="1" w:name="FirstLawyer"/>
            <w:bookmarkStart w:id="2" w:name="FirstAppellant"/>
            <w:bookmarkEnd w:id="0"/>
            <w:bookmarkEnd w:id="1"/>
            <w:bookmarkEnd w:id="2"/>
            <w:r>
              <w:rPr>
                <w:rFonts w:ascii="Arial" w:hAnsi="Arial" w:cs="Arial"/>
                <w:b/>
                <w:b/>
                <w:bCs/>
                <w:sz w:val="28"/>
                <w:sz w:val="28"/>
                <w:szCs w:val="28"/>
                <w:rtl w:val="true"/>
              </w:rPr>
              <w:t>המאשימה</w:t>
            </w:r>
            <w:r>
              <w:rPr>
                <w:rFonts w:cs="Arial" w:ascii="Arial" w:hAnsi="Arial"/>
                <w:b/>
                <w:bCs/>
                <w:sz w:val="28"/>
                <w:szCs w:val="28"/>
                <w:rtl w:val="true"/>
              </w:rPr>
              <w:t>:</w:t>
            </w:r>
          </w:p>
        </w:tc>
        <w:tc>
          <w:tcPr>
            <w:tcW w:w="3898" w:type="dxa"/>
            <w:tcBorders/>
          </w:tcPr>
          <w:p>
            <w:pPr>
              <w:pStyle w:val="Normal"/>
              <w:spacing w:lineRule="auto" w:line="360"/>
              <w:ind w:end="0"/>
              <w:jc w:val="start"/>
              <w:rPr>
                <w:b/>
                <w:bCs/>
              </w:rPr>
            </w:pPr>
            <w:r>
              <w:rPr>
                <w:rFonts w:ascii="Arial" w:hAnsi="Arial" w:cs="Arial"/>
                <w:b/>
                <w:b/>
                <w:bCs/>
                <w:sz w:val="28"/>
                <w:sz w:val="28"/>
                <w:szCs w:val="28"/>
                <w:rtl w:val="true"/>
              </w:rPr>
              <w:t>מדינת ישראל</w:t>
            </w:r>
          </w:p>
          <w:p>
            <w:pPr>
              <w:pStyle w:val="Normal"/>
              <w:spacing w:lineRule="auto" w:line="360"/>
              <w:ind w:end="0"/>
              <w:jc w:val="start"/>
              <w:rPr>
                <w:b/>
                <w:bCs/>
              </w:rPr>
            </w:pPr>
            <w:r>
              <w:rPr>
                <w:b/>
                <w:b/>
                <w:bCs/>
                <w:rtl w:val="true"/>
              </w:rPr>
              <w:t>על</w:t>
            </w:r>
            <w:r>
              <w:rPr>
                <w:rFonts w:cs="Times New Roman"/>
                <w:b/>
                <w:b/>
                <w:bCs/>
                <w:rtl w:val="true"/>
              </w:rPr>
              <w:t xml:space="preserve"> </w:t>
            </w:r>
            <w:r>
              <w:rPr>
                <w:b/>
                <w:b/>
                <w:bCs/>
                <w:rtl w:val="true"/>
              </w:rPr>
              <w:t>ידי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שירה</w:t>
            </w:r>
            <w:r>
              <w:rPr>
                <w:rFonts w:cs="Times New Roman"/>
                <w:b/>
                <w:b/>
                <w:bCs/>
                <w:rtl w:val="true"/>
              </w:rPr>
              <w:t xml:space="preserve"> </w:t>
            </w:r>
            <w:r>
              <w:rPr>
                <w:b/>
                <w:b/>
                <w:bCs/>
                <w:rtl w:val="true"/>
              </w:rPr>
              <w:t>חרל</w:t>
            </w:r>
            <w:r>
              <w:rPr>
                <w:b/>
                <w:bCs/>
                <w:rtl w:val="true"/>
              </w:rPr>
              <w:t>"</w:t>
            </w:r>
            <w:r>
              <w:rPr>
                <w:b/>
                <w:b/>
                <w:bCs/>
                <w:rtl w:val="true"/>
              </w:rPr>
              <w:t>פ</w:t>
            </w:r>
            <w:r>
              <w:rPr>
                <w:rFonts w:cs="Times New Roman"/>
                <w:b/>
                <w:b/>
                <w:bCs/>
                <w:rtl w:val="true"/>
              </w:rPr>
              <w:t xml:space="preserve"> </w:t>
            </w:r>
          </w:p>
        </w:tc>
        <w:tc>
          <w:tcPr>
            <w:tcW w:w="350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1417" w:type="dxa"/>
            <w:tcBorders/>
          </w:tcPr>
          <w:p>
            <w:pPr>
              <w:pStyle w:val="Normal"/>
              <w:snapToGrid w:val="false"/>
              <w:spacing w:lineRule="auto" w:line="360"/>
              <w:ind w:end="0"/>
              <w:jc w:val="both"/>
              <w:rPr>
                <w:rFonts w:ascii="Arial" w:hAnsi="Arial" w:cs="Arial"/>
                <w:b/>
                <w:bCs/>
                <w:sz w:val="28"/>
                <w:szCs w:val="28"/>
              </w:rPr>
            </w:pPr>
            <w:r>
              <w:rPr>
                <w:rFonts w:cs="Arial" w:ascii="Arial" w:hAnsi="Arial"/>
                <w:b/>
                <w:bCs/>
                <w:sz w:val="28"/>
                <w:szCs w:val="28"/>
                <w:rtl w:val="true"/>
              </w:rPr>
            </w:r>
          </w:p>
        </w:tc>
        <w:tc>
          <w:tcPr>
            <w:tcW w:w="3898" w:type="dxa"/>
            <w:tcBorders/>
          </w:tcPr>
          <w:p>
            <w:pPr>
              <w:pStyle w:val="Normal"/>
              <w:snapToGrid w:val="false"/>
              <w:spacing w:lineRule="auto" w:line="360"/>
              <w:ind w:end="0"/>
              <w:jc w:val="both"/>
              <w:rPr>
                <w:rFonts w:ascii="Arial" w:hAnsi="Arial" w:cs="Arial"/>
                <w:b/>
                <w:bCs/>
                <w:sz w:val="28"/>
                <w:szCs w:val="28"/>
              </w:rPr>
            </w:pPr>
            <w:r>
              <w:rPr>
                <w:rFonts w:cs="Arial" w:ascii="Arial" w:hAnsi="Arial"/>
                <w:b/>
                <w:bCs/>
                <w:sz w:val="28"/>
                <w:szCs w:val="28"/>
                <w:rtl w:val="true"/>
              </w:rPr>
            </w:r>
          </w:p>
        </w:tc>
        <w:tc>
          <w:tcPr>
            <w:tcW w:w="3505" w:type="dxa"/>
            <w:tcBorders/>
          </w:tcPr>
          <w:p>
            <w:pPr>
              <w:pStyle w:val="Normal"/>
              <w:ind w:end="0"/>
              <w:jc w:val="end"/>
              <w:rPr>
                <w:rFonts w:ascii="Arial" w:hAnsi="Arial" w:cs="Arial"/>
                <w:b/>
                <w:bCs/>
                <w:sz w:val="28"/>
                <w:szCs w:val="28"/>
              </w:rPr>
            </w:pPr>
            <w:r>
              <w:rPr>
                <w:rFonts w:cs="Times New Roman"/>
                <w:b/>
                <w:bCs/>
                <w:rtl w:val="true"/>
              </w:rPr>
              <w:t xml:space="preserve">     </w:t>
            </w:r>
          </w:p>
        </w:tc>
      </w:tr>
      <w:tr>
        <w:trPr>
          <w:trHeight w:val="355" w:hRule="atLeast"/>
        </w:trPr>
        <w:tc>
          <w:tcPr>
            <w:tcW w:w="1417" w:type="dxa"/>
            <w:tcBorders/>
          </w:tcPr>
          <w:p>
            <w:pPr>
              <w:pStyle w:val="Normal"/>
              <w:snapToGrid w:val="false"/>
              <w:spacing w:lineRule="auto" w:line="360"/>
              <w:ind w:end="0"/>
              <w:jc w:val="both"/>
              <w:rPr>
                <w:rFonts w:ascii="Arial" w:hAnsi="Arial" w:cs="Arial"/>
                <w:b/>
                <w:bCs/>
                <w:sz w:val="28"/>
                <w:szCs w:val="28"/>
              </w:rPr>
            </w:pPr>
            <w:r>
              <w:rPr>
                <w:rFonts w:cs="Arial" w:ascii="Arial" w:hAnsi="Arial"/>
                <w:b/>
                <w:bCs/>
                <w:sz w:val="28"/>
                <w:szCs w:val="28"/>
                <w:rtl w:val="true"/>
              </w:rPr>
            </w:r>
          </w:p>
        </w:tc>
        <w:tc>
          <w:tcPr>
            <w:tcW w:w="7403" w:type="dxa"/>
            <w:gridSpan w:val="2"/>
            <w:tcBorders/>
          </w:tcPr>
          <w:p>
            <w:pPr>
              <w:pStyle w:val="Normal"/>
              <w:spacing w:lineRule="auto" w:line="360"/>
              <w:ind w:end="0"/>
              <w:jc w:val="start"/>
              <w:rPr/>
            </w:pPr>
            <w:r>
              <w:rPr>
                <w:rFonts w:eastAsia="Arial" w:cs="Arial" w:ascii="Arial" w:hAnsi="Arial"/>
                <w:b/>
                <w:bCs/>
                <w:sz w:val="30"/>
                <w:szCs w:val="30"/>
                <w:rtl w:val="true"/>
              </w:rPr>
              <w:t xml:space="preserve">                 </w:t>
            </w:r>
            <w:r>
              <w:rPr>
                <w:rFonts w:ascii="Arial" w:hAnsi="Arial" w:cs="Arial"/>
                <w:b/>
                <w:b/>
                <w:bCs/>
                <w:sz w:val="30"/>
                <w:sz w:val="30"/>
                <w:szCs w:val="30"/>
                <w:rtl w:val="true"/>
              </w:rPr>
              <w:t>נ</w:t>
            </w:r>
            <w:r>
              <w:rPr>
                <w:rFonts w:ascii="Arial" w:hAnsi="Arial" w:cs="Arial"/>
                <w:b/>
                <w:b/>
                <w:bCs/>
                <w:sz w:val="30"/>
                <w:sz w:val="30"/>
                <w:szCs w:val="30"/>
                <w:rtl w:val="true"/>
              </w:rPr>
              <w:t xml:space="preserve"> </w:t>
            </w:r>
            <w:r>
              <w:rPr>
                <w:rFonts w:ascii="Arial" w:hAnsi="Arial" w:cs="Arial"/>
                <w:b/>
                <w:b/>
                <w:bCs/>
                <w:sz w:val="30"/>
                <w:sz w:val="30"/>
                <w:szCs w:val="30"/>
                <w:rtl w:val="true"/>
              </w:rPr>
              <w:t>ג</w:t>
            </w:r>
            <w:r>
              <w:rPr>
                <w:rFonts w:ascii="Arial" w:hAnsi="Arial" w:cs="Arial"/>
                <w:b/>
                <w:b/>
                <w:bCs/>
                <w:sz w:val="30"/>
                <w:sz w:val="30"/>
                <w:szCs w:val="30"/>
                <w:rtl w:val="true"/>
              </w:rPr>
              <w:t xml:space="preserve"> </w:t>
            </w:r>
            <w:r>
              <w:rPr>
                <w:rFonts w:ascii="Arial" w:hAnsi="Arial" w:cs="Arial"/>
                <w:b/>
                <w:b/>
                <w:bCs/>
                <w:sz w:val="30"/>
                <w:sz w:val="30"/>
                <w:szCs w:val="30"/>
                <w:rtl w:val="true"/>
              </w:rPr>
              <w:t>ד</w:t>
            </w:r>
          </w:p>
          <w:p>
            <w:pPr>
              <w:pStyle w:val="Normal"/>
              <w:spacing w:lineRule="auto" w:line="360"/>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1417" w:type="dxa"/>
            <w:tcBorders/>
          </w:tcPr>
          <w:p>
            <w:pPr>
              <w:pStyle w:val="Normal"/>
              <w:spacing w:lineRule="auto" w:line="360"/>
              <w:ind w:end="0"/>
              <w:jc w:val="start"/>
              <w:rPr>
                <w:rFonts w:ascii="Arial" w:hAnsi="Arial" w:cs="Arial"/>
                <w:b/>
                <w:bCs/>
                <w:sz w:val="28"/>
                <w:szCs w:val="28"/>
              </w:rPr>
            </w:pPr>
            <w:r>
              <w:rPr>
                <w:rFonts w:ascii="Arial" w:hAnsi="Arial" w:cs="Arial"/>
                <w:b/>
                <w:b/>
                <w:bCs/>
                <w:sz w:val="28"/>
                <w:sz w:val="28"/>
                <w:szCs w:val="28"/>
                <w:rtl w:val="true"/>
              </w:rPr>
              <w:t>הנאשמים</w:t>
            </w:r>
            <w:r>
              <w:rPr>
                <w:rFonts w:cs="Arial" w:ascii="Arial" w:hAnsi="Arial"/>
                <w:b/>
                <w:bCs/>
                <w:sz w:val="28"/>
                <w:szCs w:val="28"/>
                <w:rtl w:val="true"/>
              </w:rPr>
              <w:t>:</w:t>
            </w:r>
          </w:p>
        </w:tc>
        <w:tc>
          <w:tcPr>
            <w:tcW w:w="3898" w:type="dxa"/>
            <w:tcBorders/>
          </w:tcPr>
          <w:p>
            <w:pPr>
              <w:pStyle w:val="Normal"/>
              <w:spacing w:lineRule="auto" w:line="360"/>
              <w:ind w:end="0"/>
              <w:jc w:val="start"/>
              <w:rPr>
                <w:b/>
                <w:bCs/>
              </w:rPr>
            </w:pPr>
            <w:r>
              <w:rPr>
                <w:rFonts w:cs="Arial" w:ascii="Arial" w:hAnsi="Arial"/>
                <w:b/>
                <w:bCs/>
                <w:sz w:val="28"/>
                <w:szCs w:val="28"/>
              </w:rPr>
              <w:t>1</w:t>
            </w:r>
            <w:r>
              <w:rPr>
                <w:rFonts w:cs="Arial" w:ascii="Arial" w:hAnsi="Arial"/>
                <w:b/>
                <w:bCs/>
                <w:sz w:val="28"/>
                <w:szCs w:val="28"/>
                <w:rtl w:val="true"/>
              </w:rPr>
              <w:t>.</w:t>
            </w:r>
            <w:r>
              <w:rPr>
                <w:rFonts w:ascii="Arial" w:hAnsi="Arial" w:cs="Arial"/>
                <w:b/>
                <w:b/>
                <w:bCs/>
                <w:sz w:val="28"/>
                <w:sz w:val="28"/>
                <w:szCs w:val="28"/>
                <w:rtl w:val="true"/>
              </w:rPr>
              <w:t xml:space="preserve">חמיס גהאד עראישי </w:t>
            </w:r>
            <w:r>
              <w:rPr>
                <w:rFonts w:cs="Arial" w:ascii="Arial" w:hAnsi="Arial"/>
                <w:b/>
                <w:bCs/>
                <w:sz w:val="28"/>
                <w:szCs w:val="28"/>
                <w:rtl w:val="true"/>
              </w:rPr>
              <w:t>(</w:t>
            </w:r>
            <w:r>
              <w:rPr>
                <w:rFonts w:ascii="Arial" w:hAnsi="Arial" w:cs="Arial"/>
                <w:b/>
                <w:b/>
                <w:bCs/>
                <w:sz w:val="28"/>
                <w:sz w:val="28"/>
                <w:szCs w:val="28"/>
                <w:rtl w:val="true"/>
              </w:rPr>
              <w:t>עציר</w:t>
            </w:r>
            <w:r>
              <w:rPr>
                <w:rFonts w:cs="Arial" w:ascii="Arial" w:hAnsi="Arial"/>
                <w:b/>
                <w:bCs/>
                <w:sz w:val="28"/>
                <w:szCs w:val="28"/>
                <w:rtl w:val="true"/>
              </w:rPr>
              <w:t>)</w:t>
            </w:r>
          </w:p>
          <w:p>
            <w:pPr>
              <w:pStyle w:val="Normal"/>
              <w:spacing w:lineRule="auto" w:line="360"/>
              <w:ind w:end="0"/>
              <w:jc w:val="start"/>
              <w:rPr>
                <w:b/>
                <w:bCs/>
              </w:rPr>
            </w:pPr>
            <w:r>
              <w:rPr>
                <w:rFonts w:cs="Arial" w:ascii="Arial" w:hAnsi="Arial"/>
                <w:b/>
                <w:bCs/>
                <w:sz w:val="28"/>
                <w:szCs w:val="28"/>
              </w:rPr>
              <w:t>2</w:t>
            </w:r>
            <w:r>
              <w:rPr>
                <w:rFonts w:cs="Arial" w:ascii="Arial" w:hAnsi="Arial"/>
                <w:b/>
                <w:bCs/>
                <w:sz w:val="28"/>
                <w:szCs w:val="28"/>
                <w:rtl w:val="true"/>
              </w:rPr>
              <w:t>.</w:t>
            </w:r>
            <w:r>
              <w:rPr>
                <w:rFonts w:ascii="Arial" w:hAnsi="Arial" w:cs="Arial"/>
                <w:b/>
                <w:b/>
                <w:bCs/>
                <w:sz w:val="28"/>
                <w:sz w:val="28"/>
                <w:szCs w:val="28"/>
                <w:rtl w:val="true"/>
              </w:rPr>
              <w:t xml:space="preserve">ממדוח נעמאן בכר </w:t>
            </w:r>
            <w:r>
              <w:rPr>
                <w:rFonts w:cs="Arial" w:ascii="Arial" w:hAnsi="Arial"/>
                <w:b/>
                <w:bCs/>
                <w:sz w:val="28"/>
                <w:szCs w:val="28"/>
                <w:rtl w:val="true"/>
              </w:rPr>
              <w:t>(</w:t>
            </w:r>
            <w:r>
              <w:rPr>
                <w:rFonts w:ascii="Arial" w:hAnsi="Arial" w:cs="Arial"/>
                <w:b/>
                <w:b/>
                <w:bCs/>
                <w:sz w:val="28"/>
                <w:sz w:val="28"/>
                <w:szCs w:val="28"/>
                <w:rtl w:val="true"/>
              </w:rPr>
              <w:t>עציר</w:t>
            </w:r>
            <w:r>
              <w:rPr>
                <w:rFonts w:cs="Arial" w:ascii="Arial" w:hAnsi="Arial"/>
                <w:b/>
                <w:bCs/>
                <w:sz w:val="28"/>
                <w:szCs w:val="28"/>
                <w:rtl w:val="true"/>
              </w:rPr>
              <w:t>)</w:t>
              <w:br/>
            </w:r>
            <w:r>
              <w:rPr>
                <w:b/>
                <w:b/>
                <w:bCs/>
                <w:rtl w:val="true"/>
              </w:rPr>
              <w:t>שניהם</w:t>
            </w:r>
            <w:r>
              <w:rPr>
                <w:rFonts w:cs="Times New Roman"/>
                <w:b/>
                <w:b/>
                <w:bCs/>
                <w:rtl w:val="true"/>
              </w:rPr>
              <w:t xml:space="preserve"> </w:t>
            </w:r>
            <w:r>
              <w:rPr>
                <w:b/>
                <w:b/>
                <w:bCs/>
                <w:rtl w:val="true"/>
              </w:rPr>
              <w:t>ע</w:t>
            </w:r>
            <w:r>
              <w:rPr>
                <w:b/>
                <w:b/>
                <w:bCs/>
                <w:rtl w:val="true"/>
              </w:rPr>
              <w:t>ל</w:t>
            </w:r>
            <w:r>
              <w:rPr>
                <w:b/>
                <w:bCs/>
                <w:rtl w:val="true"/>
              </w:rPr>
              <w:t>-</w:t>
            </w:r>
            <w:r>
              <w:rPr>
                <w:b/>
                <w:b/>
                <w:bCs/>
                <w:rtl w:val="true"/>
              </w:rPr>
              <w:t>ידי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מוחמד</w:t>
            </w:r>
            <w:r>
              <w:rPr>
                <w:rFonts w:cs="Times New Roman"/>
                <w:b/>
                <w:b/>
                <w:bCs/>
                <w:rtl w:val="true"/>
              </w:rPr>
              <w:t xml:space="preserve"> </w:t>
            </w:r>
            <w:r>
              <w:rPr>
                <w:b/>
                <w:b/>
                <w:bCs/>
                <w:rtl w:val="true"/>
              </w:rPr>
              <w:t>ג</w:t>
            </w:r>
            <w:r>
              <w:rPr>
                <w:b/>
                <w:bCs/>
                <w:rtl w:val="true"/>
              </w:rPr>
              <w:t>'</w:t>
            </w:r>
            <w:r>
              <w:rPr>
                <w:b/>
                <w:b/>
                <w:bCs/>
                <w:rtl w:val="true"/>
              </w:rPr>
              <w:t>ברין</w:t>
            </w:r>
            <w:r>
              <w:rPr>
                <w:rFonts w:cs="Times New Roman"/>
                <w:b/>
                <w:b/>
                <w:bCs/>
                <w:rtl w:val="true"/>
              </w:rPr>
              <w:t xml:space="preserve"> </w:t>
            </w:r>
          </w:p>
          <w:p>
            <w:pPr>
              <w:pStyle w:val="Normal"/>
              <w:spacing w:lineRule="auto" w:line="360"/>
              <w:ind w:end="0"/>
              <w:jc w:val="start"/>
              <w:rPr>
                <w:b/>
                <w:bCs/>
              </w:rPr>
            </w:pPr>
            <w:r>
              <w:rPr>
                <w:b/>
                <w:bCs/>
                <w:rtl w:val="true"/>
              </w:rPr>
            </w:r>
          </w:p>
        </w:tc>
        <w:tc>
          <w:tcPr>
            <w:tcW w:w="3505"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bl>
    <w:p>
      <w:pPr>
        <w:pStyle w:val="Normal"/>
        <w:spacing w:lineRule="exact" w:line="240" w:before="120" w:after="120"/>
        <w:ind w:hanging="283" w:start="283" w:end="0"/>
        <w:jc w:val="both"/>
        <w:rPr>
          <w:rFonts w:ascii="FrankRuehl" w:hAnsi="FrankRuehl" w:cs="FrankRuehl"/>
          <w:color w:val="0000FF"/>
        </w:rPr>
      </w:pPr>
      <w:bookmarkStart w:id="3" w:name="LawTable"/>
      <w:bookmarkEnd w:id="3"/>
      <w:r>
        <w:rPr>
          <w:rFonts w:ascii="FrankRuehl" w:hAnsi="FrankRuehl" w:cs="FrankRuehl"/>
          <w:color w:val="0000FF"/>
          <w:rtl w:val="true"/>
        </w:rPr>
        <w:t>חקיקה שאוזכרה</w:t>
      </w:r>
      <w:r>
        <w:rPr>
          <w:rFonts w:cs="FrankRuehl" w:ascii="FrankRuehl" w:hAnsi="FrankRuehl"/>
          <w:color w:val="0000FF"/>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144</w:t>
        </w:r>
      </w:hyperlink>
      <w:r>
        <w:rPr>
          <w:rFonts w:cs="FrankRuehl" w:ascii="FrankRuehl" w:hAnsi="FrankRuehl"/>
          <w:color w:val="0000FF"/>
          <w:u w:val="single"/>
          <w:rtl w:val="true"/>
        </w:rPr>
        <w:t xml:space="preserve">, </w:t>
      </w:r>
      <w:hyperlink r:id="rId4">
        <w:r>
          <w:rPr>
            <w:rStyle w:val="Hyperlink"/>
            <w:rFonts w:cs="FrankRuehl" w:ascii="FrankRuehl" w:hAnsi="FrankRuehl"/>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5">
        <w:r>
          <w:rPr>
            <w:rStyle w:val="Hyperlink"/>
            <w:rFonts w:cs="FrankRuehl" w:ascii="FrankRuehl" w:hAnsi="FrankRuehl"/>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6">
        <w:r>
          <w:rPr>
            <w:rStyle w:val="Hyperlink"/>
            <w:rFonts w:cs="FrankRuehl" w:ascii="FrankRuehl" w:hAnsi="FrankRuehl"/>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Pr>
        <w:t>2</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r>
      <w:bookmarkStart w:id="4" w:name="LawTable_End"/>
      <w:bookmarkStart w:id="5" w:name="LawTable_End"/>
      <w:bookmarkEnd w:id="5"/>
    </w:p>
    <w:p>
      <w:pPr>
        <w:pStyle w:val="Normal"/>
        <w:ind w:end="0"/>
        <w:jc w:val="center"/>
        <w:rPr>
          <w:rFonts w:ascii="Arial" w:hAnsi="Arial" w:cs="Arial"/>
        </w:rPr>
      </w:pPr>
      <w:bookmarkStart w:id="6" w:name="PsakDin"/>
      <w:bookmarkEnd w:id="6"/>
      <w:r>
        <w:rPr>
          <w:rFonts w:ascii="Arial" w:hAnsi="Arial" w:cs="Arial"/>
          <w:b/>
          <w:b/>
          <w:bCs/>
          <w:color w:val="0000FF"/>
          <w:sz w:val="32"/>
          <w:sz w:val="32"/>
          <w:szCs w:val="32"/>
          <w:rtl w:val="true"/>
        </w:rPr>
        <w:t>גזר</w:t>
      </w:r>
      <w:r>
        <w:rPr>
          <w:rFonts w:ascii="Arial" w:hAnsi="Arial" w:cs="Arial"/>
          <w:b/>
          <w:b/>
          <w:bCs/>
          <w:sz w:val="32"/>
          <w:sz w:val="32"/>
          <w:szCs w:val="32"/>
          <w:rtl w:val="true"/>
        </w:rPr>
        <w:t xml:space="preserve"> דין לנאשמים </w:t>
      </w:r>
      <w:r>
        <w:rPr>
          <w:rFonts w:cs="Arial" w:ascii="Arial" w:hAnsi="Arial"/>
          <w:b/>
          <w:bCs/>
          <w:sz w:val="32"/>
          <w:szCs w:val="32"/>
        </w:rPr>
        <w:t>1</w:t>
      </w:r>
      <w:r>
        <w:rPr>
          <w:rFonts w:cs="Arial" w:ascii="Arial" w:hAnsi="Arial"/>
          <w:b/>
          <w:bCs/>
          <w:sz w:val="32"/>
          <w:szCs w:val="32"/>
          <w:rtl w:val="true"/>
        </w:rPr>
        <w:t xml:space="preserve"> </w:t>
      </w:r>
      <w:r>
        <w:rPr>
          <w:rFonts w:ascii="Arial" w:hAnsi="Arial" w:cs="Arial"/>
          <w:b/>
          <w:b/>
          <w:bCs/>
          <w:sz w:val="32"/>
          <w:sz w:val="32"/>
          <w:szCs w:val="32"/>
          <w:rtl w:val="true"/>
        </w:rPr>
        <w:t>ו</w:t>
      </w:r>
      <w:r>
        <w:rPr>
          <w:rFonts w:cs="Arial" w:ascii="Arial" w:hAnsi="Arial"/>
          <w:b/>
          <w:bCs/>
          <w:sz w:val="32"/>
          <w:szCs w:val="32"/>
          <w:rtl w:val="true"/>
        </w:rPr>
        <w:t>-</w:t>
      </w:r>
      <w:r>
        <w:rPr>
          <w:rFonts w:cs="Arial" w:ascii="Arial" w:hAnsi="Arial"/>
          <w:b/>
          <w:bCs/>
          <w:sz w:val="32"/>
          <w:szCs w:val="32"/>
        </w:rPr>
        <w:t>2</w:t>
      </w:r>
    </w:p>
    <w:p>
      <w:pPr>
        <w:pStyle w:val="Normal"/>
        <w:ind w:end="0"/>
        <w:jc w:val="center"/>
        <w:rPr>
          <w:rFonts w:ascii="Arial" w:hAnsi="Arial" w:cs="Arial"/>
        </w:rPr>
      </w:pPr>
      <w:r>
        <w:rPr>
          <w:rFonts w:cs="Arial" w:ascii="Arial" w:hAnsi="Arial"/>
          <w:rtl w:val="true"/>
        </w:rPr>
      </w:r>
    </w:p>
    <w:p>
      <w:pPr>
        <w:pStyle w:val="Normal"/>
        <w:spacing w:lineRule="auto" w:line="360"/>
        <w:ind w:end="0"/>
        <w:jc w:val="both"/>
        <w:rPr>
          <w:rFonts w:ascii="Calibri" w:hAnsi="Calibri" w:cs="Calibri"/>
        </w:rPr>
      </w:pPr>
      <w:bookmarkStart w:id="7" w:name="PsakDin"/>
      <w:bookmarkEnd w:id="7"/>
      <w:r>
        <w:rPr>
          <w:rFonts w:eastAsia="Calibri" w:cs="Calibri" w:ascii="Calibri" w:hAnsi="Calibri"/>
          <w:b/>
          <w:bCs/>
          <w:rtl w:val="true"/>
        </w:rPr>
        <w:t xml:space="preserve">             </w:t>
      </w:r>
      <w:r>
        <w:rPr>
          <w:rFonts w:ascii="Calibri" w:hAnsi="Calibri" w:cs="Calibri"/>
          <w:rtl w:val="true"/>
        </w:rPr>
        <w:t>כב</w:t>
      </w:r>
      <w:r>
        <w:rPr>
          <w:rFonts w:cs="Calibri" w:ascii="Calibri" w:hAnsi="Calibri"/>
          <w:rtl w:val="true"/>
        </w:rPr>
        <w:t xml:space="preserve">' </w:t>
      </w:r>
      <w:r>
        <w:rPr>
          <w:rFonts w:ascii="Calibri" w:hAnsi="Calibri" w:cs="Calibri"/>
          <w:rtl w:val="true"/>
        </w:rPr>
        <w:t>השופטת דינה כהן</w:t>
      </w:r>
      <w:r>
        <w:rPr>
          <w:rFonts w:cs="Calibri" w:ascii="Calibri" w:hAnsi="Calibri"/>
          <w:rtl w:val="true"/>
        </w:rPr>
        <w:t>:</w:t>
      </w:r>
    </w:p>
    <w:p>
      <w:pPr>
        <w:pStyle w:val="Normal"/>
        <w:numPr>
          <w:ilvl w:val="0"/>
          <w:numId w:val="1"/>
        </w:numPr>
        <w:spacing w:lineRule="auto" w:line="360" w:before="0" w:after="160"/>
        <w:ind w:hanging="360" w:start="720" w:end="0"/>
        <w:jc w:val="both"/>
        <w:rPr>
          <w:rFonts w:ascii="Calibri" w:hAnsi="Calibri" w:cs="Calibri"/>
        </w:rPr>
      </w:pPr>
      <w:bookmarkStart w:id="8" w:name="ABSTRACT_START"/>
      <w:bookmarkEnd w:id="8"/>
      <w:r>
        <w:rPr>
          <w:rFonts w:ascii="Calibri" w:hAnsi="Calibri" w:cs="Calibri"/>
          <w:rtl w:val="true"/>
        </w:rPr>
        <w:t>הנאשמים</w:t>
      </w:r>
      <w:r>
        <w:rPr>
          <w:rFonts w:cs="Calibri" w:ascii="Calibri" w:hAnsi="Calibri"/>
          <w:rtl w:val="true"/>
        </w:rPr>
        <w:t xml:space="preserve">, </w:t>
      </w:r>
      <w:r>
        <w:rPr>
          <w:rFonts w:ascii="Calibri" w:hAnsi="Calibri" w:cs="Calibri"/>
          <w:rtl w:val="true"/>
        </w:rPr>
        <w:t>תושבי רצועת עזה העוסקים למחייתם בדייג ובהברחת סחורות ממצרים לרצועת עזה</w:t>
      </w:r>
      <w:r>
        <w:rPr>
          <w:rFonts w:cs="Calibri" w:ascii="Calibri" w:hAnsi="Calibri"/>
          <w:rtl w:val="true"/>
        </w:rPr>
        <w:t xml:space="preserve">, </w:t>
      </w:r>
      <w:r>
        <w:rPr>
          <w:rFonts w:ascii="Calibri" w:hAnsi="Calibri" w:cs="Calibri"/>
          <w:rtl w:val="true"/>
        </w:rPr>
        <w:t>הורשעו</w:t>
      </w:r>
      <w:r>
        <w:rPr>
          <w:rFonts w:cs="Calibri" w:ascii="Calibri" w:hAnsi="Calibri"/>
          <w:rtl w:val="true"/>
        </w:rPr>
        <w:t xml:space="preserve">, </w:t>
      </w:r>
      <w:r>
        <w:rPr>
          <w:rFonts w:ascii="Calibri" w:hAnsi="Calibri" w:cs="Calibri"/>
          <w:rtl w:val="true"/>
        </w:rPr>
        <w:t>על יסוד הודאתם</w:t>
      </w:r>
      <w:r>
        <w:rPr>
          <w:rFonts w:cs="Calibri" w:ascii="Calibri" w:hAnsi="Calibri"/>
          <w:rtl w:val="true"/>
        </w:rPr>
        <w:t xml:space="preserve">, </w:t>
      </w:r>
      <w:r>
        <w:rPr>
          <w:rFonts w:ascii="Calibri" w:hAnsi="Calibri" w:cs="Calibri"/>
          <w:rtl w:val="true"/>
        </w:rPr>
        <w:t>בעבירות מושא כתב אישום שתוקן במסגרת הסדר טיעון</w:t>
      </w:r>
      <w:r>
        <w:rPr>
          <w:rFonts w:cs="Calibri" w:ascii="Calibri" w:hAnsi="Calibri"/>
          <w:rtl w:val="true"/>
        </w:rPr>
        <w:t xml:space="preserve">, </w:t>
      </w:r>
      <w:r>
        <w:rPr>
          <w:rFonts w:ascii="Calibri" w:hAnsi="Calibri" w:cs="Calibri"/>
          <w:rtl w:val="true"/>
        </w:rPr>
        <w:t xml:space="preserve">לפי </w:t>
      </w:r>
      <w:hyperlink r:id="rId7">
        <w:r>
          <w:rPr>
            <w:rStyle w:val="Hyperlink"/>
            <w:rFonts w:ascii="Calibri" w:hAnsi="Calibri" w:cs="Calibri"/>
            <w:color w:val="0000FF"/>
            <w:u w:val="single"/>
            <w:rtl w:val="true"/>
          </w:rPr>
          <w:t>סעיף</w:t>
        </w:r>
        <w:r>
          <w:rPr>
            <w:rStyle w:val="Hyperlink"/>
            <w:rFonts w:ascii="Calibri" w:hAnsi="Calibri" w:cs="Calibri"/>
            <w:color w:val="0000FF"/>
            <w:u w:val="single"/>
            <w:rtl w:val="true"/>
          </w:rPr>
          <w:t xml:space="preserve"> </w:t>
        </w:r>
        <w:r>
          <w:rPr>
            <w:rStyle w:val="Hyperlink"/>
            <w:rFonts w:cs="Calibri" w:ascii="Calibri" w:hAnsi="Calibri"/>
            <w:color w:val="0000FF"/>
            <w:u w:val="single"/>
          </w:rPr>
          <w:t>144</w:t>
        </w:r>
      </w:hyperlink>
      <w:r>
        <w:rPr>
          <w:rFonts w:cs="Calibri" w:ascii="Calibri" w:hAnsi="Calibri"/>
          <w:rtl w:val="true"/>
        </w:rPr>
        <w:t xml:space="preserve"> </w:t>
      </w:r>
      <w:r>
        <w:rPr>
          <w:rFonts w:ascii="Calibri" w:hAnsi="Calibri" w:cs="Calibri"/>
          <w:rtl w:val="true"/>
        </w:rPr>
        <w:t>ל</w:t>
      </w:r>
      <w:hyperlink r:id="rId8">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התשל</w:t>
      </w:r>
      <w:r>
        <w:rPr>
          <w:rFonts w:cs="Calibri" w:ascii="Calibri" w:hAnsi="Calibri"/>
          <w:rtl w:val="true"/>
        </w:rPr>
        <w:t>"</w:t>
      </w:r>
      <w:r>
        <w:rPr>
          <w:rFonts w:ascii="Calibri" w:hAnsi="Calibri" w:cs="Calibri"/>
          <w:rtl w:val="true"/>
        </w:rPr>
        <w:t>ז</w:t>
      </w:r>
      <w:r>
        <w:rPr>
          <w:rFonts w:cs="Calibri" w:ascii="Calibri" w:hAnsi="Calibri"/>
          <w:rtl w:val="true"/>
        </w:rPr>
        <w:t>-</w:t>
      </w:r>
      <w:r>
        <w:rPr>
          <w:rFonts w:cs="Calibri" w:ascii="Calibri" w:hAnsi="Calibri"/>
        </w:rPr>
        <w:t>1977</w:t>
      </w:r>
      <w:r>
        <w:rPr>
          <w:rFonts w:cs="Calibri" w:ascii="Calibri" w:hAnsi="Calibri"/>
          <w:rtl w:val="true"/>
        </w:rPr>
        <w:t xml:space="preserve"> (</w:t>
      </w:r>
      <w:r>
        <w:rPr>
          <w:rFonts w:ascii="Calibri" w:hAnsi="Calibri" w:cs="Calibri"/>
          <w:rtl w:val="true"/>
        </w:rPr>
        <w:t>להלן</w:t>
      </w:r>
      <w:r>
        <w:rPr>
          <w:rFonts w:cs="Calibri" w:ascii="Calibri" w:hAnsi="Calibri"/>
          <w:rtl w:val="true"/>
        </w:rPr>
        <w:t>:</w:t>
      </w:r>
      <w:r>
        <w:rPr>
          <w:rFonts w:cs="Calibri" w:ascii="Calibri" w:hAnsi="Calibri"/>
          <w:b/>
          <w:bCs/>
          <w:rtl w:val="true"/>
        </w:rPr>
        <w:t>"</w:t>
      </w:r>
      <w:r>
        <w:rPr>
          <w:rFonts w:ascii="Calibri" w:hAnsi="Calibri" w:cs="Calibri"/>
          <w:b/>
          <w:b/>
          <w:bCs/>
          <w:rtl w:val="true"/>
        </w:rPr>
        <w:t>החוק</w:t>
      </w:r>
      <w:r>
        <w:rPr>
          <w:rFonts w:cs="Calibri" w:ascii="Calibri" w:hAnsi="Calibri"/>
          <w:b/>
          <w:bCs/>
          <w:rtl w:val="true"/>
        </w:rPr>
        <w:t>"</w:t>
      </w:r>
      <w:r>
        <w:rPr>
          <w:rFonts w:cs="Calibri" w:ascii="Calibri" w:hAnsi="Calibri"/>
          <w:rtl w:val="true"/>
        </w:rPr>
        <w:t>),</w:t>
      </w:r>
      <w:r>
        <w:rPr>
          <w:rFonts w:cs="Calibri" w:ascii="Calibri" w:hAnsi="Calibri"/>
          <w:b/>
          <w:bCs/>
          <w:rtl w:val="true"/>
        </w:rPr>
        <w:t xml:space="preserve"> </w:t>
      </w:r>
      <w:r>
        <w:rPr>
          <w:rFonts w:ascii="Calibri" w:hAnsi="Calibri" w:cs="Calibri"/>
          <w:rtl w:val="true"/>
        </w:rPr>
        <w:t>לאחר שהבריחו חומרי נפץ בנסובות שתתוארנה</w:t>
      </w:r>
      <w:r>
        <w:rPr>
          <w:rFonts w:cs="Calibri" w:ascii="Calibri" w:hAnsi="Calibri"/>
          <w:rtl w:val="true"/>
        </w:rPr>
        <w:t xml:space="preserve">, </w:t>
      </w:r>
      <w:r>
        <w:rPr>
          <w:rFonts w:ascii="Calibri" w:hAnsi="Calibri" w:cs="Calibri"/>
          <w:rtl w:val="true"/>
        </w:rPr>
        <w:t>באמצעות סירה</w:t>
      </w:r>
      <w:r>
        <w:rPr>
          <w:rFonts w:cs="Calibri" w:ascii="Calibri" w:hAnsi="Calibri"/>
          <w:rtl w:val="true"/>
        </w:rPr>
        <w:t xml:space="preserve">. </w:t>
      </w:r>
    </w:p>
    <w:p>
      <w:pPr>
        <w:pStyle w:val="Normal"/>
        <w:spacing w:lineRule="auto" w:line="360" w:before="0" w:after="0"/>
        <w:ind w:start="720" w:end="0"/>
        <w:contextualSpacing/>
        <w:jc w:val="center"/>
        <w:rPr/>
      </w:pPr>
      <w:bookmarkStart w:id="9" w:name="ABSTRACT_END"/>
      <w:bookmarkEnd w:id="9"/>
      <w:r>
        <w:rPr>
          <w:rFonts w:ascii="Calibri" w:hAnsi="Calibri" w:cs="Calibri"/>
          <w:bCs/>
          <w:rtl w:val="true"/>
        </w:rPr>
        <w:t>בנוסף</w:t>
      </w:r>
      <w:r>
        <w:rPr>
          <w:rFonts w:cs="Calibri" w:ascii="Calibri" w:hAnsi="Calibri"/>
          <w:bCs/>
          <w:rtl w:val="true"/>
        </w:rPr>
        <w:t xml:space="preserve">, </w:t>
      </w:r>
      <w:r>
        <w:rPr>
          <w:rFonts w:ascii="Calibri" w:hAnsi="Calibri" w:cs="Calibri"/>
          <w:bCs/>
          <w:rtl w:val="true"/>
        </w:rPr>
        <w:t>נאשם</w:t>
      </w:r>
      <w:r>
        <w:rPr>
          <w:rFonts w:ascii="Calibri" w:hAnsi="Calibri" w:cs="Calibri"/>
          <w:bCs/>
          <w:rtl w:val="true"/>
        </w:rPr>
        <w:t xml:space="preserve"> </w:t>
      </w:r>
      <w:r>
        <w:rPr>
          <w:rFonts w:cs="Calibri" w:ascii="Calibri" w:hAnsi="Calibri"/>
          <w:bCs/>
        </w:rPr>
        <w:t>1</w:t>
      </w:r>
      <w:r>
        <w:rPr>
          <w:rFonts w:cs="Calibri" w:ascii="Calibri" w:hAnsi="Calibri"/>
          <w:bCs/>
          <w:rtl w:val="true"/>
        </w:rPr>
        <w:t xml:space="preserve"> </w:t>
      </w:r>
      <w:r>
        <w:rPr>
          <w:rFonts w:ascii="Calibri" w:hAnsi="Calibri" w:cs="Calibri"/>
          <w:bCs/>
          <w:rtl w:val="true"/>
        </w:rPr>
        <w:t>הורשע</w:t>
      </w:r>
      <w:r>
        <w:rPr>
          <w:rFonts w:ascii="Calibri" w:hAnsi="Calibri" w:cs="Calibri"/>
          <w:bCs/>
          <w:rtl w:val="true"/>
        </w:rPr>
        <w:t xml:space="preserve"> </w:t>
      </w:r>
      <w:r>
        <w:rPr>
          <w:rFonts w:ascii="Calibri" w:hAnsi="Calibri" w:cs="Calibri"/>
          <w:bCs/>
          <w:rtl w:val="true"/>
        </w:rPr>
        <w:t>גם</w:t>
      </w:r>
      <w:r>
        <w:rPr>
          <w:rFonts w:ascii="Calibri" w:hAnsi="Calibri" w:cs="Calibri"/>
          <w:bCs/>
          <w:rtl w:val="true"/>
        </w:rPr>
        <w:t xml:space="preserve"> </w:t>
      </w:r>
      <w:r>
        <w:rPr>
          <w:rFonts w:ascii="Calibri" w:hAnsi="Calibri" w:cs="Calibri"/>
          <w:bCs/>
          <w:rtl w:val="true"/>
        </w:rPr>
        <w:t>בהחזקת</w:t>
      </w:r>
      <w:r>
        <w:rPr>
          <w:rFonts w:ascii="Calibri" w:hAnsi="Calibri" w:cs="Calibri"/>
          <w:bCs/>
          <w:rtl w:val="true"/>
        </w:rPr>
        <w:t xml:space="preserve"> </w:t>
      </w:r>
      <w:r>
        <w:rPr>
          <w:rFonts w:ascii="Calibri" w:hAnsi="Calibri" w:cs="Calibri"/>
          <w:bCs/>
          <w:rtl w:val="true"/>
        </w:rPr>
        <w:t>נשק</w:t>
      </w:r>
      <w:r>
        <w:rPr>
          <w:rFonts w:ascii="Calibri" w:hAnsi="Calibri" w:cs="Calibri"/>
          <w:bCs/>
          <w:rtl w:val="true"/>
        </w:rPr>
        <w:t xml:space="preserve"> </w:t>
      </w:r>
      <w:r>
        <w:rPr>
          <w:rFonts w:ascii="Calibri" w:hAnsi="Calibri" w:cs="Calibri"/>
          <w:bCs/>
          <w:rtl w:val="true"/>
        </w:rPr>
        <w:t>על</w:t>
      </w:r>
      <w:r>
        <w:rPr>
          <w:rFonts w:ascii="Calibri" w:hAnsi="Calibri" w:cs="Calibri"/>
          <w:bCs/>
          <w:rtl w:val="true"/>
        </w:rPr>
        <w:t xml:space="preserve"> </w:t>
      </w:r>
      <w:r>
        <w:rPr>
          <w:rFonts w:ascii="Calibri" w:hAnsi="Calibri" w:cs="Calibri"/>
          <w:bCs/>
          <w:rtl w:val="true"/>
        </w:rPr>
        <w:t>רקע</w:t>
      </w:r>
      <w:r>
        <w:rPr>
          <w:rFonts w:ascii="Calibri" w:hAnsi="Calibri" w:cs="Calibri"/>
          <w:bCs/>
          <w:rtl w:val="true"/>
        </w:rPr>
        <w:t xml:space="preserve"> </w:t>
      </w:r>
      <w:r>
        <w:rPr>
          <w:rFonts w:ascii="Calibri" w:hAnsi="Calibri" w:cs="Calibri"/>
          <w:bCs/>
          <w:rtl w:val="true"/>
        </w:rPr>
        <w:t>רצונו</w:t>
      </w:r>
      <w:r>
        <w:rPr>
          <w:rFonts w:ascii="Calibri" w:hAnsi="Calibri" w:cs="Calibri"/>
          <w:bCs/>
          <w:rtl w:val="true"/>
        </w:rPr>
        <w:t xml:space="preserve"> </w:t>
      </w:r>
      <w:r>
        <w:rPr>
          <w:rFonts w:ascii="Calibri" w:hAnsi="Calibri" w:cs="Calibri"/>
          <w:bCs/>
          <w:rtl w:val="true"/>
        </w:rPr>
        <w:t>לבצע</w:t>
      </w:r>
      <w:r>
        <w:rPr>
          <w:rFonts w:ascii="Calibri" w:hAnsi="Calibri" w:cs="Calibri"/>
          <w:bCs/>
          <w:rtl w:val="true"/>
        </w:rPr>
        <w:t xml:space="preserve"> </w:t>
      </w:r>
      <w:r>
        <w:rPr>
          <w:rFonts w:ascii="Calibri" w:hAnsi="Calibri" w:cs="Calibri"/>
          <w:bCs/>
          <w:rtl w:val="true"/>
        </w:rPr>
        <w:t>פיגוע</w:t>
      </w:r>
      <w:r>
        <w:rPr>
          <w:rFonts w:ascii="Calibri" w:hAnsi="Calibri" w:cs="Calibri"/>
          <w:bCs/>
          <w:rtl w:val="true"/>
        </w:rPr>
        <w:t xml:space="preserve"> </w:t>
      </w:r>
      <w:r>
        <w:rPr>
          <w:rFonts w:ascii="Calibri" w:hAnsi="Calibri" w:cs="Calibri"/>
          <w:bCs/>
          <w:rtl w:val="true"/>
        </w:rPr>
        <w:t>בשטחי</w:t>
      </w:r>
      <w:r>
        <w:rPr>
          <w:rFonts w:ascii="Calibri" w:hAnsi="Calibri" w:cs="Calibri"/>
          <w:bCs/>
          <w:rtl w:val="true"/>
        </w:rPr>
        <w:t xml:space="preserve"> </w:t>
      </w:r>
      <w:r>
        <w:rPr>
          <w:rFonts w:ascii="Calibri" w:hAnsi="Calibri" w:cs="Calibri"/>
          <w:bCs/>
          <w:rtl w:val="true"/>
        </w:rPr>
        <w:t>מדינת</w:t>
      </w:r>
      <w:r>
        <w:rPr>
          <w:rFonts w:ascii="Calibri" w:hAnsi="Calibri" w:cs="Calibri"/>
          <w:bCs/>
          <w:rtl w:val="true"/>
        </w:rPr>
        <w:t xml:space="preserve"> </w:t>
      </w:r>
      <w:r>
        <w:rPr>
          <w:rFonts w:ascii="Calibri" w:hAnsi="Calibri" w:cs="Calibri"/>
          <w:bCs/>
          <w:rtl w:val="true"/>
        </w:rPr>
        <w:t>ישראל</w:t>
      </w:r>
      <w:r>
        <w:rPr>
          <w:rFonts w:cs="Calibri" w:ascii="Calibri" w:hAnsi="Calibri"/>
          <w:bCs/>
          <w:rtl w:val="true"/>
        </w:rPr>
        <w:t>.</w:t>
      </w:r>
    </w:p>
    <w:p>
      <w:pPr>
        <w:pStyle w:val="Normal"/>
        <w:spacing w:lineRule="auto" w:line="360" w:before="0" w:after="0"/>
        <w:ind w:start="720" w:end="0"/>
        <w:contextualSpacing/>
        <w:jc w:val="both"/>
        <w:rPr>
          <w:rFonts w:ascii="Calibri" w:hAnsi="Calibri" w:cs="Calibri"/>
          <w:bCs/>
        </w:rPr>
      </w:pPr>
      <w:r>
        <w:rPr>
          <w:rFonts w:cs="Calibri" w:ascii="Calibri" w:hAnsi="Calibri"/>
          <w:bCs/>
          <w:rtl w:val="true"/>
        </w:rPr>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כתב האישום הוגש תחילה נגד שלושה נאשמים אך במהלך שמיעת הראיות</w:t>
      </w:r>
      <w:r>
        <w:rPr>
          <w:rFonts w:cs="Calibri" w:ascii="Calibri" w:hAnsi="Calibri"/>
          <w:rtl w:val="true"/>
        </w:rPr>
        <w:t xml:space="preserve">, </w:t>
      </w:r>
      <w:r>
        <w:rPr>
          <w:rFonts w:ascii="Calibri" w:hAnsi="Calibri" w:cs="Calibri"/>
          <w:rtl w:val="true"/>
        </w:rPr>
        <w:t>במסגרת ההסדר</w:t>
      </w:r>
      <w:r>
        <w:rPr>
          <w:rFonts w:cs="Calibri" w:ascii="Calibri" w:hAnsi="Calibri"/>
          <w:rtl w:val="true"/>
        </w:rPr>
        <w:t xml:space="preserve">, </w:t>
      </w:r>
      <w:r>
        <w:rPr>
          <w:rFonts w:ascii="Calibri" w:hAnsi="Calibri" w:cs="Calibri"/>
          <w:rtl w:val="true"/>
        </w:rPr>
        <w:t xml:space="preserve">הופרד משפטם של הנאשמים </w:t>
      </w:r>
      <w:r>
        <w:rPr>
          <w:rFonts w:cs="Calibri" w:ascii="Calibri" w:hAnsi="Calibri"/>
        </w:rPr>
        <w:t>1</w:t>
      </w:r>
      <w:r>
        <w:rPr>
          <w:rFonts w:cs="Calibri" w:ascii="Calibri" w:hAnsi="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2</w:t>
      </w:r>
      <w:r>
        <w:rPr>
          <w:rFonts w:cs="Calibri" w:ascii="Calibri" w:hAnsi="Calibri"/>
          <w:rtl w:val="true"/>
        </w:rPr>
        <w:t xml:space="preserve">, </w:t>
      </w:r>
      <w:r>
        <w:rPr>
          <w:rFonts w:ascii="Calibri" w:hAnsi="Calibri" w:cs="Calibri"/>
          <w:rtl w:val="true"/>
        </w:rPr>
        <w:t xml:space="preserve">ממשפטו של הנאשם </w:t>
      </w:r>
      <w:r>
        <w:rPr>
          <w:rFonts w:cs="Calibri" w:ascii="Calibri" w:hAnsi="Calibri"/>
        </w:rPr>
        <w:t>3</w:t>
      </w:r>
      <w:r>
        <w:rPr>
          <w:rFonts w:cs="Calibri" w:ascii="Calibri" w:hAnsi="Calibri"/>
          <w:rtl w:val="true"/>
        </w:rPr>
        <w:t xml:space="preserve">, </w:t>
      </w:r>
      <w:r>
        <w:rPr>
          <w:rFonts w:ascii="Calibri" w:hAnsi="Calibri" w:cs="Calibri"/>
          <w:rtl w:val="true"/>
        </w:rPr>
        <w:t xml:space="preserve">פאדי מחמוד בכר </w:t>
      </w:r>
      <w:r>
        <w:rPr>
          <w:rFonts w:cs="Calibri" w:ascii="Calibri" w:hAnsi="Calibri"/>
          <w:rtl w:val="true"/>
        </w:rPr>
        <w:t>(</w:t>
      </w:r>
      <w:r>
        <w:rPr>
          <w:rFonts w:ascii="Calibri" w:hAnsi="Calibri" w:cs="Calibri"/>
          <w:rtl w:val="true"/>
        </w:rPr>
        <w:t>להלן</w:t>
      </w:r>
      <w:r>
        <w:rPr>
          <w:rFonts w:cs="Calibri" w:ascii="Calibri" w:hAnsi="Calibri"/>
          <w:rtl w:val="true"/>
        </w:rPr>
        <w:t>: "</w:t>
      </w:r>
      <w:r>
        <w:rPr>
          <w:rFonts w:ascii="Calibri" w:hAnsi="Calibri" w:cs="Calibri"/>
          <w:rtl w:val="true"/>
        </w:rPr>
        <w:t>פאדי</w:t>
      </w:r>
      <w:r>
        <w:rPr>
          <w:rFonts w:cs="Calibri" w:ascii="Calibri" w:hAnsi="Calibri"/>
          <w:rtl w:val="true"/>
        </w:rPr>
        <w:t xml:space="preserve">") </w:t>
      </w:r>
      <w:r>
        <w:rPr>
          <w:rFonts w:ascii="Calibri" w:hAnsi="Calibri" w:cs="Calibri"/>
          <w:rtl w:val="true"/>
        </w:rPr>
        <w:t>ועניינו קבוע לשמיעת ראיות בפנינו</w:t>
      </w:r>
      <w:r>
        <w:rPr>
          <w:rFonts w:cs="Calibri" w:ascii="Calibri" w:hAnsi="Calibri"/>
          <w:rtl w:val="true"/>
        </w:rPr>
        <w:t>.</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Normal"/>
        <w:spacing w:lineRule="auto" w:line="360" w:before="0" w:after="0"/>
        <w:ind w:start="720" w:end="0"/>
        <w:contextualSpacing/>
        <w:jc w:val="both"/>
        <w:rPr>
          <w:rFonts w:ascii="Calibri" w:hAnsi="Calibri" w:cs="Calibri"/>
        </w:rPr>
      </w:pPr>
      <w:r>
        <w:rPr>
          <w:rFonts w:ascii="Calibri" w:hAnsi="Calibri" w:cs="Calibri"/>
          <w:rtl w:val="true"/>
        </w:rPr>
        <w:t>כתב האישום המתוקן אוחז ארבעה אישומים</w:t>
      </w:r>
      <w:r>
        <w:rPr>
          <w:rFonts w:cs="Calibri" w:ascii="Calibri" w:hAnsi="Calibri"/>
          <w:rtl w:val="true"/>
        </w:rPr>
        <w:t xml:space="preserve">, </w:t>
      </w:r>
      <w:r>
        <w:rPr>
          <w:rFonts w:ascii="Calibri" w:hAnsi="Calibri" w:cs="Calibri"/>
          <w:rtl w:val="true"/>
        </w:rPr>
        <w:t>האישום הראשון משותף לשני הנאשמים</w:t>
      </w:r>
      <w:r>
        <w:rPr>
          <w:rFonts w:cs="Calibri" w:ascii="Calibri" w:hAnsi="Calibri"/>
          <w:rtl w:val="true"/>
        </w:rPr>
        <w:t xml:space="preserve">, </w:t>
      </w:r>
      <w:r>
        <w:rPr>
          <w:rFonts w:ascii="Calibri" w:hAnsi="Calibri" w:cs="Calibri"/>
          <w:rtl w:val="true"/>
        </w:rPr>
        <w:t xml:space="preserve">האישום השני הוא נגד הנאשם </w:t>
      </w:r>
      <w:r>
        <w:rPr>
          <w:rFonts w:cs="Calibri" w:ascii="Calibri" w:hAnsi="Calibri"/>
        </w:rPr>
        <w:t>2</w:t>
      </w:r>
      <w:r>
        <w:rPr>
          <w:rFonts w:cs="Calibri" w:ascii="Calibri" w:hAnsi="Calibri"/>
          <w:rtl w:val="true"/>
        </w:rPr>
        <w:t xml:space="preserve"> </w:t>
      </w:r>
      <w:r>
        <w:rPr>
          <w:rFonts w:ascii="Calibri" w:hAnsi="Calibri" w:cs="Calibri"/>
          <w:rtl w:val="true"/>
        </w:rPr>
        <w:t xml:space="preserve">והאישומים השלישי והרביעי הינם נגד נאשם </w:t>
      </w:r>
      <w:r>
        <w:rPr>
          <w:rFonts w:cs="Calibri" w:ascii="Calibri" w:hAnsi="Calibri"/>
        </w:rPr>
        <w:t>1</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u w:val="single"/>
        </w:rPr>
      </w:pPr>
      <w:r>
        <w:rPr>
          <w:rFonts w:cs="Calibri" w:ascii="Calibri" w:hAnsi="Calibri"/>
          <w:u w:val="single"/>
          <w:rtl w:val="true"/>
        </w:rPr>
      </w:r>
    </w:p>
    <w:p>
      <w:pPr>
        <w:pStyle w:val="Normal"/>
        <w:spacing w:lineRule="auto" w:line="360" w:before="0" w:after="0"/>
        <w:ind w:start="720" w:end="0"/>
        <w:contextualSpacing/>
        <w:jc w:val="both"/>
        <w:rPr>
          <w:rFonts w:ascii="Calibri" w:hAnsi="Calibri" w:cs="Calibri"/>
          <w:u w:val="single"/>
        </w:rPr>
      </w:pPr>
      <w:r>
        <w:rPr>
          <w:rFonts w:ascii="Calibri" w:hAnsi="Calibri" w:cs="Calibri"/>
          <w:u w:val="single"/>
          <w:rtl w:val="true"/>
        </w:rPr>
        <w:t>האישום הראשון</w:t>
      </w:r>
      <w:r>
        <w:rPr>
          <w:rFonts w:cs="Calibri" w:ascii="Calibri" w:hAnsi="Calibri"/>
          <w:u w:val="single"/>
          <w:rtl w:val="true"/>
        </w:rPr>
        <w:t xml:space="preserve">- </w:t>
      </w:r>
      <w:r>
        <w:rPr>
          <w:rFonts w:ascii="Calibri" w:hAnsi="Calibri" w:cs="Calibri"/>
          <w:u w:val="single"/>
          <w:rtl w:val="true"/>
        </w:rPr>
        <w:t>נגד שני הנאשמים</w:t>
      </w:r>
      <w:r>
        <w:rPr>
          <w:rFonts w:cs="Calibri" w:ascii="Calibri" w:hAnsi="Calibri"/>
          <w:u w:val="single"/>
          <w:rtl w:val="true"/>
        </w:rPr>
        <w:t>:</w:t>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 xml:space="preserve">במהלך השנים </w:t>
      </w:r>
      <w:r>
        <w:rPr>
          <w:rFonts w:cs="Calibri" w:ascii="Calibri" w:hAnsi="Calibri"/>
        </w:rPr>
        <w:t>2012-2013</w:t>
      </w:r>
      <w:r>
        <w:rPr>
          <w:rFonts w:cs="Calibri" w:ascii="Calibri" w:hAnsi="Calibri"/>
          <w:rtl w:val="true"/>
        </w:rPr>
        <w:t xml:space="preserve"> </w:t>
      </w:r>
      <w:r>
        <w:rPr>
          <w:rFonts w:ascii="Calibri" w:hAnsi="Calibri" w:cs="Calibri"/>
          <w:rtl w:val="true"/>
        </w:rPr>
        <w:t>פנה פאדי</w:t>
      </w:r>
      <w:r>
        <w:rPr>
          <w:rFonts w:cs="Calibri" w:ascii="Calibri" w:hAnsi="Calibri"/>
          <w:rtl w:val="true"/>
        </w:rPr>
        <w:t xml:space="preserve">, </w:t>
      </w:r>
      <w:r>
        <w:rPr>
          <w:rFonts w:ascii="Calibri" w:hAnsi="Calibri" w:cs="Calibri"/>
          <w:rtl w:val="true"/>
        </w:rPr>
        <w:t>לנאשמים בבקשה להבריח עמו חומרי נפץ ממצרים לרצועת עזה עבור מוחמד זוערוב ואבו סלימאן ממשפחת אבו שמאס</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הנאשמים הסכימו להצעתו של פאדי ובכך קשרו קשר להובלת והעברת החזקה בנשק במסגרתו יצאו הנאשמים בסירה שהביא עימו פאדי לכיוון מצרים</w:t>
      </w:r>
      <w:r>
        <w:rPr>
          <w:rFonts w:cs="Calibri" w:ascii="Calibri" w:hAnsi="Calibri"/>
          <w:rtl w:val="true"/>
        </w:rPr>
        <w:t xml:space="preserve">. </w:t>
      </w:r>
      <w:r>
        <w:rPr>
          <w:rFonts w:ascii="Calibri" w:hAnsi="Calibri" w:cs="Calibri"/>
          <w:rtl w:val="true"/>
        </w:rPr>
        <w:t>בהמשך</w:t>
      </w:r>
      <w:r>
        <w:rPr>
          <w:rFonts w:cs="Calibri" w:ascii="Calibri" w:hAnsi="Calibri"/>
          <w:rtl w:val="true"/>
        </w:rPr>
        <w:t xml:space="preserve">, </w:t>
      </w:r>
      <w:r>
        <w:rPr>
          <w:rFonts w:ascii="Calibri" w:hAnsi="Calibri" w:cs="Calibri"/>
          <w:rtl w:val="true"/>
        </w:rPr>
        <w:t>פאדי התקשר לאיש קשר עזתי שזהותו אינה ידועה ואמר לו שאיש הקשר המצרי לא יצר עמו קשר</w:t>
      </w:r>
      <w:r>
        <w:rPr>
          <w:rFonts w:cs="Calibri" w:ascii="Calibri" w:hAnsi="Calibri"/>
          <w:rtl w:val="true"/>
        </w:rPr>
        <w:t xml:space="preserve">. </w:t>
      </w:r>
      <w:r>
        <w:rPr>
          <w:rFonts w:ascii="Calibri" w:hAnsi="Calibri" w:cs="Calibri"/>
          <w:rtl w:val="true"/>
        </w:rPr>
        <w:t xml:space="preserve">שם פגשו </w:t>
      </w:r>
      <w:r>
        <w:rPr>
          <w:rFonts w:cs="Calibri" w:ascii="Calibri" w:hAnsi="Calibri"/>
        </w:rPr>
        <w:t>7-10</w:t>
      </w:r>
      <w:r>
        <w:rPr>
          <w:rFonts w:cs="Calibri" w:ascii="Calibri" w:hAnsi="Calibri"/>
          <w:rtl w:val="true"/>
        </w:rPr>
        <w:t xml:space="preserve"> </w:t>
      </w:r>
      <w:r>
        <w:rPr>
          <w:rFonts w:ascii="Calibri" w:hAnsi="Calibri" w:cs="Calibri"/>
          <w:rtl w:val="true"/>
        </w:rPr>
        <w:t xml:space="preserve">אנשים שהעמיסו על הסירה </w:t>
      </w:r>
      <w:r>
        <w:rPr>
          <w:rFonts w:cs="Calibri" w:ascii="Calibri" w:hAnsi="Calibri"/>
        </w:rPr>
        <w:t>7-10</w:t>
      </w:r>
      <w:r>
        <w:rPr>
          <w:rFonts w:cs="Calibri" w:ascii="Calibri" w:hAnsi="Calibri"/>
          <w:rtl w:val="true"/>
        </w:rPr>
        <w:t xml:space="preserve"> </w:t>
      </w:r>
      <w:r>
        <w:rPr>
          <w:rFonts w:ascii="Calibri" w:hAnsi="Calibri" w:cs="Calibri"/>
          <w:rtl w:val="true"/>
        </w:rPr>
        <w:t xml:space="preserve">שקים במשקל </w:t>
      </w:r>
      <w:r>
        <w:rPr>
          <w:rFonts w:cs="Calibri" w:ascii="Calibri" w:hAnsi="Calibri"/>
        </w:rPr>
        <w:t>10-12</w:t>
      </w:r>
      <w:r>
        <w:rPr>
          <w:rFonts w:cs="Calibri" w:ascii="Calibri" w:hAnsi="Calibri"/>
          <w:rtl w:val="true"/>
        </w:rPr>
        <w:t xml:space="preserve"> </w:t>
      </w:r>
      <w:r>
        <w:rPr>
          <w:rFonts w:ascii="Calibri" w:hAnsi="Calibri" w:cs="Calibri"/>
          <w:rtl w:val="true"/>
        </w:rPr>
        <w:t>ק</w:t>
      </w:r>
      <w:r>
        <w:rPr>
          <w:rFonts w:cs="Calibri" w:ascii="Calibri" w:hAnsi="Calibri"/>
          <w:rtl w:val="true"/>
        </w:rPr>
        <w:t>"</w:t>
      </w:r>
      <w:r>
        <w:rPr>
          <w:rFonts w:ascii="Calibri" w:hAnsi="Calibri" w:cs="Calibri"/>
          <w:rtl w:val="true"/>
        </w:rPr>
        <w:t>ג כל אחד</w:t>
      </w:r>
      <w:r>
        <w:rPr>
          <w:rFonts w:cs="Calibri" w:ascii="Calibri" w:hAnsi="Calibri"/>
          <w:rtl w:val="true"/>
        </w:rPr>
        <w:t xml:space="preserve">, </w:t>
      </w:r>
      <w:r>
        <w:rPr>
          <w:rFonts w:ascii="Calibri" w:hAnsi="Calibri" w:cs="Calibri"/>
          <w:rtl w:val="true"/>
        </w:rPr>
        <w:t>בהם היה חומר נפץ</w:t>
      </w:r>
      <w:r>
        <w:rPr>
          <w:rFonts w:cs="Calibri" w:ascii="Calibri" w:hAnsi="Calibri"/>
          <w:rtl w:val="true"/>
        </w:rPr>
        <w:t xml:space="preserve">, </w:t>
      </w:r>
      <w:r>
        <w:rPr>
          <w:rFonts w:ascii="Calibri" w:hAnsi="Calibri" w:cs="Calibri"/>
          <w:rtl w:val="true"/>
        </w:rPr>
        <w:t>ועוד כ</w:t>
      </w:r>
      <w:r>
        <w:rPr>
          <w:rFonts w:cs="Calibri" w:ascii="Calibri" w:hAnsi="Calibri"/>
          <w:rtl w:val="true"/>
        </w:rPr>
        <w:t>-</w:t>
      </w:r>
      <w:r>
        <w:rPr>
          <w:rFonts w:cs="Calibri" w:ascii="Calibri" w:hAnsi="Calibri"/>
        </w:rPr>
        <w:t>10</w:t>
      </w:r>
      <w:r>
        <w:rPr>
          <w:rFonts w:cs="Calibri" w:ascii="Calibri" w:hAnsi="Calibri"/>
          <w:rtl w:val="true"/>
        </w:rPr>
        <w:t xml:space="preserve"> </w:t>
      </w:r>
      <w:r>
        <w:rPr>
          <w:rFonts w:ascii="Calibri" w:hAnsi="Calibri" w:cs="Calibri"/>
          <w:rtl w:val="true"/>
        </w:rPr>
        <w:t>שקים של טבק</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בהמשך</w:t>
      </w:r>
      <w:r>
        <w:rPr>
          <w:rFonts w:cs="Calibri" w:ascii="Calibri" w:hAnsi="Calibri"/>
          <w:rtl w:val="true"/>
        </w:rPr>
        <w:t xml:space="preserve">, </w:t>
      </w:r>
      <w:r>
        <w:rPr>
          <w:rFonts w:ascii="Calibri" w:hAnsi="Calibri" w:cs="Calibri"/>
          <w:rtl w:val="true"/>
        </w:rPr>
        <w:t>חזרו השלושה לרפיח</w:t>
      </w:r>
      <w:r>
        <w:rPr>
          <w:rFonts w:cs="Calibri" w:ascii="Calibri" w:hAnsi="Calibri"/>
          <w:rtl w:val="true"/>
        </w:rPr>
        <w:t xml:space="preserve">, </w:t>
      </w:r>
      <w:r>
        <w:rPr>
          <w:rFonts w:ascii="Calibri" w:hAnsi="Calibri" w:cs="Calibri"/>
          <w:rtl w:val="true"/>
        </w:rPr>
        <w:t xml:space="preserve">שם חיכה להם מוחמד זערוב יחד עם </w:t>
      </w:r>
      <w:r>
        <w:rPr>
          <w:rFonts w:cs="Calibri" w:ascii="Calibri" w:hAnsi="Calibri"/>
        </w:rPr>
        <w:t>5-9</w:t>
      </w:r>
      <w:r>
        <w:rPr>
          <w:rFonts w:cs="Calibri" w:ascii="Calibri" w:hAnsi="Calibri"/>
          <w:rtl w:val="true"/>
        </w:rPr>
        <w:t xml:space="preserve"> </w:t>
      </w:r>
      <w:r>
        <w:rPr>
          <w:rFonts w:ascii="Calibri" w:hAnsi="Calibri" w:cs="Calibri"/>
          <w:rtl w:val="true"/>
        </w:rPr>
        <w:t>אנשים רעולי פנים</w:t>
      </w:r>
      <w:r>
        <w:rPr>
          <w:rFonts w:cs="Calibri" w:ascii="Calibri" w:hAnsi="Calibri"/>
          <w:rtl w:val="true"/>
        </w:rPr>
        <w:t xml:space="preserve">, </w:t>
      </w:r>
      <w:r>
        <w:rPr>
          <w:rFonts w:ascii="Calibri" w:hAnsi="Calibri" w:cs="Calibri"/>
          <w:rtl w:val="true"/>
        </w:rPr>
        <w:t>שלקחו את שקי חומר הנפץ והטבק</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למחרת</w:t>
      </w:r>
      <w:r>
        <w:rPr>
          <w:rFonts w:cs="Calibri" w:ascii="Calibri" w:hAnsi="Calibri"/>
          <w:rtl w:val="true"/>
        </w:rPr>
        <w:t xml:space="preserve">, </w:t>
      </w:r>
      <w:r>
        <w:rPr>
          <w:rFonts w:ascii="Calibri" w:hAnsi="Calibri" w:cs="Calibri"/>
          <w:rtl w:val="true"/>
        </w:rPr>
        <w:t xml:space="preserve">הגיע פאדי עם </w:t>
      </w:r>
      <w:r>
        <w:rPr>
          <w:rFonts w:cs="Calibri" w:ascii="Calibri" w:hAnsi="Calibri"/>
        </w:rPr>
        <w:t>5,000</w:t>
      </w:r>
      <w:r>
        <w:rPr>
          <w:rFonts w:cs="Calibri" w:ascii="Calibri" w:hAnsi="Calibri"/>
          <w:rtl w:val="true"/>
        </w:rPr>
        <w:t xml:space="preserve"> ₪ </w:t>
      </w:r>
      <w:r>
        <w:rPr>
          <w:rFonts w:ascii="Calibri" w:hAnsi="Calibri" w:cs="Calibri"/>
          <w:rtl w:val="true"/>
        </w:rPr>
        <w:t>וחילק את הכסף בין שלושתם</w:t>
      </w:r>
      <w:r>
        <w:rPr>
          <w:rFonts w:cs="Calibri" w:ascii="Calibri" w:hAnsi="Calibri"/>
          <w:rtl w:val="true"/>
        </w:rPr>
        <w:t xml:space="preserve">, </w:t>
      </w:r>
      <w:r>
        <w:rPr>
          <w:rFonts w:ascii="Calibri" w:hAnsi="Calibri" w:cs="Calibri"/>
          <w:rtl w:val="true"/>
        </w:rPr>
        <w:t xml:space="preserve">באופן שכל אחד מהשלושה קיבל </w:t>
      </w:r>
      <w:r>
        <w:rPr>
          <w:rFonts w:cs="Calibri" w:ascii="Calibri" w:hAnsi="Calibri"/>
        </w:rPr>
        <w:t>1,600</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במעשיהם אלו</w:t>
      </w:r>
      <w:r>
        <w:rPr>
          <w:rFonts w:cs="Calibri" w:ascii="Calibri" w:hAnsi="Calibri"/>
          <w:rtl w:val="true"/>
        </w:rPr>
        <w:t xml:space="preserve">, </w:t>
      </w:r>
      <w:r>
        <w:rPr>
          <w:rFonts w:ascii="Calibri" w:hAnsi="Calibri" w:cs="Calibri"/>
          <w:rtl w:val="true"/>
        </w:rPr>
        <w:t>הובילו הנאשמים נשק ממצרים לרצועת עזרה והעבירו החזקה בו לאחר</w:t>
      </w:r>
      <w:r>
        <w:rPr>
          <w:rFonts w:cs="Calibri" w:ascii="Calibri" w:hAnsi="Calibri"/>
          <w:rtl w:val="true"/>
        </w:rPr>
        <w:t xml:space="preserve">, </w:t>
      </w:r>
      <w:r>
        <w:rPr>
          <w:rFonts w:ascii="Calibri" w:hAnsi="Calibri" w:cs="Calibri"/>
          <w:rtl w:val="true"/>
        </w:rPr>
        <w:t>ללא היתר כדין</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 xml:space="preserve">בגין אישום זה הורשעו הנאשמים </w:t>
      </w:r>
      <w:r>
        <w:rPr>
          <w:rFonts w:ascii="Calibri" w:hAnsi="Calibri" w:cs="Calibri"/>
          <w:b/>
          <w:b/>
          <w:bCs/>
          <w:rtl w:val="true"/>
        </w:rPr>
        <w:t xml:space="preserve">בעבירות בנשק </w:t>
      </w:r>
      <w:r>
        <w:rPr>
          <w:rFonts w:cs="Calibri" w:ascii="Calibri" w:hAnsi="Calibri"/>
          <w:b/>
          <w:bCs/>
          <w:rtl w:val="true"/>
        </w:rPr>
        <w:t>(</w:t>
      </w:r>
      <w:r>
        <w:rPr>
          <w:rFonts w:ascii="Calibri" w:hAnsi="Calibri" w:cs="Calibri"/>
          <w:b/>
          <w:b/>
          <w:bCs/>
          <w:rtl w:val="true"/>
        </w:rPr>
        <w:t>הובלת והעברת חזקה בנשק</w:t>
      </w:r>
      <w:r>
        <w:rPr>
          <w:rFonts w:cs="Calibri" w:ascii="Calibri" w:hAnsi="Calibri"/>
          <w:b/>
          <w:bCs/>
          <w:rtl w:val="true"/>
        </w:rPr>
        <w:t xml:space="preserve">), </w:t>
      </w:r>
      <w:r>
        <w:rPr>
          <w:rFonts w:ascii="Calibri" w:hAnsi="Calibri" w:cs="Calibri"/>
          <w:b/>
          <w:b/>
          <w:bCs/>
          <w:rtl w:val="true"/>
        </w:rPr>
        <w:t xml:space="preserve">לפי </w:t>
      </w:r>
      <w:hyperlink r:id="rId9">
        <w:r>
          <w:rPr>
            <w:rStyle w:val="Hyperlink"/>
            <w:rFonts w:ascii="Calibri" w:hAnsi="Calibri" w:cs="Calibri"/>
            <w:b/>
            <w:b/>
            <w:bCs/>
            <w:color w:val="0000FF"/>
            <w:u w:val="single"/>
            <w:rtl w:val="true"/>
          </w:rPr>
          <w:t>סעיף</w:t>
        </w:r>
        <w:r>
          <w:rPr>
            <w:rStyle w:val="Hyperlink"/>
            <w:rFonts w:ascii="Calibri" w:hAnsi="Calibri" w:cs="Calibri"/>
            <w:b/>
            <w:b/>
            <w:bCs/>
            <w:color w:val="0000FF"/>
            <w:u w:val="single"/>
            <w:rtl w:val="true"/>
          </w:rPr>
          <w:t xml:space="preserve"> </w:t>
        </w:r>
        <w:r>
          <w:rPr>
            <w:rStyle w:val="Hyperlink"/>
            <w:rFonts w:cs="Calibri" w:ascii="Calibri" w:hAnsi="Calibri"/>
            <w:b/>
            <w:bCs/>
            <w:color w:val="0000FF"/>
            <w:u w:val="single"/>
          </w:rPr>
          <w:t>144</w:t>
        </w:r>
        <w:r>
          <w:rPr>
            <w:rStyle w:val="Hyperlink"/>
            <w:rFonts w:cs="Calibri" w:ascii="Calibri" w:hAnsi="Calibri"/>
            <w:b/>
            <w:bCs/>
            <w:color w:val="0000FF"/>
            <w:u w:val="single"/>
            <w:rtl w:val="true"/>
          </w:rPr>
          <w:t>(</w:t>
        </w:r>
        <w:r>
          <w:rPr>
            <w:rStyle w:val="Hyperlink"/>
            <w:rFonts w:ascii="Calibri" w:hAnsi="Calibri" w:cs="Calibri"/>
            <w:b/>
            <w:b/>
            <w:bCs/>
            <w:color w:val="0000FF"/>
            <w:u w:val="single"/>
            <w:rtl w:val="true"/>
          </w:rPr>
          <w:t>ב</w:t>
        </w:r>
        <w:r>
          <w:rPr>
            <w:rStyle w:val="Hyperlink"/>
            <w:rFonts w:cs="Calibri" w:ascii="Calibri" w:hAnsi="Calibri"/>
            <w:b/>
            <w:bCs/>
            <w:color w:val="0000FF"/>
            <w:u w:val="single"/>
          </w:rPr>
          <w:t>2</w:t>
        </w:r>
        <w:r>
          <w:rPr>
            <w:rStyle w:val="Hyperlink"/>
            <w:rFonts w:cs="Calibri" w:ascii="Calibri" w:hAnsi="Calibri"/>
            <w:b/>
            <w:bCs/>
            <w:color w:val="0000FF"/>
            <w:u w:val="single"/>
            <w:rtl w:val="true"/>
          </w:rPr>
          <w:t>)</w:t>
        </w:r>
      </w:hyperlink>
      <w:r>
        <w:rPr>
          <w:rFonts w:cs="Calibri" w:ascii="Calibri" w:hAnsi="Calibri"/>
          <w:b/>
          <w:bCs/>
          <w:rtl w:val="true"/>
        </w:rPr>
        <w:t xml:space="preserve"> </w:t>
      </w:r>
      <w:r>
        <w:rPr>
          <w:rFonts w:ascii="Calibri" w:hAnsi="Calibri" w:cs="Calibri"/>
          <w:b/>
          <w:b/>
          <w:bCs/>
          <w:rtl w:val="true"/>
        </w:rPr>
        <w:t>סיפא</w:t>
      </w:r>
      <w:r>
        <w:rPr>
          <w:rFonts w:ascii="Calibri" w:hAnsi="Calibri" w:cs="Calibri"/>
          <w:rtl w:val="true"/>
        </w:rPr>
        <w:t xml:space="preserve"> ל</w:t>
      </w:r>
      <w:hyperlink r:id="rId10">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התשל</w:t>
      </w:r>
      <w:r>
        <w:rPr>
          <w:rFonts w:cs="Calibri" w:ascii="Calibri" w:hAnsi="Calibri"/>
          <w:rtl w:val="true"/>
        </w:rPr>
        <w:t>"</w:t>
      </w:r>
      <w:r>
        <w:rPr>
          <w:rFonts w:ascii="Calibri" w:hAnsi="Calibri" w:cs="Calibri"/>
          <w:rtl w:val="true"/>
        </w:rPr>
        <w:t>ז</w:t>
      </w:r>
      <w:r>
        <w:rPr>
          <w:rFonts w:cs="Calibri" w:ascii="Calibri" w:hAnsi="Calibri"/>
          <w:rtl w:val="true"/>
        </w:rPr>
        <w:t>-</w:t>
      </w:r>
      <w:r>
        <w:rPr>
          <w:rFonts w:cs="Calibri" w:ascii="Calibri" w:hAnsi="Calibri"/>
        </w:rPr>
        <w:t>1977</w:t>
      </w:r>
      <w:r>
        <w:rPr>
          <w:rFonts w:cs="Calibri" w:ascii="Calibri" w:hAnsi="Calibri"/>
          <w:rtl w:val="true"/>
        </w:rPr>
        <w:t xml:space="preserve">, </w:t>
      </w:r>
      <w:r>
        <w:rPr>
          <w:rFonts w:ascii="Calibri" w:hAnsi="Calibri" w:cs="Calibri"/>
          <w:rtl w:val="true"/>
        </w:rPr>
        <w:t xml:space="preserve">שהעונש המירבי הקבוע לצידו הוא </w:t>
      </w:r>
      <w:r>
        <w:rPr>
          <w:rFonts w:cs="Calibri" w:ascii="Calibri" w:hAnsi="Calibri"/>
        </w:rPr>
        <w:t>15</w:t>
      </w:r>
      <w:r>
        <w:rPr>
          <w:rFonts w:cs="Calibri" w:ascii="Calibri" w:hAnsi="Calibri"/>
          <w:rtl w:val="true"/>
        </w:rPr>
        <w:t xml:space="preserve"> </w:t>
      </w:r>
      <w:r>
        <w:rPr>
          <w:rFonts w:ascii="Calibri" w:hAnsi="Calibri" w:cs="Calibri"/>
          <w:rtl w:val="true"/>
        </w:rPr>
        <w:t>שנות מאסר</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cs="Calibri" w:ascii="Calibri" w:hAnsi="Calibri"/>
          <w:rtl w:val="true"/>
        </w:rPr>
      </w:r>
    </w:p>
    <w:p>
      <w:pPr>
        <w:pStyle w:val="Normal"/>
        <w:spacing w:lineRule="auto" w:line="360"/>
        <w:ind w:start="720" w:end="0"/>
        <w:jc w:val="both"/>
        <w:rPr>
          <w:rFonts w:ascii="Calibri" w:hAnsi="Calibri" w:cs="Calibri"/>
          <w:u w:val="single"/>
        </w:rPr>
      </w:pPr>
      <w:r>
        <w:rPr>
          <w:rFonts w:ascii="Calibri" w:hAnsi="Calibri" w:cs="Calibri"/>
          <w:u w:val="single"/>
          <w:rtl w:val="true"/>
        </w:rPr>
        <w:t xml:space="preserve">האישום השני </w:t>
      </w:r>
      <w:r>
        <w:rPr>
          <w:rFonts w:cs="Calibri" w:ascii="Calibri" w:hAnsi="Calibri"/>
          <w:u w:val="single"/>
          <w:rtl w:val="true"/>
        </w:rPr>
        <w:t xml:space="preserve">- </w:t>
      </w:r>
      <w:r>
        <w:rPr>
          <w:rFonts w:ascii="Calibri" w:hAnsi="Calibri" w:cs="Calibri"/>
          <w:u w:val="single"/>
          <w:rtl w:val="true"/>
        </w:rPr>
        <w:t xml:space="preserve">נגד הנאשם </w:t>
      </w:r>
      <w:r>
        <w:rPr>
          <w:rFonts w:cs="Calibri" w:ascii="Calibri" w:hAnsi="Calibri"/>
          <w:u w:val="single"/>
        </w:rPr>
        <w:t>2</w:t>
      </w:r>
      <w:r>
        <w:rPr>
          <w:rFonts w:cs="Calibri" w:ascii="Calibri" w:hAnsi="Calibri"/>
          <w:u w:val="single"/>
          <w:rtl w:val="true"/>
        </w:rPr>
        <w:t>:</w:t>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 xml:space="preserve">במהלך שנת </w:t>
      </w:r>
      <w:r>
        <w:rPr>
          <w:rFonts w:cs="Calibri" w:ascii="Calibri" w:hAnsi="Calibri"/>
        </w:rPr>
        <w:t>2012</w:t>
      </w:r>
      <w:r>
        <w:rPr>
          <w:rFonts w:cs="Calibri" w:ascii="Calibri" w:hAnsi="Calibri"/>
          <w:rtl w:val="true"/>
        </w:rPr>
        <w:t xml:space="preserve">, </w:t>
      </w:r>
      <w:r>
        <w:rPr>
          <w:rFonts w:ascii="Calibri" w:hAnsi="Calibri" w:cs="Calibri"/>
          <w:rtl w:val="true"/>
        </w:rPr>
        <w:t>תיאמו אבו סאלם אבו שמאס ופאדי הברחה ממצרים לרצועת עזה</w:t>
      </w:r>
      <w:r>
        <w:rPr>
          <w:rFonts w:cs="Calibri" w:ascii="Calibri" w:hAnsi="Calibri"/>
          <w:rtl w:val="true"/>
        </w:rPr>
        <w:t xml:space="preserve">. </w:t>
      </w:r>
      <w:r>
        <w:rPr>
          <w:rFonts w:ascii="Calibri" w:hAnsi="Calibri" w:cs="Calibri"/>
          <w:rtl w:val="true"/>
        </w:rPr>
        <w:t>במסגרת סיכום זה</w:t>
      </w:r>
      <w:r>
        <w:rPr>
          <w:rFonts w:cs="Calibri" w:ascii="Calibri" w:hAnsi="Calibri"/>
          <w:rtl w:val="true"/>
        </w:rPr>
        <w:t xml:space="preserve">, </w:t>
      </w:r>
      <w:r>
        <w:rPr>
          <w:rFonts w:ascii="Calibri" w:hAnsi="Calibri" w:cs="Calibri"/>
          <w:rtl w:val="true"/>
        </w:rPr>
        <w:t xml:space="preserve">קשר פאדי קשר עם נאשם </w:t>
      </w:r>
      <w:r>
        <w:rPr>
          <w:rFonts w:cs="Calibri" w:ascii="Calibri" w:hAnsi="Calibri"/>
        </w:rPr>
        <w:t>2</w:t>
      </w:r>
      <w:r>
        <w:rPr>
          <w:rFonts w:cs="Calibri" w:ascii="Calibri" w:hAnsi="Calibri"/>
          <w:rtl w:val="true"/>
        </w:rPr>
        <w:t xml:space="preserve"> </w:t>
      </w:r>
      <w:r>
        <w:rPr>
          <w:rFonts w:ascii="Calibri" w:hAnsi="Calibri" w:cs="Calibri"/>
          <w:rtl w:val="true"/>
        </w:rPr>
        <w:t>ועם אחר להובלת נשק שלא כדין</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במסגרת הקשר</w:t>
      </w:r>
      <w:r>
        <w:rPr>
          <w:rFonts w:cs="Calibri" w:ascii="Calibri" w:hAnsi="Calibri"/>
          <w:rtl w:val="true"/>
        </w:rPr>
        <w:t xml:space="preserve">, </w:t>
      </w:r>
      <w:r>
        <w:rPr>
          <w:rFonts w:ascii="Calibri" w:hAnsi="Calibri" w:cs="Calibri"/>
          <w:rtl w:val="true"/>
        </w:rPr>
        <w:t>בשעות הערב ביום ההברחה</w:t>
      </w:r>
      <w:r>
        <w:rPr>
          <w:rFonts w:cs="Calibri" w:ascii="Calibri" w:hAnsi="Calibri"/>
          <w:rtl w:val="true"/>
        </w:rPr>
        <w:t xml:space="preserve">, </w:t>
      </w:r>
      <w:r>
        <w:rPr>
          <w:rFonts w:ascii="Calibri" w:hAnsi="Calibri" w:cs="Calibri"/>
          <w:rtl w:val="true"/>
        </w:rPr>
        <w:t>הלכו הנאשמים והאחר לשיח זוויד</w:t>
      </w:r>
      <w:r>
        <w:rPr>
          <w:rFonts w:cs="Calibri" w:ascii="Calibri" w:hAnsi="Calibri"/>
          <w:rtl w:val="true"/>
        </w:rPr>
        <w:t xml:space="preserve">, </w:t>
      </w:r>
      <w:r>
        <w:rPr>
          <w:rFonts w:ascii="Calibri" w:hAnsi="Calibri" w:cs="Calibri"/>
          <w:rtl w:val="true"/>
        </w:rPr>
        <w:t>שם נפגשו עם אחד אבו איימן ו</w:t>
      </w:r>
      <w:r>
        <w:rPr>
          <w:rFonts w:cs="Calibri" w:ascii="Calibri" w:hAnsi="Calibri"/>
          <w:rtl w:val="true"/>
        </w:rPr>
        <w:t>-</w:t>
      </w:r>
      <w:r>
        <w:rPr>
          <w:rFonts w:cs="Calibri" w:ascii="Calibri" w:hAnsi="Calibri"/>
        </w:rPr>
        <w:t>9-10</w:t>
      </w:r>
      <w:r>
        <w:rPr>
          <w:rFonts w:cs="Calibri" w:ascii="Calibri" w:hAnsi="Calibri"/>
          <w:rtl w:val="true"/>
        </w:rPr>
        <w:t xml:space="preserve"> </w:t>
      </w:r>
      <w:r>
        <w:rPr>
          <w:rFonts w:ascii="Calibri" w:hAnsi="Calibri" w:cs="Calibri"/>
          <w:rtl w:val="true"/>
        </w:rPr>
        <w:t xml:space="preserve">אנשים נוספים שהעמיסו על הסירה </w:t>
      </w:r>
      <w:r>
        <w:rPr>
          <w:rFonts w:cs="Calibri" w:ascii="Calibri" w:hAnsi="Calibri"/>
        </w:rPr>
        <w:t>70-90</w:t>
      </w:r>
      <w:r>
        <w:rPr>
          <w:rFonts w:cs="Calibri" w:ascii="Calibri" w:hAnsi="Calibri"/>
          <w:rtl w:val="true"/>
        </w:rPr>
        <w:t xml:space="preserve"> </w:t>
      </w:r>
      <w:r>
        <w:rPr>
          <w:rFonts w:ascii="Calibri" w:hAnsi="Calibri" w:cs="Calibri"/>
          <w:rtl w:val="true"/>
        </w:rPr>
        <w:t>שקים</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בזמן העמסת השקים</w:t>
      </w:r>
      <w:r>
        <w:rPr>
          <w:rFonts w:cs="Calibri" w:ascii="Calibri" w:hAnsi="Calibri"/>
          <w:rtl w:val="true"/>
        </w:rPr>
        <w:t xml:space="preserve">, </w:t>
      </w:r>
      <w:r>
        <w:rPr>
          <w:rFonts w:ascii="Calibri" w:hAnsi="Calibri" w:cs="Calibri"/>
          <w:rtl w:val="true"/>
        </w:rPr>
        <w:t xml:space="preserve">מסר פאדי לנאשם </w:t>
      </w:r>
      <w:r>
        <w:rPr>
          <w:rFonts w:cs="Calibri" w:ascii="Calibri" w:hAnsi="Calibri"/>
        </w:rPr>
        <w:t>2</w:t>
      </w:r>
      <w:r>
        <w:rPr>
          <w:rFonts w:cs="Calibri" w:ascii="Calibri" w:hAnsi="Calibri"/>
          <w:rtl w:val="true"/>
        </w:rPr>
        <w:t xml:space="preserve"> </w:t>
      </w:r>
      <w:r>
        <w:rPr>
          <w:rFonts w:ascii="Calibri" w:hAnsi="Calibri" w:cs="Calibri"/>
          <w:rtl w:val="true"/>
        </w:rPr>
        <w:t>כי בחלק מהשקים יש טבק ובחלקם יש חומר נפץ</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בהמשך</w:t>
      </w:r>
      <w:r>
        <w:rPr>
          <w:rFonts w:cs="Calibri" w:ascii="Calibri" w:hAnsi="Calibri"/>
          <w:rtl w:val="true"/>
        </w:rPr>
        <w:t xml:space="preserve">, </w:t>
      </w:r>
      <w:r>
        <w:rPr>
          <w:rFonts w:ascii="Calibri" w:hAnsi="Calibri" w:cs="Calibri"/>
          <w:rtl w:val="true"/>
        </w:rPr>
        <w:t>לאחר שהביאו הנאשמים והאחר את הסחורה חזרה לעזה</w:t>
      </w:r>
      <w:r>
        <w:rPr>
          <w:rFonts w:cs="Calibri" w:ascii="Calibri" w:hAnsi="Calibri"/>
          <w:rtl w:val="true"/>
        </w:rPr>
        <w:t xml:space="preserve">, </w:t>
      </w:r>
      <w:r>
        <w:rPr>
          <w:rFonts w:ascii="Calibri" w:hAnsi="Calibri" w:cs="Calibri"/>
          <w:rtl w:val="true"/>
        </w:rPr>
        <w:t xml:space="preserve">נפגשו עם אבו שמאס ועם </w:t>
      </w:r>
      <w:r>
        <w:rPr>
          <w:rFonts w:cs="Calibri" w:ascii="Calibri" w:hAnsi="Calibri"/>
        </w:rPr>
        <w:t>7-8</w:t>
      </w:r>
      <w:r>
        <w:rPr>
          <w:rFonts w:cs="Calibri" w:ascii="Calibri" w:hAnsi="Calibri"/>
          <w:rtl w:val="true"/>
        </w:rPr>
        <w:t xml:space="preserve"> </w:t>
      </w:r>
      <w:r>
        <w:rPr>
          <w:rFonts w:ascii="Calibri" w:hAnsi="Calibri" w:cs="Calibri"/>
          <w:rtl w:val="true"/>
        </w:rPr>
        <w:t>אנשים רעולי פנים</w:t>
      </w:r>
      <w:r>
        <w:rPr>
          <w:rFonts w:cs="Calibri" w:ascii="Calibri" w:hAnsi="Calibri"/>
          <w:rtl w:val="true"/>
        </w:rPr>
        <w:t xml:space="preserve">, </w:t>
      </w:r>
      <w:r>
        <w:rPr>
          <w:rFonts w:ascii="Calibri" w:hAnsi="Calibri" w:cs="Calibri"/>
          <w:rtl w:val="true"/>
        </w:rPr>
        <w:t>שהעבירו את הסחורה מהסירה לחוף</w:t>
      </w:r>
      <w:r>
        <w:rPr>
          <w:rFonts w:cs="Calibri" w:ascii="Calibri" w:hAnsi="Calibri"/>
          <w:rtl w:val="true"/>
        </w:rPr>
        <w:t xml:space="preserve">. </w:t>
      </w:r>
      <w:r>
        <w:rPr>
          <w:rFonts w:ascii="Calibri" w:hAnsi="Calibri" w:cs="Calibri"/>
          <w:rtl w:val="true"/>
        </w:rPr>
        <w:t>אבו שמאס מסר לנאשמים ולאיהאב כי אין להם מה לפחד מהחמאס</w:t>
      </w:r>
      <w:r>
        <w:rPr>
          <w:rFonts w:cs="Calibri" w:ascii="Calibri" w:hAnsi="Calibri"/>
          <w:rtl w:val="true"/>
        </w:rPr>
        <w:t xml:space="preserve">, </w:t>
      </w:r>
      <w:r>
        <w:rPr>
          <w:rFonts w:ascii="Calibri" w:hAnsi="Calibri" w:cs="Calibri"/>
          <w:rtl w:val="true"/>
        </w:rPr>
        <w:t>שכן ההברחה התבצעה בגיבוי של החמאס</w:t>
      </w:r>
      <w:r>
        <w:rPr>
          <w:rFonts w:cs="Calibri" w:ascii="Calibri" w:hAnsi="Calibri"/>
          <w:rtl w:val="true"/>
        </w:rPr>
        <w:t xml:space="preserve">, </w:t>
      </w:r>
      <w:r>
        <w:rPr>
          <w:rFonts w:ascii="Calibri" w:hAnsi="Calibri" w:cs="Calibri"/>
          <w:rtl w:val="true"/>
        </w:rPr>
        <w:t>ארגון שהוכרז כארגון טרוריסטי ב</w:t>
      </w:r>
      <w:r>
        <w:rPr>
          <w:rFonts w:cs="Calibri" w:ascii="Calibri" w:hAnsi="Calibri"/>
          <w:rtl w:val="true"/>
        </w:rPr>
        <w:t xml:space="preserve">-  </w:t>
      </w:r>
      <w:r>
        <w:rPr>
          <w:rFonts w:cs="Calibri" w:ascii="Calibri" w:hAnsi="Calibri"/>
        </w:rPr>
        <w:t>22/6/89</w:t>
      </w:r>
      <w:r>
        <w:rPr>
          <w:rFonts w:cs="Calibri" w:ascii="Calibri" w:hAnsi="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י ממשלת ישראל</w:t>
      </w:r>
      <w:r>
        <w:rPr>
          <w:rFonts w:cs="Calibri" w:ascii="Calibri" w:hAnsi="Calibri"/>
          <w:rtl w:val="true"/>
        </w:rPr>
        <w:t xml:space="preserve">.  </w:t>
      </w:r>
    </w:p>
    <w:p>
      <w:pPr>
        <w:pStyle w:val="Normal"/>
        <w:spacing w:lineRule="auto" w:line="360"/>
        <w:ind w:firstLine="720" w:end="0"/>
        <w:jc w:val="both"/>
        <w:rPr>
          <w:rFonts w:ascii="Calibri" w:hAnsi="Calibri" w:cs="Calibri"/>
        </w:rPr>
      </w:pPr>
      <w:r>
        <w:rPr>
          <w:rFonts w:ascii="Calibri" w:hAnsi="Calibri" w:cs="Calibri"/>
          <w:rtl w:val="true"/>
        </w:rPr>
        <w:t xml:space="preserve">עבור הברחה זו קיבלו הנאשמים  ואיהאב שכר של </w:t>
      </w:r>
      <w:r>
        <w:rPr>
          <w:rFonts w:cs="Calibri" w:ascii="Calibri" w:hAnsi="Calibri"/>
        </w:rPr>
        <w:t>1,800</w:t>
      </w:r>
      <w:r>
        <w:rPr>
          <w:rFonts w:cs="Calibri" w:ascii="Calibri" w:hAnsi="Calibri"/>
          <w:rtl w:val="true"/>
        </w:rPr>
        <w:t xml:space="preserve"> </w:t>
      </w:r>
      <w:r>
        <w:rPr>
          <w:rFonts w:ascii="Calibri" w:hAnsi="Calibri" w:cs="Calibri"/>
          <w:rtl w:val="true"/>
        </w:rPr>
        <w:t>דולר</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במעשיו אלו</w:t>
      </w:r>
      <w:r>
        <w:rPr>
          <w:rFonts w:cs="Calibri" w:ascii="Calibri" w:hAnsi="Calibri"/>
          <w:rtl w:val="true"/>
        </w:rPr>
        <w:t xml:space="preserve">, </w:t>
      </w:r>
      <w:r>
        <w:rPr>
          <w:rFonts w:ascii="Calibri" w:hAnsi="Calibri" w:cs="Calibri"/>
          <w:rtl w:val="true"/>
        </w:rPr>
        <w:t xml:space="preserve">החזיק הנאשם </w:t>
      </w:r>
      <w:r>
        <w:rPr>
          <w:rFonts w:cs="Calibri" w:ascii="Calibri" w:hAnsi="Calibri"/>
        </w:rPr>
        <w:t>2</w:t>
      </w:r>
      <w:r>
        <w:rPr>
          <w:rFonts w:cs="Calibri" w:ascii="Calibri" w:hAnsi="Calibri"/>
          <w:rtl w:val="true"/>
        </w:rPr>
        <w:t xml:space="preserve"> </w:t>
      </w:r>
      <w:r>
        <w:rPr>
          <w:rFonts w:ascii="Calibri" w:hAnsi="Calibri" w:cs="Calibri"/>
          <w:rtl w:val="true"/>
        </w:rPr>
        <w:t>חומר נפץ מבלי שהיה בידו היתר כדין</w:t>
      </w:r>
      <w:r>
        <w:rPr>
          <w:rFonts w:cs="Calibri" w:ascii="Calibri" w:hAnsi="Calibri"/>
          <w:rtl w:val="true"/>
        </w:rPr>
        <w:t xml:space="preserve">, </w:t>
      </w:r>
      <w:r>
        <w:rPr>
          <w:rFonts w:ascii="Calibri" w:hAnsi="Calibri" w:cs="Calibri"/>
          <w:rtl w:val="true"/>
        </w:rPr>
        <w:t>מעשים שהיה בהם כדי לפגוע בטחון המדינה</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בגין המתואר באישום זה</w:t>
      </w:r>
      <w:r>
        <w:rPr>
          <w:rFonts w:cs="Calibri" w:ascii="Calibri" w:hAnsi="Calibri"/>
          <w:rtl w:val="true"/>
        </w:rPr>
        <w:t xml:space="preserve">, </w:t>
      </w:r>
      <w:r>
        <w:rPr>
          <w:rFonts w:ascii="Calibri" w:hAnsi="Calibri" w:cs="Calibri"/>
          <w:rtl w:val="true"/>
        </w:rPr>
        <w:t xml:space="preserve">הורשע נאשם </w:t>
      </w:r>
      <w:r>
        <w:rPr>
          <w:rFonts w:cs="Calibri" w:ascii="Calibri" w:hAnsi="Calibri"/>
        </w:rPr>
        <w:t>2</w:t>
      </w:r>
      <w:r>
        <w:rPr>
          <w:rFonts w:cs="Calibri" w:ascii="Calibri" w:hAnsi="Calibri"/>
          <w:rtl w:val="true"/>
        </w:rPr>
        <w:t xml:space="preserve"> </w:t>
      </w:r>
      <w:r>
        <w:rPr>
          <w:rFonts w:ascii="Calibri" w:hAnsi="Calibri" w:cs="Calibri"/>
          <w:rtl w:val="true"/>
        </w:rPr>
        <w:t xml:space="preserve">בעבירה של </w:t>
      </w:r>
      <w:r>
        <w:rPr>
          <w:rFonts w:ascii="Calibri" w:hAnsi="Calibri" w:cs="Calibri"/>
          <w:b/>
          <w:b/>
          <w:bCs/>
          <w:rtl w:val="true"/>
        </w:rPr>
        <w:t>החזקת נשק</w:t>
      </w:r>
      <w:r>
        <w:rPr>
          <w:rFonts w:cs="Calibri" w:ascii="Calibri" w:hAnsi="Calibri"/>
          <w:b/>
          <w:bCs/>
          <w:rtl w:val="true"/>
        </w:rPr>
        <w:t xml:space="preserve">, </w:t>
      </w:r>
      <w:r>
        <w:rPr>
          <w:rFonts w:ascii="Calibri" w:hAnsi="Calibri" w:cs="Calibri"/>
          <w:b/>
          <w:b/>
          <w:bCs/>
          <w:rtl w:val="true"/>
        </w:rPr>
        <w:t xml:space="preserve">לפי </w:t>
      </w:r>
      <w:hyperlink r:id="rId11">
        <w:r>
          <w:rPr>
            <w:rStyle w:val="Hyperlink"/>
            <w:rFonts w:ascii="Calibri" w:hAnsi="Calibri" w:cs="Calibri"/>
            <w:b/>
            <w:b/>
            <w:bCs/>
            <w:color w:val="0000FF"/>
            <w:u w:val="single"/>
            <w:rtl w:val="true"/>
          </w:rPr>
          <w:t>סעיף</w:t>
        </w:r>
        <w:r>
          <w:rPr>
            <w:rStyle w:val="Hyperlink"/>
            <w:rFonts w:ascii="Calibri" w:hAnsi="Calibri" w:cs="Calibri"/>
            <w:b/>
            <w:b/>
            <w:bCs/>
            <w:color w:val="0000FF"/>
            <w:u w:val="single"/>
            <w:rtl w:val="true"/>
          </w:rPr>
          <w:t xml:space="preserve"> </w:t>
        </w:r>
        <w:r>
          <w:rPr>
            <w:rStyle w:val="Hyperlink"/>
            <w:rFonts w:cs="Calibri" w:ascii="Calibri" w:hAnsi="Calibri"/>
            <w:b/>
            <w:bCs/>
            <w:color w:val="0000FF"/>
            <w:u w:val="single"/>
          </w:rPr>
          <w:t>144</w:t>
        </w:r>
        <w:r>
          <w:rPr>
            <w:rStyle w:val="Hyperlink"/>
            <w:rFonts w:cs="Calibri" w:ascii="Calibri" w:hAnsi="Calibri"/>
            <w:b/>
            <w:bCs/>
            <w:color w:val="0000FF"/>
            <w:u w:val="single"/>
            <w:rtl w:val="true"/>
          </w:rPr>
          <w:t>(</w:t>
        </w:r>
        <w:r>
          <w:rPr>
            <w:rStyle w:val="Hyperlink"/>
            <w:rFonts w:ascii="Calibri" w:hAnsi="Calibri" w:cs="Calibri"/>
            <w:b/>
            <w:b/>
            <w:bCs/>
            <w:color w:val="0000FF"/>
            <w:u w:val="single"/>
            <w:rtl w:val="true"/>
          </w:rPr>
          <w:t>א</w:t>
        </w:r>
        <w:r>
          <w:rPr>
            <w:rStyle w:val="Hyperlink"/>
            <w:rFonts w:cs="Calibri" w:ascii="Calibri" w:hAnsi="Calibri"/>
            <w:b/>
            <w:bCs/>
            <w:color w:val="0000FF"/>
            <w:u w:val="single"/>
            <w:rtl w:val="true"/>
          </w:rPr>
          <w:t>)</w:t>
        </w:r>
      </w:hyperlink>
      <w:r>
        <w:rPr>
          <w:rFonts w:cs="Calibri" w:ascii="Calibri" w:hAnsi="Calibri"/>
          <w:b/>
          <w:bCs/>
          <w:rtl w:val="true"/>
        </w:rPr>
        <w:t xml:space="preserve"> </w:t>
      </w:r>
      <w:r>
        <w:rPr>
          <w:rFonts w:ascii="Calibri" w:hAnsi="Calibri" w:cs="Calibri"/>
          <w:b/>
          <w:b/>
          <w:bCs/>
          <w:rtl w:val="true"/>
        </w:rPr>
        <w:t>רישא</w:t>
      </w:r>
      <w:r>
        <w:rPr>
          <w:rFonts w:ascii="Calibri" w:hAnsi="Calibri" w:cs="Calibri"/>
          <w:rtl w:val="true"/>
        </w:rPr>
        <w:t xml:space="preserve"> ל</w:t>
      </w:r>
      <w:hyperlink r:id="rId12">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 xml:space="preserve">שהעונש המירבי קבוע לצידה הוא </w:t>
      </w:r>
      <w:r>
        <w:rPr>
          <w:rFonts w:cs="Calibri" w:ascii="Calibri" w:hAnsi="Calibri"/>
        </w:rPr>
        <w:t>7</w:t>
      </w:r>
      <w:r>
        <w:rPr>
          <w:rFonts w:cs="Calibri" w:ascii="Calibri" w:hAnsi="Calibri"/>
          <w:rtl w:val="true"/>
        </w:rPr>
        <w:t xml:space="preserve"> </w:t>
      </w:r>
      <w:r>
        <w:rPr>
          <w:rFonts w:ascii="Calibri" w:hAnsi="Calibri" w:cs="Calibri"/>
          <w:rtl w:val="true"/>
        </w:rPr>
        <w:t>שנות מאסר</w:t>
      </w:r>
      <w:r>
        <w:rPr>
          <w:rFonts w:cs="Calibri" w:ascii="Calibri" w:hAnsi="Calibri"/>
          <w:rtl w:val="true"/>
        </w:rPr>
        <w:t xml:space="preserve">. </w:t>
      </w:r>
    </w:p>
    <w:p>
      <w:pPr>
        <w:pStyle w:val="Normal"/>
        <w:spacing w:lineRule="auto" w:line="360"/>
        <w:ind w:end="0"/>
        <w:jc w:val="both"/>
        <w:rPr>
          <w:rFonts w:ascii="Calibri" w:hAnsi="Calibri" w:cs="Calibri"/>
        </w:rPr>
      </w:pPr>
      <w:r>
        <w:rPr>
          <w:rFonts w:cs="Calibri" w:ascii="Calibri" w:hAnsi="Calibri"/>
          <w:rtl w:val="true"/>
        </w:rPr>
        <w:tab/>
      </w:r>
    </w:p>
    <w:p>
      <w:pPr>
        <w:pStyle w:val="Normal"/>
        <w:spacing w:lineRule="auto" w:line="360"/>
        <w:ind w:firstLine="720" w:end="0"/>
        <w:jc w:val="both"/>
        <w:rPr>
          <w:rFonts w:ascii="Calibri" w:hAnsi="Calibri" w:cs="Calibri"/>
          <w:u w:val="single"/>
        </w:rPr>
      </w:pPr>
      <w:r>
        <w:rPr>
          <w:rFonts w:ascii="Calibri" w:hAnsi="Calibri" w:cs="Calibri"/>
          <w:u w:val="single"/>
          <w:rtl w:val="true"/>
        </w:rPr>
        <w:t>האישום השלישי</w:t>
      </w:r>
      <w:r>
        <w:rPr>
          <w:rFonts w:cs="Calibri" w:ascii="Calibri" w:hAnsi="Calibri"/>
          <w:u w:val="single"/>
          <w:rtl w:val="true"/>
        </w:rPr>
        <w:t xml:space="preserve">- </w:t>
      </w:r>
      <w:r>
        <w:rPr>
          <w:rFonts w:ascii="Calibri" w:hAnsi="Calibri" w:cs="Calibri"/>
          <w:u w:val="single"/>
          <w:rtl w:val="true"/>
        </w:rPr>
        <w:t xml:space="preserve">נגד הנאשם </w:t>
      </w:r>
      <w:r>
        <w:rPr>
          <w:rFonts w:cs="Calibri" w:ascii="Calibri" w:hAnsi="Calibri"/>
          <w:u w:val="single"/>
        </w:rPr>
        <w:t>1</w:t>
      </w:r>
      <w:r>
        <w:rPr>
          <w:rFonts w:cs="Calibri" w:ascii="Calibri" w:hAnsi="Calibri"/>
          <w:u w:val="single"/>
          <w:rtl w:val="true"/>
        </w:rPr>
        <w:t>:</w:t>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 xml:space="preserve">במהלך חודש אפריל </w:t>
      </w:r>
      <w:r>
        <w:rPr>
          <w:rFonts w:cs="Calibri" w:ascii="Calibri" w:hAnsi="Calibri"/>
        </w:rPr>
        <w:t>2016</w:t>
      </w:r>
      <w:r>
        <w:rPr>
          <w:rFonts w:cs="Calibri" w:ascii="Calibri" w:hAnsi="Calibri"/>
          <w:rtl w:val="true"/>
        </w:rPr>
        <w:t xml:space="preserve"> </w:t>
      </w:r>
      <w:r>
        <w:rPr>
          <w:rFonts w:ascii="Calibri" w:hAnsi="Calibri" w:cs="Calibri"/>
          <w:rtl w:val="true"/>
        </w:rPr>
        <w:t>או סמוך לכך</w:t>
      </w:r>
      <w:r>
        <w:rPr>
          <w:rFonts w:cs="Calibri" w:ascii="Calibri" w:hAnsi="Calibri"/>
          <w:rtl w:val="true"/>
        </w:rPr>
        <w:t xml:space="preserve">, </w:t>
      </w:r>
      <w:r>
        <w:rPr>
          <w:rFonts w:ascii="Calibri" w:hAnsi="Calibri" w:cs="Calibri"/>
          <w:rtl w:val="true"/>
        </w:rPr>
        <w:t xml:space="preserve">פנה פאדי לנאשם </w:t>
      </w:r>
      <w:r>
        <w:rPr>
          <w:rFonts w:cs="Calibri" w:ascii="Calibri" w:hAnsi="Calibri"/>
        </w:rPr>
        <w:t>1</w:t>
      </w:r>
      <w:r>
        <w:rPr>
          <w:rFonts w:cs="Calibri" w:ascii="Calibri" w:hAnsi="Calibri"/>
          <w:rtl w:val="true"/>
        </w:rPr>
        <w:t xml:space="preserve"> </w:t>
      </w:r>
      <w:r>
        <w:rPr>
          <w:rFonts w:ascii="Calibri" w:hAnsi="Calibri" w:cs="Calibri"/>
          <w:rtl w:val="true"/>
        </w:rPr>
        <w:t xml:space="preserve">בבקשה להבריח עמו חומר נפץ מסוג </w:t>
      </w:r>
      <w:r>
        <w:rPr>
          <w:rFonts w:cs="Calibri" w:ascii="Calibri" w:hAnsi="Calibri"/>
        </w:rPr>
        <w:t>TNT</w:t>
      </w:r>
      <w:r>
        <w:rPr>
          <w:rFonts w:cs="Calibri" w:ascii="Calibri" w:hAnsi="Calibri"/>
          <w:rtl w:val="true"/>
        </w:rPr>
        <w:t xml:space="preserve"> </w:t>
      </w:r>
      <w:r>
        <w:rPr>
          <w:rFonts w:ascii="Calibri" w:hAnsi="Calibri" w:cs="Calibri"/>
          <w:rtl w:val="true"/>
        </w:rPr>
        <w:t>ממצרים לרצועת עזה עבור מוחמד זוערוב</w:t>
      </w:r>
      <w:r>
        <w:rPr>
          <w:rFonts w:cs="Calibri" w:ascii="Calibri" w:hAnsi="Calibri"/>
          <w:rtl w:val="true"/>
        </w:rPr>
        <w:t xml:space="preserve">. </w:t>
      </w:r>
      <w:r>
        <w:rPr>
          <w:rFonts w:ascii="Calibri" w:hAnsi="Calibri" w:cs="Calibri"/>
          <w:rtl w:val="true"/>
        </w:rPr>
        <w:t xml:space="preserve">נאשם </w:t>
      </w:r>
      <w:r>
        <w:rPr>
          <w:rFonts w:cs="Calibri" w:ascii="Calibri" w:hAnsi="Calibri"/>
        </w:rPr>
        <w:t>1</w:t>
      </w:r>
      <w:r>
        <w:rPr>
          <w:rFonts w:cs="Calibri" w:ascii="Calibri" w:hAnsi="Calibri"/>
          <w:rtl w:val="true"/>
        </w:rPr>
        <w:t xml:space="preserve"> </w:t>
      </w:r>
      <w:r>
        <w:rPr>
          <w:rFonts w:ascii="Calibri" w:hAnsi="Calibri" w:cs="Calibri"/>
          <w:rtl w:val="true"/>
        </w:rPr>
        <w:t xml:space="preserve">הסכים להצעתו של פאדי ובכך קשר נאשם </w:t>
      </w:r>
      <w:r>
        <w:rPr>
          <w:rFonts w:cs="Calibri" w:ascii="Calibri" w:hAnsi="Calibri"/>
        </w:rPr>
        <w:t>1</w:t>
      </w:r>
      <w:r>
        <w:rPr>
          <w:rFonts w:cs="Calibri" w:ascii="Calibri" w:hAnsi="Calibri"/>
          <w:rtl w:val="true"/>
        </w:rPr>
        <w:t xml:space="preserve"> </w:t>
      </w:r>
      <w:r>
        <w:rPr>
          <w:rFonts w:ascii="Calibri" w:hAnsi="Calibri" w:cs="Calibri"/>
          <w:rtl w:val="true"/>
        </w:rPr>
        <w:t>קשר עם פאדי להובלת והעברת החזקה בנשק מבלי שהיה בידיהם היתר לעשות כן</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במסגרת הקשר ולשם קידומו</w:t>
      </w:r>
      <w:r>
        <w:rPr>
          <w:rFonts w:cs="Calibri" w:ascii="Calibri" w:hAnsi="Calibri"/>
          <w:rtl w:val="true"/>
        </w:rPr>
        <w:t xml:space="preserve">, </w:t>
      </w:r>
      <w:r>
        <w:rPr>
          <w:rFonts w:ascii="Calibri" w:hAnsi="Calibri" w:cs="Calibri"/>
          <w:rtl w:val="true"/>
        </w:rPr>
        <w:t xml:space="preserve">נפגשו הנאשם </w:t>
      </w:r>
      <w:r>
        <w:rPr>
          <w:rFonts w:cs="Calibri" w:ascii="Calibri" w:hAnsi="Calibri"/>
        </w:rPr>
        <w:t>1</w:t>
      </w:r>
      <w:r>
        <w:rPr>
          <w:rFonts w:cs="Calibri" w:ascii="Calibri" w:hAnsi="Calibri"/>
          <w:rtl w:val="true"/>
        </w:rPr>
        <w:t xml:space="preserve"> </w:t>
      </w:r>
      <w:r>
        <w:rPr>
          <w:rFonts w:ascii="Calibri" w:hAnsi="Calibri" w:cs="Calibri"/>
          <w:rtl w:val="true"/>
        </w:rPr>
        <w:t>ופאדי</w:t>
      </w:r>
      <w:r>
        <w:rPr>
          <w:rFonts w:cs="Calibri" w:ascii="Calibri" w:hAnsi="Calibri"/>
          <w:rtl w:val="true"/>
        </w:rPr>
        <w:t xml:space="preserve">, </w:t>
      </w:r>
      <w:r>
        <w:rPr>
          <w:rFonts w:ascii="Calibri" w:hAnsi="Calibri" w:cs="Calibri"/>
          <w:rtl w:val="true"/>
        </w:rPr>
        <w:t>בחאן יונס עם שני אנשים רעולי פנים שמסרו לפאדי טלפון סלולארי</w:t>
      </w:r>
      <w:r>
        <w:rPr>
          <w:rFonts w:cs="Calibri" w:ascii="Calibri" w:hAnsi="Calibri"/>
          <w:rtl w:val="true"/>
        </w:rPr>
        <w:t xml:space="preserve">. </w:t>
      </w:r>
      <w:r>
        <w:rPr>
          <w:rFonts w:ascii="Calibri" w:hAnsi="Calibri" w:cs="Calibri"/>
          <w:rtl w:val="true"/>
        </w:rPr>
        <w:t xml:space="preserve">פאדי מסר את הטלפון הסלולארי לנאשם </w:t>
      </w:r>
      <w:r>
        <w:rPr>
          <w:rFonts w:cs="Calibri" w:ascii="Calibri" w:hAnsi="Calibri"/>
        </w:rPr>
        <w:t>1</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פאדי מסר לרעולי הפנים שכאשר יצליחו להבריח את הסחורה יסכמו על מחיר עבור ההברחה</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בהמשך</w:t>
      </w:r>
      <w:r>
        <w:rPr>
          <w:rFonts w:cs="Calibri" w:ascii="Calibri" w:hAnsi="Calibri"/>
          <w:rtl w:val="true"/>
        </w:rPr>
        <w:t xml:space="preserve">, </w:t>
      </w:r>
      <w:r>
        <w:rPr>
          <w:rFonts w:ascii="Calibri" w:hAnsi="Calibri" w:cs="Calibri"/>
          <w:rtl w:val="true"/>
        </w:rPr>
        <w:t>עוד באותו היום</w:t>
      </w:r>
      <w:r>
        <w:rPr>
          <w:rFonts w:cs="Calibri" w:ascii="Calibri" w:hAnsi="Calibri"/>
          <w:rtl w:val="true"/>
        </w:rPr>
        <w:t xml:space="preserve">, </w:t>
      </w:r>
      <w:r>
        <w:rPr>
          <w:rFonts w:ascii="Calibri" w:hAnsi="Calibri" w:cs="Calibri"/>
          <w:rtl w:val="true"/>
        </w:rPr>
        <w:t xml:space="preserve">התקשר נאשם </w:t>
      </w:r>
      <w:r>
        <w:rPr>
          <w:rFonts w:cs="Calibri" w:ascii="Calibri" w:hAnsi="Calibri"/>
        </w:rPr>
        <w:t>1</w:t>
      </w:r>
      <w:r>
        <w:rPr>
          <w:rFonts w:cs="Calibri" w:ascii="Calibri" w:hAnsi="Calibri"/>
          <w:rtl w:val="true"/>
        </w:rPr>
        <w:t xml:space="preserve"> </w:t>
      </w:r>
      <w:r>
        <w:rPr>
          <w:rFonts w:ascii="Calibri" w:hAnsi="Calibri" w:cs="Calibri"/>
          <w:rtl w:val="true"/>
        </w:rPr>
        <w:t>מהטלפון הסלולארי שקיבל לבחור מצרי שזהותו אינה ידועה</w:t>
      </w:r>
      <w:r>
        <w:rPr>
          <w:rFonts w:cs="Calibri" w:ascii="Calibri" w:hAnsi="Calibri"/>
          <w:rtl w:val="true"/>
        </w:rPr>
        <w:t xml:space="preserve">. </w:t>
      </w:r>
      <w:r>
        <w:rPr>
          <w:rFonts w:ascii="Calibri" w:hAnsi="Calibri" w:cs="Calibri"/>
          <w:rtl w:val="true"/>
        </w:rPr>
        <w:t xml:space="preserve">נאשם </w:t>
      </w:r>
      <w:r>
        <w:rPr>
          <w:rFonts w:cs="Calibri" w:ascii="Calibri" w:hAnsi="Calibri"/>
        </w:rPr>
        <w:t>1</w:t>
      </w:r>
      <w:r>
        <w:rPr>
          <w:rFonts w:cs="Calibri" w:ascii="Calibri" w:hAnsi="Calibri"/>
          <w:rtl w:val="true"/>
        </w:rPr>
        <w:t xml:space="preserve"> </w:t>
      </w:r>
      <w:r>
        <w:rPr>
          <w:rFonts w:ascii="Calibri" w:hAnsi="Calibri" w:cs="Calibri"/>
          <w:rtl w:val="true"/>
        </w:rPr>
        <w:t xml:space="preserve">מסר לבחור המצרי שהוא ופאדי בדרך לקחת את הסחורה והבחור המצרי מסר לנאשם </w:t>
      </w:r>
      <w:r>
        <w:rPr>
          <w:rFonts w:cs="Calibri" w:ascii="Calibri" w:hAnsi="Calibri"/>
        </w:rPr>
        <w:t>1</w:t>
      </w:r>
      <w:r>
        <w:rPr>
          <w:rFonts w:cs="Calibri" w:ascii="Calibri" w:hAnsi="Calibri"/>
          <w:rtl w:val="true"/>
        </w:rPr>
        <w:t xml:space="preserve"> </w:t>
      </w:r>
      <w:r>
        <w:rPr>
          <w:rFonts w:ascii="Calibri" w:hAnsi="Calibri" w:cs="Calibri"/>
          <w:rtl w:val="true"/>
        </w:rPr>
        <w:t>שיגיעו לאזור אלעריש</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במסגרת הקשר ולשם קידומו</w:t>
      </w:r>
      <w:r>
        <w:rPr>
          <w:rFonts w:cs="Calibri" w:ascii="Calibri" w:hAnsi="Calibri"/>
          <w:rtl w:val="true"/>
        </w:rPr>
        <w:t xml:space="preserve">, </w:t>
      </w:r>
      <w:r>
        <w:rPr>
          <w:rFonts w:ascii="Calibri" w:hAnsi="Calibri" w:cs="Calibri"/>
          <w:rtl w:val="true"/>
        </w:rPr>
        <w:t xml:space="preserve">הגיע נאשם </w:t>
      </w:r>
      <w:r>
        <w:rPr>
          <w:rFonts w:cs="Calibri" w:ascii="Calibri" w:hAnsi="Calibri"/>
        </w:rPr>
        <w:t>1</w:t>
      </w:r>
      <w:r>
        <w:rPr>
          <w:rFonts w:cs="Calibri" w:ascii="Calibri" w:hAnsi="Calibri"/>
          <w:rtl w:val="true"/>
        </w:rPr>
        <w:t xml:space="preserve"> </w:t>
      </w:r>
      <w:r>
        <w:rPr>
          <w:rFonts w:ascii="Calibri" w:hAnsi="Calibri" w:cs="Calibri"/>
          <w:rtl w:val="true"/>
        </w:rPr>
        <w:t>יחד עם פאדי לאזור אלעריש</w:t>
      </w:r>
      <w:r>
        <w:rPr>
          <w:rFonts w:cs="Calibri" w:ascii="Calibri" w:hAnsi="Calibri"/>
          <w:rtl w:val="true"/>
        </w:rPr>
        <w:t xml:space="preserve">, </w:t>
      </w:r>
      <w:r>
        <w:rPr>
          <w:rFonts w:ascii="Calibri" w:hAnsi="Calibri" w:cs="Calibri"/>
          <w:rtl w:val="true"/>
        </w:rPr>
        <w:t xml:space="preserve">שם המתינו להם </w:t>
      </w:r>
      <w:r>
        <w:rPr>
          <w:rFonts w:cs="Calibri" w:ascii="Calibri" w:hAnsi="Calibri"/>
        </w:rPr>
        <w:t>8</w:t>
      </w:r>
      <w:r>
        <w:rPr>
          <w:rFonts w:cs="Calibri" w:ascii="Calibri" w:hAnsi="Calibri"/>
          <w:rtl w:val="true"/>
        </w:rPr>
        <w:t xml:space="preserve"> </w:t>
      </w:r>
      <w:r>
        <w:rPr>
          <w:rFonts w:ascii="Calibri" w:hAnsi="Calibri" w:cs="Calibri"/>
          <w:rtl w:val="true"/>
        </w:rPr>
        <w:t>אנשים רעולי פנים שהחלו להעמיס את השקים שהכילו את חומר הנפץ לסירתם של הנאשמים</w:t>
      </w:r>
      <w:r>
        <w:rPr>
          <w:rFonts w:cs="Calibri" w:ascii="Calibri" w:hAnsi="Calibri"/>
          <w:rtl w:val="true"/>
        </w:rPr>
        <w:t xml:space="preserve">. </w:t>
      </w:r>
      <w:r>
        <w:rPr>
          <w:rFonts w:ascii="Calibri" w:hAnsi="Calibri" w:cs="Calibri"/>
          <w:rtl w:val="true"/>
        </w:rPr>
        <w:t>כל שק שקל כ</w:t>
      </w:r>
      <w:r>
        <w:rPr>
          <w:rFonts w:cs="Calibri" w:ascii="Calibri" w:hAnsi="Calibri"/>
          <w:rtl w:val="true"/>
        </w:rPr>
        <w:t>-</w:t>
      </w:r>
      <w:r>
        <w:rPr>
          <w:rFonts w:cs="Calibri" w:ascii="Calibri" w:hAnsi="Calibri"/>
        </w:rPr>
        <w:t>15</w:t>
      </w:r>
      <w:r>
        <w:rPr>
          <w:rFonts w:cs="Calibri" w:ascii="Calibri" w:hAnsi="Calibri"/>
          <w:rtl w:val="true"/>
        </w:rPr>
        <w:t xml:space="preserve"> </w:t>
      </w:r>
      <w:r>
        <w:rPr>
          <w:rFonts w:ascii="Calibri" w:hAnsi="Calibri" w:cs="Calibri"/>
          <w:rtl w:val="true"/>
        </w:rPr>
        <w:t>ק</w:t>
      </w:r>
      <w:r>
        <w:rPr>
          <w:rFonts w:cs="Calibri" w:ascii="Calibri" w:hAnsi="Calibri"/>
          <w:rtl w:val="true"/>
        </w:rPr>
        <w:t>"</w:t>
      </w:r>
      <w:r>
        <w:rPr>
          <w:rFonts w:ascii="Calibri" w:hAnsi="Calibri" w:cs="Calibri"/>
          <w:rtl w:val="true"/>
        </w:rPr>
        <w:t>ג</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בהמשך</w:t>
      </w:r>
      <w:r>
        <w:rPr>
          <w:rFonts w:cs="Calibri" w:ascii="Calibri" w:hAnsi="Calibri"/>
          <w:rtl w:val="true"/>
        </w:rPr>
        <w:t xml:space="preserve">, </w:t>
      </w:r>
      <w:r>
        <w:rPr>
          <w:rFonts w:ascii="Calibri" w:hAnsi="Calibri" w:cs="Calibri"/>
          <w:rtl w:val="true"/>
        </w:rPr>
        <w:t>התקשר פאדי למוחמד זוערוב ועדכן אותו שהנאשמים בדרכם חזרה לרפיח</w:t>
      </w:r>
      <w:r>
        <w:rPr>
          <w:rFonts w:cs="Calibri" w:ascii="Calibri" w:hAnsi="Calibri"/>
          <w:rtl w:val="true"/>
        </w:rPr>
        <w:t xml:space="preserve">. </w:t>
      </w:r>
      <w:r>
        <w:rPr>
          <w:rFonts w:ascii="Calibri" w:hAnsi="Calibri" w:cs="Calibri"/>
          <w:rtl w:val="true"/>
        </w:rPr>
        <w:t>מוחמד מסר לפאדי כי הוא ממתין לנאשמים בחוף</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בדרכם</w:t>
      </w:r>
      <w:r>
        <w:rPr>
          <w:rFonts w:cs="Calibri" w:ascii="Calibri" w:hAnsi="Calibri"/>
          <w:rtl w:val="true"/>
        </w:rPr>
        <w:t xml:space="preserve">, </w:t>
      </w:r>
      <w:r>
        <w:rPr>
          <w:rFonts w:ascii="Calibri" w:hAnsi="Calibri" w:cs="Calibri"/>
          <w:rtl w:val="true"/>
        </w:rPr>
        <w:t>בים</w:t>
      </w:r>
      <w:r>
        <w:rPr>
          <w:rFonts w:cs="Calibri" w:ascii="Calibri" w:hAnsi="Calibri"/>
          <w:rtl w:val="true"/>
        </w:rPr>
        <w:t xml:space="preserve">, </w:t>
      </w:r>
      <w:r>
        <w:rPr>
          <w:rFonts w:ascii="Calibri" w:hAnsi="Calibri" w:cs="Calibri"/>
          <w:rtl w:val="true"/>
        </w:rPr>
        <w:t xml:space="preserve">הגיעה סירת חיל הים וירתה על נאשם </w:t>
      </w:r>
      <w:r>
        <w:rPr>
          <w:rFonts w:cs="Calibri" w:ascii="Calibri" w:hAnsi="Calibri"/>
        </w:rPr>
        <w:t>1</w:t>
      </w:r>
      <w:r>
        <w:rPr>
          <w:rFonts w:cs="Calibri" w:ascii="Calibri" w:hAnsi="Calibri"/>
          <w:rtl w:val="true"/>
        </w:rPr>
        <w:t xml:space="preserve"> </w:t>
      </w:r>
      <w:r>
        <w:rPr>
          <w:rFonts w:ascii="Calibri" w:hAnsi="Calibri" w:cs="Calibri"/>
          <w:rtl w:val="true"/>
        </w:rPr>
        <w:t>ופאדי לכיוון המנוע</w:t>
      </w:r>
      <w:r>
        <w:rPr>
          <w:rFonts w:cs="Calibri" w:ascii="Calibri" w:hAnsi="Calibri"/>
          <w:rtl w:val="true"/>
        </w:rPr>
        <w:t xml:space="preserve">. </w:t>
      </w:r>
      <w:r>
        <w:rPr>
          <w:rFonts w:ascii="Calibri" w:hAnsi="Calibri" w:cs="Calibri"/>
          <w:rtl w:val="true"/>
        </w:rPr>
        <w:t>הנאשמים קפצו לים על מנת לברוח והגיעו לחוף כאשר הסירה פוצצה על ידי צה</w:t>
      </w:r>
      <w:r>
        <w:rPr>
          <w:rFonts w:cs="Calibri" w:ascii="Calibri" w:hAnsi="Calibri"/>
          <w:rtl w:val="true"/>
        </w:rPr>
        <w:t>"</w:t>
      </w:r>
      <w:r>
        <w:rPr>
          <w:rFonts w:ascii="Calibri" w:hAnsi="Calibri" w:cs="Calibri"/>
          <w:rtl w:val="true"/>
        </w:rPr>
        <w:t>ל</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בגין אישום זה</w:t>
      </w:r>
      <w:r>
        <w:rPr>
          <w:rFonts w:cs="Calibri" w:ascii="Calibri" w:hAnsi="Calibri"/>
          <w:rtl w:val="true"/>
        </w:rPr>
        <w:t xml:space="preserve">, </w:t>
      </w:r>
      <w:r>
        <w:rPr>
          <w:rFonts w:ascii="Calibri" w:hAnsi="Calibri" w:cs="Calibri"/>
          <w:rtl w:val="true"/>
        </w:rPr>
        <w:t xml:space="preserve">הורשע נאשם </w:t>
      </w:r>
      <w:r>
        <w:rPr>
          <w:rFonts w:cs="Calibri" w:ascii="Calibri" w:hAnsi="Calibri"/>
        </w:rPr>
        <w:t>1</w:t>
      </w:r>
      <w:r>
        <w:rPr>
          <w:rFonts w:cs="Calibri" w:ascii="Calibri" w:hAnsi="Calibri"/>
          <w:rtl w:val="true"/>
        </w:rPr>
        <w:t xml:space="preserve"> </w:t>
      </w:r>
      <w:r>
        <w:rPr>
          <w:rFonts w:ascii="Calibri" w:hAnsi="Calibri" w:cs="Calibri"/>
          <w:b/>
          <w:b/>
          <w:bCs/>
          <w:rtl w:val="true"/>
        </w:rPr>
        <w:t xml:space="preserve">בעבירות בנשק </w:t>
      </w:r>
      <w:r>
        <w:rPr>
          <w:rFonts w:cs="Calibri" w:ascii="Calibri" w:hAnsi="Calibri"/>
          <w:b/>
          <w:bCs/>
          <w:rtl w:val="true"/>
        </w:rPr>
        <w:t>(</w:t>
      </w:r>
      <w:r>
        <w:rPr>
          <w:rFonts w:ascii="Calibri" w:hAnsi="Calibri" w:cs="Calibri"/>
          <w:b/>
          <w:b/>
          <w:bCs/>
          <w:rtl w:val="true"/>
        </w:rPr>
        <w:t>הובלת והעברת חזקה בנשק</w:t>
      </w:r>
      <w:r>
        <w:rPr>
          <w:rFonts w:cs="Calibri" w:ascii="Calibri" w:hAnsi="Calibri"/>
          <w:b/>
          <w:bCs/>
          <w:rtl w:val="true"/>
        </w:rPr>
        <w:t xml:space="preserve">), </w:t>
      </w:r>
      <w:r>
        <w:rPr>
          <w:rFonts w:ascii="Calibri" w:hAnsi="Calibri" w:cs="Calibri"/>
          <w:b/>
          <w:b/>
          <w:bCs/>
          <w:rtl w:val="true"/>
        </w:rPr>
        <w:t xml:space="preserve">לפי </w:t>
      </w:r>
      <w:hyperlink r:id="rId13">
        <w:r>
          <w:rPr>
            <w:rStyle w:val="Hyperlink"/>
            <w:rFonts w:ascii="Calibri" w:hAnsi="Calibri" w:cs="Calibri"/>
            <w:b/>
            <w:b/>
            <w:bCs/>
            <w:color w:val="0000FF"/>
            <w:u w:val="single"/>
            <w:rtl w:val="true"/>
          </w:rPr>
          <w:t>סעיף</w:t>
        </w:r>
        <w:r>
          <w:rPr>
            <w:rStyle w:val="Hyperlink"/>
            <w:rFonts w:ascii="Calibri" w:hAnsi="Calibri" w:cs="Calibri"/>
            <w:b/>
            <w:b/>
            <w:bCs/>
            <w:color w:val="0000FF"/>
            <w:u w:val="single"/>
            <w:rtl w:val="true"/>
          </w:rPr>
          <w:t xml:space="preserve"> </w:t>
        </w:r>
        <w:r>
          <w:rPr>
            <w:rStyle w:val="Hyperlink"/>
            <w:rFonts w:cs="Calibri" w:ascii="Calibri" w:hAnsi="Calibri"/>
            <w:b/>
            <w:bCs/>
            <w:color w:val="0000FF"/>
            <w:u w:val="single"/>
          </w:rPr>
          <w:t>144</w:t>
        </w:r>
        <w:r>
          <w:rPr>
            <w:rStyle w:val="Hyperlink"/>
            <w:rFonts w:cs="Calibri" w:ascii="Calibri" w:hAnsi="Calibri"/>
            <w:b/>
            <w:bCs/>
            <w:color w:val="0000FF"/>
            <w:u w:val="single"/>
            <w:rtl w:val="true"/>
          </w:rPr>
          <w:t>(</w:t>
        </w:r>
        <w:r>
          <w:rPr>
            <w:rStyle w:val="Hyperlink"/>
            <w:rFonts w:ascii="Calibri" w:hAnsi="Calibri" w:cs="Calibri"/>
            <w:b/>
            <w:b/>
            <w:bCs/>
            <w:color w:val="0000FF"/>
            <w:u w:val="single"/>
            <w:rtl w:val="true"/>
          </w:rPr>
          <w:t>ב</w:t>
        </w:r>
        <w:r>
          <w:rPr>
            <w:rStyle w:val="Hyperlink"/>
            <w:rFonts w:cs="Calibri" w:ascii="Calibri" w:hAnsi="Calibri"/>
            <w:b/>
            <w:bCs/>
            <w:color w:val="0000FF"/>
            <w:u w:val="single"/>
          </w:rPr>
          <w:t>2</w:t>
        </w:r>
        <w:r>
          <w:rPr>
            <w:rStyle w:val="Hyperlink"/>
            <w:rFonts w:cs="Calibri" w:ascii="Calibri" w:hAnsi="Calibri"/>
            <w:b/>
            <w:bCs/>
            <w:color w:val="0000FF"/>
            <w:u w:val="single"/>
            <w:rtl w:val="true"/>
          </w:rPr>
          <w:t>)</w:t>
        </w:r>
      </w:hyperlink>
      <w:r>
        <w:rPr>
          <w:rFonts w:cs="Calibri" w:ascii="Calibri" w:hAnsi="Calibri"/>
          <w:b/>
          <w:bCs/>
          <w:rtl w:val="true"/>
        </w:rPr>
        <w:t xml:space="preserve"> </w:t>
      </w:r>
      <w:r>
        <w:rPr>
          <w:rFonts w:ascii="Calibri" w:hAnsi="Calibri" w:cs="Calibri"/>
          <w:b/>
          <w:b/>
          <w:bCs/>
          <w:rtl w:val="true"/>
        </w:rPr>
        <w:t xml:space="preserve">סיפא </w:t>
      </w:r>
      <w:r>
        <w:rPr>
          <w:rFonts w:ascii="Calibri" w:hAnsi="Calibri" w:cs="Calibri"/>
          <w:rtl w:val="true"/>
        </w:rPr>
        <w:t>ל</w:t>
      </w:r>
      <w:hyperlink r:id="rId14">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 xml:space="preserve">שהעונש המירבי קבוע לצידה הוא </w:t>
      </w:r>
      <w:r>
        <w:rPr>
          <w:rFonts w:cs="Calibri" w:ascii="Calibri" w:hAnsi="Calibri"/>
        </w:rPr>
        <w:t>15</w:t>
      </w:r>
      <w:r>
        <w:rPr>
          <w:rFonts w:cs="Calibri" w:ascii="Calibri" w:hAnsi="Calibri"/>
          <w:rtl w:val="true"/>
        </w:rPr>
        <w:t xml:space="preserve"> </w:t>
      </w:r>
      <w:r>
        <w:rPr>
          <w:rFonts w:ascii="Calibri" w:hAnsi="Calibri" w:cs="Calibri"/>
          <w:rtl w:val="true"/>
        </w:rPr>
        <w:t>שנות מאסר</w:t>
      </w:r>
      <w:r>
        <w:rPr>
          <w:rFonts w:cs="Calibri" w:ascii="Calibri" w:hAnsi="Calibri"/>
          <w:rtl w:val="true"/>
        </w:rPr>
        <w:t xml:space="preserve">. </w:t>
      </w:r>
    </w:p>
    <w:p>
      <w:pPr>
        <w:pStyle w:val="Normal"/>
        <w:spacing w:lineRule="auto" w:line="360"/>
        <w:ind w:start="720" w:end="0"/>
        <w:jc w:val="both"/>
        <w:rPr>
          <w:rFonts w:ascii="Calibri" w:hAnsi="Calibri" w:cs="Calibri"/>
          <w:u w:val="single"/>
        </w:rPr>
      </w:pPr>
      <w:r>
        <w:rPr>
          <w:rFonts w:cs="Calibri" w:ascii="Calibri" w:hAnsi="Calibri"/>
          <w:u w:val="single"/>
          <w:rtl w:val="true"/>
        </w:rPr>
      </w:r>
    </w:p>
    <w:p>
      <w:pPr>
        <w:pStyle w:val="Normal"/>
        <w:spacing w:lineRule="auto" w:line="360"/>
        <w:ind w:start="720" w:end="0"/>
        <w:jc w:val="both"/>
        <w:rPr>
          <w:rFonts w:ascii="Calibri" w:hAnsi="Calibri" w:cs="Calibri"/>
          <w:u w:val="single"/>
        </w:rPr>
      </w:pPr>
      <w:r>
        <w:rPr>
          <w:rFonts w:ascii="Calibri" w:hAnsi="Calibri" w:cs="Calibri"/>
          <w:u w:val="single"/>
          <w:rtl w:val="true"/>
        </w:rPr>
        <w:t>האישום הרביעי</w:t>
      </w:r>
      <w:r>
        <w:rPr>
          <w:rFonts w:cs="Calibri" w:ascii="Calibri" w:hAnsi="Calibri"/>
          <w:u w:val="single"/>
          <w:rtl w:val="true"/>
        </w:rPr>
        <w:t xml:space="preserve">- </w:t>
      </w:r>
      <w:r>
        <w:rPr>
          <w:rFonts w:ascii="Calibri" w:hAnsi="Calibri" w:cs="Calibri"/>
          <w:u w:val="single"/>
          <w:rtl w:val="true"/>
        </w:rPr>
        <w:t xml:space="preserve">נגד נאשם </w:t>
      </w:r>
      <w:r>
        <w:rPr>
          <w:rFonts w:cs="Calibri" w:ascii="Calibri" w:hAnsi="Calibri"/>
          <w:u w:val="single"/>
        </w:rPr>
        <w:t>1</w:t>
      </w:r>
      <w:r>
        <w:rPr>
          <w:rFonts w:cs="Calibri" w:ascii="Calibri" w:hAnsi="Calibri"/>
          <w:u w:val="single"/>
          <w:rtl w:val="true"/>
        </w:rPr>
        <w:t>:</w:t>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 xml:space="preserve">במהלך שנת </w:t>
      </w:r>
      <w:r>
        <w:rPr>
          <w:rFonts w:cs="Calibri" w:ascii="Calibri" w:hAnsi="Calibri"/>
        </w:rPr>
        <w:t>2014</w:t>
      </w:r>
      <w:r>
        <w:rPr>
          <w:rFonts w:cs="Calibri" w:ascii="Calibri" w:hAnsi="Calibri"/>
          <w:rtl w:val="true"/>
        </w:rPr>
        <w:t xml:space="preserve"> </w:t>
      </w:r>
      <w:r>
        <w:rPr>
          <w:rFonts w:ascii="Calibri" w:hAnsi="Calibri" w:cs="Calibri"/>
          <w:rtl w:val="true"/>
        </w:rPr>
        <w:t xml:space="preserve">או סמוך לכך גמל נאשם </w:t>
      </w:r>
      <w:r>
        <w:rPr>
          <w:rFonts w:cs="Calibri" w:ascii="Calibri" w:hAnsi="Calibri"/>
        </w:rPr>
        <w:t>1</w:t>
      </w:r>
      <w:r>
        <w:rPr>
          <w:rFonts w:cs="Calibri" w:ascii="Calibri" w:hAnsi="Calibri"/>
          <w:rtl w:val="true"/>
        </w:rPr>
        <w:t xml:space="preserve"> </w:t>
      </w:r>
      <w:r>
        <w:rPr>
          <w:rFonts w:ascii="Calibri" w:hAnsi="Calibri" w:cs="Calibri"/>
          <w:rtl w:val="true"/>
        </w:rPr>
        <w:t>בליבו לבצע פיגוע התאבדות כדי לגרום למותם של ישראלים באשר הם ישראלים ובכך לפגוע בביטחון המדינה</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 xml:space="preserve">בהמשך </w:t>
      </w:r>
      <w:r>
        <w:rPr>
          <w:rFonts w:cs="Calibri" w:ascii="Calibri" w:hAnsi="Calibri"/>
          <w:rtl w:val="true"/>
        </w:rPr>
        <w:tab/>
      </w:r>
      <w:r>
        <w:rPr>
          <w:rFonts w:ascii="Calibri" w:hAnsi="Calibri" w:cs="Calibri"/>
          <w:rtl w:val="true"/>
        </w:rPr>
        <w:t>לאמור</w:t>
      </w:r>
      <w:r>
        <w:rPr>
          <w:rFonts w:cs="Calibri" w:ascii="Calibri" w:hAnsi="Calibri"/>
          <w:rtl w:val="true"/>
        </w:rPr>
        <w:t xml:space="preserve">, </w:t>
      </w:r>
      <w:r>
        <w:rPr>
          <w:rFonts w:ascii="Calibri" w:hAnsi="Calibri" w:cs="Calibri"/>
          <w:rtl w:val="true"/>
        </w:rPr>
        <w:t xml:space="preserve">פנה נאשם </w:t>
      </w:r>
      <w:r>
        <w:rPr>
          <w:rFonts w:cs="Calibri" w:ascii="Calibri" w:hAnsi="Calibri"/>
        </w:rPr>
        <w:t>1</w:t>
      </w:r>
      <w:r>
        <w:rPr>
          <w:rFonts w:cs="Calibri" w:ascii="Calibri" w:hAnsi="Calibri"/>
          <w:rtl w:val="true"/>
        </w:rPr>
        <w:t xml:space="preserve"> </w:t>
      </w:r>
      <w:r>
        <w:rPr>
          <w:rFonts w:ascii="Calibri" w:hAnsi="Calibri" w:cs="Calibri"/>
          <w:rtl w:val="true"/>
        </w:rPr>
        <w:t>למוחמד מאזן סוסי וביקש ממנו שני רימוני יד</w:t>
      </w:r>
      <w:r>
        <w:rPr>
          <w:rFonts w:cs="Calibri" w:ascii="Calibri" w:hAnsi="Calibri"/>
          <w:rtl w:val="true"/>
        </w:rPr>
        <w:t xml:space="preserve">. </w:t>
      </w:r>
      <w:r>
        <w:rPr>
          <w:rFonts w:ascii="Calibri" w:hAnsi="Calibri" w:cs="Calibri"/>
          <w:rtl w:val="true"/>
        </w:rPr>
        <w:t xml:space="preserve">מאזן סוסי סיפק לנאשם </w:t>
      </w:r>
      <w:r>
        <w:rPr>
          <w:rFonts w:cs="Calibri" w:ascii="Calibri" w:hAnsi="Calibri"/>
        </w:rPr>
        <w:t>1</w:t>
      </w:r>
      <w:r>
        <w:rPr>
          <w:rFonts w:cs="Calibri" w:ascii="Calibri" w:hAnsi="Calibri"/>
          <w:rtl w:val="true"/>
        </w:rPr>
        <w:t xml:space="preserve"> </w:t>
      </w:r>
      <w:r>
        <w:rPr>
          <w:rFonts w:ascii="Calibri" w:hAnsi="Calibri" w:cs="Calibri"/>
          <w:rtl w:val="true"/>
        </w:rPr>
        <w:t>את רימוני היד</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לצורך ביצוע הפיגוע</w:t>
      </w:r>
      <w:r>
        <w:rPr>
          <w:rFonts w:cs="Calibri" w:ascii="Calibri" w:hAnsi="Calibri"/>
          <w:rtl w:val="true"/>
        </w:rPr>
        <w:t xml:space="preserve">, </w:t>
      </w:r>
      <w:r>
        <w:rPr>
          <w:rFonts w:ascii="Calibri" w:hAnsi="Calibri" w:cs="Calibri"/>
          <w:rtl w:val="true"/>
        </w:rPr>
        <w:t>במסגרת עבודתו כדייג</w:t>
      </w:r>
      <w:r>
        <w:rPr>
          <w:rFonts w:cs="Calibri" w:ascii="Calibri" w:hAnsi="Calibri"/>
          <w:rtl w:val="true"/>
        </w:rPr>
        <w:t xml:space="preserve">, </w:t>
      </w:r>
      <w:r>
        <w:rPr>
          <w:rFonts w:ascii="Calibri" w:hAnsi="Calibri" w:cs="Calibri"/>
          <w:rtl w:val="true"/>
        </w:rPr>
        <w:t xml:space="preserve">תצפת נאשם </w:t>
      </w:r>
      <w:r>
        <w:rPr>
          <w:rFonts w:cs="Calibri" w:ascii="Calibri" w:hAnsi="Calibri"/>
        </w:rPr>
        <w:t>1</w:t>
      </w:r>
      <w:r>
        <w:rPr>
          <w:rFonts w:cs="Calibri" w:ascii="Calibri" w:hAnsi="Calibri"/>
          <w:rtl w:val="true"/>
        </w:rPr>
        <w:t xml:space="preserve"> </w:t>
      </w:r>
      <w:r>
        <w:rPr>
          <w:rFonts w:ascii="Calibri" w:hAnsi="Calibri" w:cs="Calibri"/>
          <w:rtl w:val="true"/>
        </w:rPr>
        <w:t>על הגבול עם מדינת ישראל והבחין שישנה תנועה של ג</w:t>
      </w:r>
      <w:r>
        <w:rPr>
          <w:rFonts w:cs="Calibri" w:ascii="Calibri" w:hAnsi="Calibri"/>
          <w:rtl w:val="true"/>
        </w:rPr>
        <w:t>'</w:t>
      </w:r>
      <w:r>
        <w:rPr>
          <w:rFonts w:ascii="Calibri" w:hAnsi="Calibri" w:cs="Calibri"/>
          <w:rtl w:val="true"/>
        </w:rPr>
        <w:t>יפים ישראלים לאורך הגבול</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 xml:space="preserve">במהלך מבצע </w:t>
      </w:r>
      <w:r>
        <w:rPr>
          <w:rFonts w:cs="Calibri" w:ascii="Calibri" w:hAnsi="Calibri"/>
          <w:rtl w:val="true"/>
        </w:rPr>
        <w:t>"</w:t>
      </w:r>
      <w:r>
        <w:rPr>
          <w:rFonts w:ascii="Calibri" w:hAnsi="Calibri" w:cs="Calibri"/>
          <w:rtl w:val="true"/>
        </w:rPr>
        <w:t>צוק איתן</w:t>
      </w:r>
      <w:r>
        <w:rPr>
          <w:rFonts w:cs="Calibri" w:ascii="Calibri" w:hAnsi="Calibri"/>
          <w:rtl w:val="true"/>
        </w:rPr>
        <w:t xml:space="preserve">", </w:t>
      </w:r>
      <w:r>
        <w:rPr>
          <w:rFonts w:ascii="Calibri" w:hAnsi="Calibri" w:cs="Calibri"/>
          <w:rtl w:val="true"/>
        </w:rPr>
        <w:t xml:space="preserve">הבין נאשם </w:t>
      </w:r>
      <w:r>
        <w:rPr>
          <w:rFonts w:cs="Calibri" w:ascii="Calibri" w:hAnsi="Calibri"/>
        </w:rPr>
        <w:t>1</w:t>
      </w:r>
      <w:r>
        <w:rPr>
          <w:rFonts w:cs="Calibri" w:ascii="Calibri" w:hAnsi="Calibri"/>
          <w:rtl w:val="true"/>
        </w:rPr>
        <w:t xml:space="preserve"> </w:t>
      </w:r>
      <w:r>
        <w:rPr>
          <w:rFonts w:ascii="Calibri" w:hAnsi="Calibri" w:cs="Calibri"/>
          <w:rtl w:val="true"/>
        </w:rPr>
        <w:t>שהמקום בו הוא רוצה לבצע את פיגוע ההתאבדות כבר נחשף על ידי כוחות צה</w:t>
      </w:r>
      <w:r>
        <w:rPr>
          <w:rFonts w:cs="Calibri" w:ascii="Calibri" w:hAnsi="Calibri"/>
          <w:rtl w:val="true"/>
        </w:rPr>
        <w:t>"</w:t>
      </w:r>
      <w:r>
        <w:rPr>
          <w:rFonts w:ascii="Calibri" w:hAnsi="Calibri" w:cs="Calibri"/>
          <w:rtl w:val="true"/>
        </w:rPr>
        <w:t xml:space="preserve">ל ועל כן החליט נאשם </w:t>
      </w:r>
      <w:r>
        <w:rPr>
          <w:rFonts w:cs="Calibri" w:ascii="Calibri" w:hAnsi="Calibri"/>
        </w:rPr>
        <w:t>1</w:t>
      </w:r>
      <w:r>
        <w:rPr>
          <w:rFonts w:cs="Calibri" w:ascii="Calibri" w:hAnsi="Calibri"/>
          <w:rtl w:val="true"/>
        </w:rPr>
        <w:t xml:space="preserve"> </w:t>
      </w:r>
      <w:r>
        <w:rPr>
          <w:rFonts w:ascii="Calibri" w:hAnsi="Calibri" w:cs="Calibri"/>
          <w:rtl w:val="true"/>
        </w:rPr>
        <w:t>שלא לבצע את הפיגוע</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בגין המתואר באישום זה</w:t>
      </w:r>
      <w:r>
        <w:rPr>
          <w:rFonts w:cs="Calibri" w:ascii="Calibri" w:hAnsi="Calibri"/>
          <w:rtl w:val="true"/>
        </w:rPr>
        <w:t xml:space="preserve">, </w:t>
      </w:r>
      <w:r>
        <w:rPr>
          <w:rFonts w:ascii="Calibri" w:hAnsi="Calibri" w:cs="Calibri"/>
          <w:rtl w:val="true"/>
        </w:rPr>
        <w:t xml:space="preserve">הורשע נאשם </w:t>
      </w:r>
      <w:r>
        <w:rPr>
          <w:rFonts w:cs="Calibri" w:ascii="Calibri" w:hAnsi="Calibri"/>
        </w:rPr>
        <w:t>1</w:t>
      </w:r>
      <w:r>
        <w:rPr>
          <w:rFonts w:cs="Calibri" w:ascii="Calibri" w:hAnsi="Calibri"/>
          <w:rtl w:val="true"/>
        </w:rPr>
        <w:t xml:space="preserve"> </w:t>
      </w:r>
      <w:r>
        <w:rPr>
          <w:rFonts w:ascii="Calibri" w:hAnsi="Calibri" w:cs="Calibri"/>
          <w:rtl w:val="true"/>
        </w:rPr>
        <w:t xml:space="preserve">בעבירה של </w:t>
      </w:r>
      <w:r>
        <w:rPr>
          <w:rFonts w:ascii="Calibri" w:hAnsi="Calibri" w:cs="Calibri"/>
          <w:b/>
          <w:b/>
          <w:bCs/>
          <w:rtl w:val="true"/>
        </w:rPr>
        <w:t>החזקת נשק</w:t>
      </w:r>
      <w:r>
        <w:rPr>
          <w:rFonts w:cs="Calibri" w:ascii="Calibri" w:hAnsi="Calibri"/>
          <w:b/>
          <w:bCs/>
          <w:rtl w:val="true"/>
        </w:rPr>
        <w:t xml:space="preserve">, </w:t>
      </w:r>
      <w:r>
        <w:rPr>
          <w:rFonts w:ascii="Calibri" w:hAnsi="Calibri" w:cs="Calibri"/>
          <w:b/>
          <w:b/>
          <w:bCs/>
          <w:rtl w:val="true"/>
        </w:rPr>
        <w:t xml:space="preserve">לפי </w:t>
      </w:r>
      <w:hyperlink r:id="rId15">
        <w:r>
          <w:rPr>
            <w:rStyle w:val="Hyperlink"/>
            <w:rFonts w:ascii="Calibri" w:hAnsi="Calibri" w:cs="Calibri"/>
            <w:b/>
            <w:b/>
            <w:bCs/>
            <w:color w:val="0000FF"/>
            <w:u w:val="single"/>
            <w:rtl w:val="true"/>
          </w:rPr>
          <w:t>סעיף</w:t>
        </w:r>
        <w:r>
          <w:rPr>
            <w:rStyle w:val="Hyperlink"/>
            <w:rFonts w:ascii="Calibri" w:hAnsi="Calibri" w:cs="Calibri"/>
            <w:b/>
            <w:b/>
            <w:bCs/>
            <w:color w:val="0000FF"/>
            <w:u w:val="single"/>
            <w:rtl w:val="true"/>
          </w:rPr>
          <w:t xml:space="preserve"> </w:t>
        </w:r>
        <w:r>
          <w:rPr>
            <w:rStyle w:val="Hyperlink"/>
            <w:rFonts w:cs="Calibri" w:ascii="Calibri" w:hAnsi="Calibri"/>
            <w:b/>
            <w:bCs/>
            <w:color w:val="0000FF"/>
            <w:u w:val="single"/>
          </w:rPr>
          <w:t>144</w:t>
        </w:r>
        <w:r>
          <w:rPr>
            <w:rStyle w:val="Hyperlink"/>
            <w:rFonts w:cs="Calibri" w:ascii="Calibri" w:hAnsi="Calibri"/>
            <w:b/>
            <w:bCs/>
            <w:color w:val="0000FF"/>
            <w:u w:val="single"/>
            <w:rtl w:val="true"/>
          </w:rPr>
          <w:t>(</w:t>
        </w:r>
        <w:r>
          <w:rPr>
            <w:rStyle w:val="Hyperlink"/>
            <w:rFonts w:ascii="Calibri" w:hAnsi="Calibri" w:cs="Calibri"/>
            <w:b/>
            <w:b/>
            <w:bCs/>
            <w:color w:val="0000FF"/>
            <w:u w:val="single"/>
            <w:rtl w:val="true"/>
          </w:rPr>
          <w:t>א</w:t>
        </w:r>
        <w:r>
          <w:rPr>
            <w:rStyle w:val="Hyperlink"/>
            <w:rFonts w:cs="Calibri" w:ascii="Calibri" w:hAnsi="Calibri"/>
            <w:b/>
            <w:bCs/>
            <w:color w:val="0000FF"/>
            <w:u w:val="single"/>
            <w:rtl w:val="true"/>
          </w:rPr>
          <w:t>)</w:t>
        </w:r>
      </w:hyperlink>
      <w:r>
        <w:rPr>
          <w:rFonts w:cs="Calibri" w:ascii="Calibri" w:hAnsi="Calibri"/>
          <w:b/>
          <w:bCs/>
          <w:rtl w:val="true"/>
        </w:rPr>
        <w:t xml:space="preserve"> </w:t>
      </w:r>
      <w:r>
        <w:rPr>
          <w:rFonts w:ascii="Calibri" w:hAnsi="Calibri" w:cs="Calibri"/>
          <w:b/>
          <w:b/>
          <w:bCs/>
          <w:rtl w:val="true"/>
        </w:rPr>
        <w:t>רישא</w:t>
      </w:r>
      <w:r>
        <w:rPr>
          <w:rFonts w:ascii="Calibri" w:hAnsi="Calibri" w:cs="Calibri"/>
          <w:rtl w:val="true"/>
        </w:rPr>
        <w:t xml:space="preserve"> ל</w:t>
      </w:r>
      <w:hyperlink r:id="rId16">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 xml:space="preserve">שהעונש הקבוע לצידה הוא </w:t>
      </w:r>
      <w:r>
        <w:rPr>
          <w:rFonts w:cs="Calibri" w:ascii="Calibri" w:hAnsi="Calibri"/>
        </w:rPr>
        <w:t>7</w:t>
      </w:r>
      <w:r>
        <w:rPr>
          <w:rFonts w:cs="Calibri" w:ascii="Calibri" w:hAnsi="Calibri"/>
          <w:rtl w:val="true"/>
        </w:rPr>
        <w:t xml:space="preserve"> </w:t>
      </w:r>
      <w:r>
        <w:rPr>
          <w:rFonts w:ascii="Calibri" w:hAnsi="Calibri" w:cs="Calibri"/>
          <w:rtl w:val="true"/>
        </w:rPr>
        <w:t>שנות מאסר</w:t>
      </w:r>
      <w:r>
        <w:rPr>
          <w:rFonts w:cs="Calibri" w:ascii="Calibri" w:hAnsi="Calibri"/>
          <w:rtl w:val="true"/>
        </w:rPr>
        <w:t xml:space="preserve">. </w:t>
      </w:r>
    </w:p>
    <w:p>
      <w:pPr>
        <w:pStyle w:val="Normal"/>
        <w:spacing w:lineRule="auto" w:line="360" w:before="0" w:after="0"/>
        <w:ind w:start="720" w:end="0"/>
        <w:contextualSpacing/>
        <w:jc w:val="start"/>
        <w:rPr>
          <w:rFonts w:ascii="Calibri" w:hAnsi="Calibri" w:cs="Calibri"/>
        </w:rPr>
      </w:pPr>
      <w:r>
        <w:rPr>
          <w:rFonts w:cs="Calibri" w:ascii="Calibri" w:hAnsi="Calibri"/>
          <w:rtl w:val="true"/>
        </w:rPr>
      </w:r>
    </w:p>
    <w:p>
      <w:pPr>
        <w:pStyle w:val="Normal"/>
        <w:spacing w:lineRule="auto" w:line="360"/>
        <w:ind w:start="720" w:end="0"/>
        <w:jc w:val="both"/>
        <w:rPr>
          <w:rFonts w:ascii="Calibri" w:hAnsi="Calibri" w:cs="Calibri"/>
          <w:b/>
          <w:bCs/>
          <w:u w:val="single"/>
        </w:rPr>
      </w:pPr>
      <w:r>
        <w:rPr>
          <w:rFonts w:ascii="Calibri" w:hAnsi="Calibri" w:cs="Calibri"/>
          <w:b/>
          <w:b/>
          <w:bCs/>
          <w:u w:val="single"/>
          <w:rtl w:val="true"/>
        </w:rPr>
        <w:t>הטיעונים לעונש</w:t>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בטיעוניה לעונש המאשימה עתרה לקבוע מתחם ענישה נפרד לכל אחד מהאישומים ולהשית על כל אחד מהנאשמים עונש ברף העליון של מתחם הענישה</w:t>
      </w:r>
      <w:r>
        <w:rPr>
          <w:rFonts w:cs="Calibri" w:ascii="Calibri" w:hAnsi="Calibri"/>
          <w:rtl w:val="true"/>
        </w:rPr>
        <w:t xml:space="preserve">, </w:t>
      </w:r>
      <w:r>
        <w:rPr>
          <w:rFonts w:ascii="Calibri" w:hAnsi="Calibri" w:cs="Calibri"/>
          <w:rtl w:val="true"/>
        </w:rPr>
        <w:t>לצד הטלת קנס כספי משמעותי על הנאשמים</w:t>
      </w:r>
      <w:r>
        <w:rPr>
          <w:rFonts w:cs="Calibri" w:ascii="Calibri" w:hAnsi="Calibri"/>
          <w:rtl w:val="true"/>
        </w:rPr>
        <w:t xml:space="preserve">. </w:t>
      </w:r>
    </w:p>
    <w:p>
      <w:pPr>
        <w:pStyle w:val="Style14"/>
        <w:numPr>
          <w:ilvl w:val="0"/>
          <w:numId w:val="1"/>
        </w:numPr>
        <w:spacing w:lineRule="auto" w:line="360"/>
        <w:ind w:hanging="360" w:start="720" w:end="0"/>
        <w:jc w:val="both"/>
        <w:rPr>
          <w:rFonts w:ascii="Calibri" w:hAnsi="Calibri" w:cs="Calibri"/>
        </w:rPr>
      </w:pPr>
      <w:r>
        <w:rPr>
          <w:rFonts w:ascii="Calibri" w:hAnsi="Calibri" w:cs="Calibri"/>
          <w:rtl w:val="true"/>
        </w:rPr>
        <w:t>ביחס לאישום הראשון</w:t>
      </w:r>
      <w:r>
        <w:rPr>
          <w:rFonts w:cs="Calibri" w:ascii="Calibri" w:hAnsi="Calibri"/>
          <w:rtl w:val="true"/>
        </w:rPr>
        <w:t xml:space="preserve">, </w:t>
      </w:r>
      <w:r>
        <w:rPr>
          <w:rFonts w:ascii="Calibri" w:hAnsi="Calibri" w:cs="Calibri"/>
          <w:rtl w:val="true"/>
        </w:rPr>
        <w:t xml:space="preserve">עתרה המאשימה לקבוע מתחם ענישה שנע בין </w:t>
      </w:r>
      <w:r>
        <w:rPr>
          <w:rFonts w:cs="Calibri" w:ascii="Calibri" w:hAnsi="Calibri"/>
        </w:rPr>
        <w:t>8</w:t>
      </w:r>
      <w:r>
        <w:rPr>
          <w:rFonts w:cs="Calibri" w:ascii="Calibri" w:hAnsi="Calibri"/>
          <w:rtl w:val="true"/>
        </w:rPr>
        <w:t xml:space="preserve"> </w:t>
      </w:r>
      <w:r>
        <w:rPr>
          <w:rFonts w:ascii="Calibri" w:hAnsi="Calibri" w:cs="Calibri"/>
          <w:rtl w:val="true"/>
        </w:rPr>
        <w:t xml:space="preserve">לבין </w:t>
      </w:r>
      <w:r>
        <w:rPr>
          <w:rFonts w:cs="Calibri" w:ascii="Calibri" w:hAnsi="Calibri"/>
        </w:rPr>
        <w:t>10</w:t>
      </w:r>
      <w:r>
        <w:rPr>
          <w:rFonts w:cs="Calibri" w:ascii="Calibri" w:hAnsi="Calibri"/>
          <w:rtl w:val="true"/>
        </w:rPr>
        <w:t xml:space="preserve"> </w:t>
      </w:r>
      <w:r>
        <w:rPr>
          <w:rFonts w:ascii="Calibri" w:hAnsi="Calibri" w:cs="Calibri"/>
          <w:rtl w:val="true"/>
        </w:rPr>
        <w:t>שנות מאסר בפועל</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ascii="Calibri" w:hAnsi="Calibri" w:cs="Calibri"/>
          <w:rtl w:val="true"/>
        </w:rPr>
        <w:t xml:space="preserve">ביחס לאישום השני עתרה המאשימה לקבוע מתחם ענישה שנע בין </w:t>
      </w:r>
      <w:r>
        <w:rPr>
          <w:rFonts w:cs="Calibri" w:ascii="Calibri" w:hAnsi="Calibri"/>
        </w:rPr>
        <w:t>6</w:t>
      </w:r>
      <w:r>
        <w:rPr>
          <w:rFonts w:cs="Calibri" w:ascii="Calibri" w:hAnsi="Calibri"/>
          <w:rtl w:val="true"/>
        </w:rPr>
        <w:t xml:space="preserve"> </w:t>
      </w:r>
      <w:r>
        <w:rPr>
          <w:rFonts w:ascii="Calibri" w:hAnsi="Calibri" w:cs="Calibri"/>
          <w:rtl w:val="true"/>
        </w:rPr>
        <w:t xml:space="preserve">לבין </w:t>
      </w:r>
      <w:r>
        <w:rPr>
          <w:rFonts w:cs="Calibri" w:ascii="Calibri" w:hAnsi="Calibri"/>
        </w:rPr>
        <w:t>8</w:t>
      </w:r>
      <w:r>
        <w:rPr>
          <w:rFonts w:cs="Calibri" w:ascii="Calibri" w:hAnsi="Calibri"/>
          <w:rtl w:val="true"/>
        </w:rPr>
        <w:t xml:space="preserve">  </w:t>
      </w:r>
      <w:r>
        <w:rPr>
          <w:rFonts w:ascii="Calibri" w:hAnsi="Calibri" w:cs="Calibri"/>
          <w:rtl w:val="true"/>
        </w:rPr>
        <w:t>שנות מאסר בפועל</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ascii="Calibri" w:hAnsi="Calibri" w:cs="Calibri"/>
          <w:rtl w:val="true"/>
        </w:rPr>
        <w:t>ביחס לעתירה זו יוער כי הנה חורגת מתקרת העונש הקבוע לצד העבירה</w:t>
      </w:r>
      <w:r>
        <w:rPr>
          <w:rFonts w:cs="Calibri" w:ascii="Calibri" w:hAnsi="Calibri"/>
          <w:rtl w:val="true"/>
        </w:rPr>
        <w:t xml:space="preserve">, </w:t>
      </w:r>
      <w:r>
        <w:rPr>
          <w:rFonts w:cs="Calibri" w:ascii="Calibri" w:hAnsi="Calibri"/>
        </w:rPr>
        <w:t>7</w:t>
      </w:r>
      <w:r>
        <w:rPr>
          <w:rFonts w:cs="Calibri" w:ascii="Calibri" w:hAnsi="Calibri"/>
          <w:rtl w:val="true"/>
        </w:rPr>
        <w:t xml:space="preserve"> </w:t>
      </w:r>
      <w:r>
        <w:rPr>
          <w:rFonts w:ascii="Calibri" w:hAnsi="Calibri" w:cs="Calibri"/>
          <w:rtl w:val="true"/>
        </w:rPr>
        <w:t>שנים ולא ניתן</w:t>
      </w:r>
      <w:r>
        <w:rPr>
          <w:rFonts w:cs="Calibri" w:ascii="Calibri" w:hAnsi="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פ חוק</w:t>
      </w:r>
      <w:r>
        <w:rPr>
          <w:rFonts w:cs="Calibri" w:ascii="Calibri" w:hAnsi="Calibri"/>
          <w:rtl w:val="true"/>
        </w:rPr>
        <w:t xml:space="preserve">, </w:t>
      </w:r>
      <w:r>
        <w:rPr>
          <w:rFonts w:ascii="Calibri" w:hAnsi="Calibri" w:cs="Calibri"/>
          <w:rtl w:val="true"/>
        </w:rPr>
        <w:t>לעתור למתחם העונש</w:t>
      </w:r>
      <w:r>
        <w:rPr>
          <w:rFonts w:cs="Calibri" w:ascii="Calibri" w:hAnsi="Calibri"/>
          <w:rtl w:val="true"/>
        </w:rPr>
        <w:t xml:space="preserve">, </w:t>
      </w:r>
      <w:r>
        <w:rPr>
          <w:rFonts w:ascii="Calibri" w:hAnsi="Calibri" w:cs="Calibri"/>
          <w:rtl w:val="true"/>
        </w:rPr>
        <w:t>שהתבקש</w:t>
      </w:r>
      <w:r>
        <w:rPr>
          <w:rFonts w:cs="Calibri" w:ascii="Calibri" w:hAnsi="Calibri"/>
          <w:rtl w:val="true"/>
        </w:rPr>
        <w:t xml:space="preserve">, </w:t>
      </w:r>
      <w:r>
        <w:rPr>
          <w:rFonts w:ascii="Calibri" w:hAnsi="Calibri" w:cs="Calibri"/>
          <w:rtl w:val="true"/>
        </w:rPr>
        <w:t>בנוגע לאישום השני</w:t>
      </w:r>
      <w:r>
        <w:rPr>
          <w:rFonts w:cs="Calibri" w:ascii="Calibri" w:hAnsi="Calibri"/>
          <w:rtl w:val="true"/>
        </w:rPr>
        <w:t>.</w:t>
      </w:r>
    </w:p>
    <w:p>
      <w:pPr>
        <w:pStyle w:val="Normal"/>
        <w:spacing w:lineRule="auto" w:line="360" w:before="0" w:after="0"/>
        <w:ind w:start="720" w:end="0"/>
        <w:contextualSpacing/>
        <w:jc w:val="both"/>
        <w:rPr>
          <w:rFonts w:ascii="Calibri" w:hAnsi="Calibri" w:cs="Calibri"/>
        </w:rPr>
      </w:pPr>
      <w:r>
        <w:rPr>
          <w:rFonts w:ascii="Calibri" w:hAnsi="Calibri" w:cs="Calibri"/>
          <w:rtl w:val="true"/>
        </w:rPr>
        <w:t xml:space="preserve">ביחס לאישום השלישי עתרה המאשימה לקבוע מתחם ענישה שנע בין </w:t>
      </w:r>
      <w:r>
        <w:rPr>
          <w:rFonts w:cs="Calibri" w:ascii="Calibri" w:hAnsi="Calibri"/>
        </w:rPr>
        <w:t>8</w:t>
      </w:r>
      <w:r>
        <w:rPr>
          <w:rFonts w:cs="Calibri" w:ascii="Calibri" w:hAnsi="Calibri"/>
          <w:rtl w:val="true"/>
        </w:rPr>
        <w:t xml:space="preserve"> </w:t>
      </w:r>
      <w:r>
        <w:rPr>
          <w:rFonts w:ascii="Calibri" w:hAnsi="Calibri" w:cs="Calibri"/>
          <w:rtl w:val="true"/>
        </w:rPr>
        <w:t xml:space="preserve">לבין </w:t>
      </w:r>
      <w:r>
        <w:rPr>
          <w:rFonts w:cs="Calibri" w:ascii="Calibri" w:hAnsi="Calibri"/>
        </w:rPr>
        <w:t>10</w:t>
      </w:r>
      <w:r>
        <w:rPr>
          <w:rFonts w:cs="Calibri" w:ascii="Calibri" w:hAnsi="Calibri"/>
          <w:rtl w:val="true"/>
        </w:rPr>
        <w:t xml:space="preserve"> </w:t>
      </w:r>
      <w:r>
        <w:rPr>
          <w:rFonts w:ascii="Calibri" w:hAnsi="Calibri" w:cs="Calibri"/>
          <w:rtl w:val="true"/>
        </w:rPr>
        <w:t>שנות מאסר בפועל</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ascii="Calibri" w:hAnsi="Calibri" w:cs="Calibri"/>
          <w:rtl w:val="true"/>
        </w:rPr>
        <w:t>ביחס לאישום הרביעי ציינה המאשימה כי תעתור להטלת העונש המירבי הקבוע לצד העבירה</w:t>
      </w:r>
      <w:r>
        <w:rPr>
          <w:rFonts w:cs="Calibri" w:ascii="Calibri" w:hAnsi="Calibri"/>
          <w:rtl w:val="true"/>
        </w:rPr>
        <w:t xml:space="preserve">, </w:t>
      </w:r>
      <w:r>
        <w:rPr>
          <w:rFonts w:cs="Calibri" w:ascii="Calibri" w:hAnsi="Calibri"/>
        </w:rPr>
        <w:t>7</w:t>
      </w:r>
      <w:r>
        <w:rPr>
          <w:rFonts w:cs="Calibri" w:ascii="Calibri" w:hAnsi="Calibri"/>
          <w:rtl w:val="true"/>
        </w:rPr>
        <w:t xml:space="preserve"> </w:t>
      </w:r>
      <w:r>
        <w:rPr>
          <w:rFonts w:ascii="Calibri" w:hAnsi="Calibri" w:cs="Calibri"/>
          <w:rtl w:val="true"/>
        </w:rPr>
        <w:t>שנות מאסר בפועל</w:t>
      </w:r>
      <w:r>
        <w:rPr>
          <w:rFonts w:cs="Calibri" w:ascii="Calibri" w:hAnsi="Calibri"/>
          <w:rtl w:val="true"/>
        </w:rPr>
        <w:t xml:space="preserve">, </w:t>
      </w:r>
      <w:r>
        <w:rPr>
          <w:rFonts w:ascii="Calibri" w:hAnsi="Calibri" w:cs="Calibri"/>
          <w:rtl w:val="true"/>
        </w:rPr>
        <w:t>וזאת נוכח נסיבות ביצוע העבירה</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Style14"/>
        <w:numPr>
          <w:ilvl w:val="0"/>
          <w:numId w:val="1"/>
        </w:numPr>
        <w:spacing w:lineRule="auto" w:line="360"/>
        <w:ind w:hanging="360" w:start="720" w:end="0"/>
        <w:jc w:val="both"/>
        <w:rPr>
          <w:rFonts w:ascii="Calibri" w:hAnsi="Calibri" w:cs="Calibri"/>
        </w:rPr>
      </w:pPr>
      <w:r>
        <w:rPr>
          <w:rFonts w:ascii="Calibri" w:hAnsi="Calibri" w:cs="Calibri"/>
          <w:rtl w:val="true"/>
        </w:rPr>
        <w:t>בטיעוניה</w:t>
      </w:r>
      <w:r>
        <w:rPr>
          <w:rFonts w:cs="Calibri" w:ascii="Calibri" w:hAnsi="Calibri"/>
          <w:rtl w:val="true"/>
        </w:rPr>
        <w:t xml:space="preserve">, </w:t>
      </w:r>
      <w:r>
        <w:rPr>
          <w:rFonts w:ascii="Calibri" w:hAnsi="Calibri" w:cs="Calibri"/>
          <w:rtl w:val="true"/>
        </w:rPr>
        <w:t>המאשימה התייחסה לערכים המוגנים העומדים בבסיס ביצוע העבירות – בטחון המדינה ושלום אזרחיה</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ascii="Calibri" w:hAnsi="Calibri" w:cs="Calibri"/>
          <w:rtl w:val="true"/>
        </w:rPr>
        <w:t>המאשימה הוסיפה כי הנאשמים הבריחו חומר נפץ שיש לו פוטנציאל לשימוש מסוכן כנגד מדינת ישראל ובאמצעותו מייצרים אמצעי לחימה המשמשים לפיגועי טרור כנגד חיילים ואזרחים ישראלים</w:t>
      </w:r>
      <w:r>
        <w:rPr>
          <w:rFonts w:cs="Calibri" w:ascii="Calibri" w:hAnsi="Calibri"/>
          <w:rtl w:val="true"/>
        </w:rPr>
        <w:t xml:space="preserve">, </w:t>
      </w:r>
      <w:r>
        <w:rPr>
          <w:rFonts w:ascii="Calibri" w:hAnsi="Calibri" w:cs="Calibri"/>
          <w:rtl w:val="true"/>
        </w:rPr>
        <w:t>תוך התעלמות מופגנת מהסכנה הטמונה במעשיהם והכל לשם בצע כסף</w:t>
      </w:r>
      <w:r>
        <w:rPr>
          <w:rFonts w:cs="Calibri" w:ascii="Calibri" w:hAnsi="Calibri"/>
          <w:rtl w:val="true"/>
        </w:rPr>
        <w:t xml:space="preserve">. </w:t>
      </w:r>
      <w:r>
        <w:rPr>
          <w:rFonts w:ascii="Calibri" w:hAnsi="Calibri" w:cs="Calibri"/>
          <w:rtl w:val="true"/>
        </w:rPr>
        <w:t>עוד הוסיפה המאשימה כי כל בר דעת יודע לאילו ידיים מגיעים חומרי הנפץ</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ascii="Calibri" w:hAnsi="Calibri" w:cs="Calibri"/>
          <w:rtl w:val="true"/>
        </w:rPr>
        <w:t>המאשימה ציינה כי החשש לפגיעה בחיי אדם כתוצאה ממה שמיוצר באמצעות חומר הנפץ אם מטעני חבלה ואם טילים הוא ממשי וכי הנאשמים ללא ספק סייעו להתחמשות ארגוני טרור</w:t>
      </w:r>
      <w:r>
        <w:rPr>
          <w:rFonts w:cs="Calibri" w:ascii="Calibri" w:hAnsi="Calibri"/>
          <w:rtl w:val="true"/>
        </w:rPr>
        <w:t>.</w:t>
      </w:r>
    </w:p>
    <w:p>
      <w:pPr>
        <w:pStyle w:val="Normal"/>
        <w:spacing w:lineRule="auto" w:line="360" w:before="0" w:after="0"/>
        <w:ind w:start="720" w:end="0"/>
        <w:contextualSpacing/>
        <w:jc w:val="both"/>
        <w:rPr>
          <w:rFonts w:ascii="Calibri" w:hAnsi="Calibri" w:cs="Calibri"/>
        </w:rPr>
      </w:pPr>
      <w:r>
        <w:rPr>
          <w:rFonts w:ascii="Calibri" w:hAnsi="Calibri" w:cs="Calibri"/>
          <w:rtl w:val="true"/>
        </w:rPr>
        <w:t>המאשימה הפנתה לכמויות חומר הנפץ המתוארות בכתב האישום המתוקן וכן לכך שחומרת מעשי הנאשמים מתעצמת נוכח המצב הביטחוני השורר בימים אלו בהם ישראל מצויה במאבק יומיומי אל מול ארגוני הטרור הרצחניים הפועלים  נגד חיילי צה</w:t>
      </w:r>
      <w:r>
        <w:rPr>
          <w:rFonts w:cs="Calibri" w:ascii="Calibri" w:hAnsi="Calibri"/>
          <w:rtl w:val="true"/>
        </w:rPr>
        <w:t>"</w:t>
      </w:r>
      <w:r>
        <w:rPr>
          <w:rFonts w:ascii="Calibri" w:hAnsi="Calibri" w:cs="Calibri"/>
          <w:rtl w:val="true"/>
        </w:rPr>
        <w:t>ל ותושבי המדינה</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לשיטת ההגנה</w:t>
      </w:r>
      <w:r>
        <w:rPr>
          <w:rFonts w:cs="Calibri" w:ascii="Calibri" w:hAnsi="Calibri"/>
          <w:rtl w:val="true"/>
        </w:rPr>
        <w:t xml:space="preserve">, </w:t>
      </w:r>
      <w:r>
        <w:rPr>
          <w:rFonts w:ascii="Calibri" w:hAnsi="Calibri" w:cs="Calibri"/>
          <w:rtl w:val="true"/>
        </w:rPr>
        <w:t>יש לקבוע מתחם אחד לכל נאשם</w:t>
      </w:r>
      <w:r>
        <w:rPr>
          <w:rFonts w:cs="Calibri" w:ascii="Calibri" w:hAnsi="Calibri"/>
          <w:rtl w:val="true"/>
        </w:rPr>
        <w:t xml:space="preserve">. </w:t>
      </w:r>
      <w:r>
        <w:rPr>
          <w:rFonts w:ascii="Calibri" w:hAnsi="Calibri" w:cs="Calibri"/>
          <w:rtl w:val="true"/>
        </w:rPr>
        <w:t xml:space="preserve">לעניין נאשם </w:t>
      </w:r>
      <w:r>
        <w:rPr>
          <w:rFonts w:cs="Calibri" w:ascii="Calibri" w:hAnsi="Calibri"/>
        </w:rPr>
        <w:t>1</w:t>
      </w:r>
      <w:r>
        <w:rPr>
          <w:rFonts w:cs="Calibri" w:ascii="Calibri" w:hAnsi="Calibri"/>
          <w:rtl w:val="true"/>
        </w:rPr>
        <w:t xml:space="preserve"> </w:t>
      </w:r>
      <w:r>
        <w:rPr>
          <w:rFonts w:ascii="Calibri" w:hAnsi="Calibri" w:cs="Calibri"/>
          <w:rtl w:val="true"/>
        </w:rPr>
        <w:t xml:space="preserve">הוצע מתחם ענישה שבין </w:t>
      </w:r>
      <w:r>
        <w:rPr>
          <w:rFonts w:cs="Calibri" w:ascii="Calibri" w:hAnsi="Calibri"/>
        </w:rPr>
        <w:t>3</w:t>
      </w:r>
      <w:r>
        <w:rPr>
          <w:rFonts w:cs="Calibri" w:ascii="Calibri" w:hAnsi="Calibri"/>
          <w:rtl w:val="true"/>
        </w:rPr>
        <w:t xml:space="preserve"> </w:t>
      </w:r>
      <w:r>
        <w:rPr>
          <w:rFonts w:ascii="Calibri" w:hAnsi="Calibri" w:cs="Calibri"/>
          <w:rtl w:val="true"/>
        </w:rPr>
        <w:t xml:space="preserve">לבין </w:t>
      </w:r>
      <w:r>
        <w:rPr>
          <w:rFonts w:cs="Calibri" w:ascii="Calibri" w:hAnsi="Calibri"/>
        </w:rPr>
        <w:t>6</w:t>
      </w:r>
      <w:r>
        <w:rPr>
          <w:rFonts w:cs="Calibri" w:ascii="Calibri" w:hAnsi="Calibri"/>
          <w:rtl w:val="true"/>
        </w:rPr>
        <w:t xml:space="preserve"> </w:t>
      </w:r>
      <w:r>
        <w:rPr>
          <w:rFonts w:ascii="Calibri" w:hAnsi="Calibri" w:cs="Calibri"/>
          <w:rtl w:val="true"/>
        </w:rPr>
        <w:t xml:space="preserve">שנות מאסר בפועל ובעניין נאשם </w:t>
      </w:r>
      <w:r>
        <w:rPr>
          <w:rFonts w:cs="Calibri" w:ascii="Calibri" w:hAnsi="Calibri"/>
        </w:rPr>
        <w:t>2</w:t>
      </w:r>
      <w:r>
        <w:rPr>
          <w:rFonts w:cs="Calibri" w:ascii="Calibri" w:hAnsi="Calibri"/>
          <w:rtl w:val="true"/>
        </w:rPr>
        <w:t xml:space="preserve"> </w:t>
      </w:r>
      <w:r>
        <w:rPr>
          <w:rFonts w:ascii="Calibri" w:hAnsi="Calibri" w:cs="Calibri"/>
          <w:rtl w:val="true"/>
        </w:rPr>
        <w:t xml:space="preserve">מתחם הענישה בין </w:t>
      </w:r>
      <w:r>
        <w:rPr>
          <w:rFonts w:cs="Calibri" w:ascii="Calibri" w:hAnsi="Calibri"/>
        </w:rPr>
        <w:t>4</w:t>
      </w:r>
      <w:r>
        <w:rPr>
          <w:rFonts w:cs="Calibri" w:ascii="Calibri" w:hAnsi="Calibri"/>
          <w:rtl w:val="true"/>
        </w:rPr>
        <w:t xml:space="preserve"> </w:t>
      </w:r>
      <w:r>
        <w:rPr>
          <w:rFonts w:ascii="Calibri" w:hAnsi="Calibri" w:cs="Calibri"/>
          <w:rtl w:val="true"/>
        </w:rPr>
        <w:t xml:space="preserve">לבין </w:t>
      </w:r>
      <w:r>
        <w:rPr>
          <w:rFonts w:cs="Calibri" w:ascii="Calibri" w:hAnsi="Calibri"/>
        </w:rPr>
        <w:t>7</w:t>
      </w:r>
      <w:r>
        <w:rPr>
          <w:rFonts w:cs="Calibri" w:ascii="Calibri" w:hAnsi="Calibri"/>
          <w:rtl w:val="true"/>
        </w:rPr>
        <w:t xml:space="preserve"> </w:t>
      </w:r>
      <w:r>
        <w:rPr>
          <w:rFonts w:ascii="Calibri" w:hAnsi="Calibri" w:cs="Calibri"/>
          <w:rtl w:val="true"/>
        </w:rPr>
        <w:t xml:space="preserve">שנות מאסר בפועל </w:t>
      </w:r>
      <w:r>
        <w:rPr>
          <w:rFonts w:cs="Calibri" w:ascii="Calibri" w:hAnsi="Calibri"/>
          <w:rtl w:val="true"/>
        </w:rPr>
        <w:t>(</w:t>
      </w:r>
      <w:r>
        <w:rPr>
          <w:rFonts w:ascii="Calibri" w:hAnsi="Calibri" w:cs="Calibri"/>
          <w:rtl w:val="true"/>
        </w:rPr>
        <w:t xml:space="preserve">אנו מניחים כי הסנגור טעה בדבריו והתכוון לייחס מתחם שנע בין </w:t>
      </w:r>
      <w:r>
        <w:rPr>
          <w:rFonts w:cs="Calibri" w:ascii="Calibri" w:hAnsi="Calibri"/>
        </w:rPr>
        <w:t>4</w:t>
      </w:r>
      <w:r>
        <w:rPr>
          <w:rFonts w:cs="Calibri" w:ascii="Calibri" w:hAnsi="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7</w:t>
      </w:r>
      <w:r>
        <w:rPr>
          <w:rFonts w:cs="Calibri" w:ascii="Calibri" w:hAnsi="Calibri"/>
          <w:rtl w:val="true"/>
        </w:rPr>
        <w:t xml:space="preserve"> </w:t>
      </w:r>
      <w:r>
        <w:rPr>
          <w:rFonts w:ascii="Calibri" w:hAnsi="Calibri" w:cs="Calibri"/>
          <w:rtl w:val="true"/>
        </w:rPr>
        <w:t xml:space="preserve">לנאשם </w:t>
      </w:r>
      <w:r>
        <w:rPr>
          <w:rFonts w:cs="Calibri" w:ascii="Calibri" w:hAnsi="Calibri"/>
        </w:rPr>
        <w:t>1</w:t>
      </w:r>
      <w:r>
        <w:rPr>
          <w:rFonts w:cs="Calibri" w:ascii="Calibri" w:hAnsi="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3</w:t>
      </w:r>
      <w:r>
        <w:rPr>
          <w:rFonts w:cs="Calibri" w:ascii="Calibri" w:hAnsi="Calibri"/>
          <w:rtl w:val="true"/>
        </w:rPr>
        <w:t xml:space="preserve"> </w:t>
      </w:r>
      <w:r>
        <w:rPr>
          <w:rFonts w:ascii="Calibri" w:hAnsi="Calibri" w:cs="Calibri"/>
          <w:rtl w:val="true"/>
        </w:rPr>
        <w:t xml:space="preserve">עד </w:t>
      </w:r>
      <w:r>
        <w:rPr>
          <w:rFonts w:cs="Calibri" w:ascii="Calibri" w:hAnsi="Calibri"/>
        </w:rPr>
        <w:t>6</w:t>
      </w:r>
      <w:r>
        <w:rPr>
          <w:rFonts w:cs="Calibri" w:ascii="Calibri" w:hAnsi="Calibri"/>
          <w:rtl w:val="true"/>
        </w:rPr>
        <w:t xml:space="preserve"> </w:t>
      </w:r>
      <w:r>
        <w:rPr>
          <w:rFonts w:ascii="Calibri" w:hAnsi="Calibri" w:cs="Calibri"/>
          <w:rtl w:val="true"/>
        </w:rPr>
        <w:t xml:space="preserve">לנאשם </w:t>
      </w:r>
      <w:r>
        <w:rPr>
          <w:rFonts w:cs="Calibri" w:ascii="Calibri" w:hAnsi="Calibri"/>
        </w:rPr>
        <w:t>2</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sz w:val="16"/>
          <w:szCs w:val="16"/>
        </w:rPr>
      </w:pPr>
      <w:r>
        <w:rPr>
          <w:rFonts w:cs="Calibri" w:ascii="Calibri" w:hAnsi="Calibri"/>
          <w:sz w:val="16"/>
          <w:szCs w:val="16"/>
          <w:rtl w:val="true"/>
        </w:rPr>
      </w:r>
    </w:p>
    <w:p>
      <w:pPr>
        <w:pStyle w:val="Style14"/>
        <w:numPr>
          <w:ilvl w:val="0"/>
          <w:numId w:val="1"/>
        </w:numPr>
        <w:spacing w:lineRule="auto" w:line="360"/>
        <w:ind w:hanging="360" w:start="720" w:end="0"/>
        <w:jc w:val="both"/>
        <w:rPr>
          <w:rFonts w:ascii="Calibri" w:hAnsi="Calibri" w:cs="Calibri"/>
        </w:rPr>
      </w:pPr>
      <w:r>
        <w:rPr>
          <w:rFonts w:ascii="Calibri" w:hAnsi="Calibri" w:cs="Calibri"/>
          <w:rtl w:val="true"/>
        </w:rPr>
        <w:t>הסנגור הפנה להודאת הנאשמים ולכך שהתיקון שנעשה בכתב האישום הינו תיקון דל ולא משמעותי</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הסנגור ציין כי האירוע המתואר באישום הראשון</w:t>
      </w:r>
      <w:r>
        <w:rPr>
          <w:rFonts w:cs="Calibri" w:ascii="Calibri" w:hAnsi="Calibri"/>
          <w:rtl w:val="true"/>
        </w:rPr>
        <w:t xml:space="preserve">, </w:t>
      </w:r>
      <w:r>
        <w:rPr>
          <w:rFonts w:ascii="Calibri" w:hAnsi="Calibri" w:cs="Calibri"/>
          <w:rtl w:val="true"/>
        </w:rPr>
        <w:t>המתייחס לשני הנאשמים</w:t>
      </w:r>
      <w:r>
        <w:rPr>
          <w:rFonts w:cs="Calibri" w:ascii="Calibri" w:hAnsi="Calibri"/>
          <w:rtl w:val="true"/>
        </w:rPr>
        <w:t xml:space="preserve">, </w:t>
      </w:r>
      <w:r>
        <w:rPr>
          <w:rFonts w:ascii="Calibri" w:hAnsi="Calibri" w:cs="Calibri"/>
          <w:rtl w:val="true"/>
        </w:rPr>
        <w:t>אירע לפני כשש שנים</w:t>
      </w:r>
      <w:r>
        <w:rPr>
          <w:rFonts w:cs="Calibri" w:ascii="Calibri" w:hAnsi="Calibri"/>
          <w:rtl w:val="true"/>
        </w:rPr>
        <w:t xml:space="preserve">, </w:t>
      </w:r>
      <w:r>
        <w:rPr>
          <w:rFonts w:ascii="Calibri" w:hAnsi="Calibri" w:cs="Calibri"/>
          <w:rtl w:val="true"/>
        </w:rPr>
        <w:t>וכי שני הנאשמים לא יזמו את ההברחה אלא פאדי הוא שפנה אליהם ושכנע אותם להתלוות אליו</w:t>
      </w:r>
      <w:r>
        <w:rPr>
          <w:rFonts w:cs="Calibri" w:ascii="Calibri" w:hAnsi="Calibri"/>
          <w:rtl w:val="true"/>
        </w:rPr>
        <w:t xml:space="preserve">. </w:t>
      </w:r>
      <w:r>
        <w:rPr>
          <w:rFonts w:ascii="Calibri" w:hAnsi="Calibri" w:cs="Calibri"/>
          <w:rtl w:val="true"/>
        </w:rPr>
        <w:t>הסנגור הוסיף כי גם כשהגיעו למצרים</w:t>
      </w:r>
      <w:r>
        <w:rPr>
          <w:rFonts w:cs="Calibri" w:ascii="Calibri" w:hAnsi="Calibri"/>
          <w:rtl w:val="true"/>
        </w:rPr>
        <w:t xml:space="preserve">, </w:t>
      </w:r>
      <w:r>
        <w:rPr>
          <w:rFonts w:ascii="Calibri" w:hAnsi="Calibri" w:cs="Calibri"/>
          <w:rtl w:val="true"/>
        </w:rPr>
        <w:t>לא השתתפו הנאשמים בהעמסת השקים אלא נשארו על הסירה וכך גם כשחזרו לעזה וכן כי תפקידם של הנאשמים היה ללוות את פאדי</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הסנגור הדגיש כי ההברחה לא הייתה עבור ארגון ולא ידוע למי נועדה ההברחה וכן כי חלקם של הנאשמים בהברחה לא היה משמעותי</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cs="Calibri" w:ascii="Calibri" w:hAnsi="Calibri"/>
          <w:rtl w:val="true"/>
        </w:rPr>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 xml:space="preserve">בהתייחס לאישום השני ציין הסנגור כי נאשם </w:t>
      </w:r>
      <w:r>
        <w:rPr>
          <w:rFonts w:cs="Calibri" w:ascii="Calibri" w:hAnsi="Calibri"/>
        </w:rPr>
        <w:t>2</w:t>
      </w:r>
      <w:r>
        <w:rPr>
          <w:rFonts w:cs="Calibri" w:ascii="Calibri" w:hAnsi="Calibri"/>
          <w:rtl w:val="true"/>
        </w:rPr>
        <w:t xml:space="preserve"> </w:t>
      </w:r>
      <w:r>
        <w:rPr>
          <w:rFonts w:ascii="Calibri" w:hAnsi="Calibri" w:cs="Calibri"/>
          <w:rtl w:val="true"/>
        </w:rPr>
        <w:t>לא יזם את ההברחה</w:t>
      </w:r>
      <w:r>
        <w:rPr>
          <w:rFonts w:cs="Calibri" w:ascii="Calibri" w:hAnsi="Calibri"/>
          <w:rtl w:val="true"/>
        </w:rPr>
        <w:t xml:space="preserve">, </w:t>
      </w:r>
      <w:r>
        <w:rPr>
          <w:rFonts w:ascii="Calibri" w:hAnsi="Calibri" w:cs="Calibri"/>
          <w:rtl w:val="true"/>
        </w:rPr>
        <w:t>שהייתה אמורה להיות הברחת טבק ולא השתתף בהעמסת השקים</w:t>
      </w:r>
      <w:r>
        <w:rPr>
          <w:rFonts w:cs="Calibri" w:ascii="Calibri" w:hAnsi="Calibri"/>
          <w:rtl w:val="true"/>
        </w:rPr>
        <w:t xml:space="preserve">. </w:t>
      </w:r>
      <w:r>
        <w:rPr>
          <w:rFonts w:ascii="Calibri" w:hAnsi="Calibri" w:cs="Calibri"/>
          <w:rtl w:val="true"/>
        </w:rPr>
        <w:t>רק לאחר העמסת השקים ידע מפאדי שמדובר בחומר נפץ</w:t>
      </w:r>
      <w:r>
        <w:rPr>
          <w:rFonts w:cs="Calibri" w:ascii="Calibri" w:hAnsi="Calibri"/>
          <w:rtl w:val="true"/>
        </w:rPr>
        <w:t xml:space="preserve">. </w:t>
      </w:r>
      <w:r>
        <w:rPr>
          <w:rFonts w:ascii="Calibri" w:hAnsi="Calibri" w:cs="Calibri"/>
          <w:rtl w:val="true"/>
        </w:rPr>
        <w:t xml:space="preserve">הסנגור הוסיף שנאשם </w:t>
      </w:r>
      <w:r>
        <w:rPr>
          <w:rFonts w:cs="Calibri" w:ascii="Calibri" w:hAnsi="Calibri"/>
        </w:rPr>
        <w:t>2</w:t>
      </w:r>
      <w:r>
        <w:rPr>
          <w:rFonts w:cs="Calibri" w:ascii="Calibri" w:hAnsi="Calibri"/>
          <w:rtl w:val="true"/>
        </w:rPr>
        <w:t xml:space="preserve"> </w:t>
      </w:r>
      <w:r>
        <w:rPr>
          <w:rFonts w:ascii="Calibri" w:hAnsi="Calibri" w:cs="Calibri"/>
          <w:rtl w:val="true"/>
        </w:rPr>
        <w:t>הינו אב לשלושה ילדים ומצבו הכלכלי קשה והדגיש שבבסיס מעשי הנאשם לא עמד מניע אידאולוגי</w:t>
      </w:r>
      <w:r>
        <w:rPr>
          <w:rFonts w:cs="Calibri" w:ascii="Calibri" w:hAnsi="Calibri"/>
          <w:rtl w:val="true"/>
        </w:rPr>
        <w:t xml:space="preserve">. </w:t>
      </w:r>
    </w:p>
    <w:p>
      <w:pPr>
        <w:pStyle w:val="Normal"/>
        <w:spacing w:lineRule="auto" w:line="360" w:before="0" w:after="160"/>
        <w:ind w:firstLine="360" w:start="360" w:end="0"/>
        <w:jc w:val="both"/>
        <w:rPr>
          <w:rFonts w:ascii="Calibri" w:hAnsi="Calibri" w:cs="Calibri"/>
        </w:rPr>
      </w:pPr>
      <w:r>
        <w:rPr>
          <w:rFonts w:ascii="Calibri" w:hAnsi="Calibri" w:cs="Calibri"/>
          <w:rtl w:val="true"/>
        </w:rPr>
        <w:t xml:space="preserve">הסנגור הפנה גם להודאת נאשם </w:t>
      </w:r>
      <w:r>
        <w:rPr>
          <w:rFonts w:cs="Calibri" w:ascii="Calibri" w:hAnsi="Calibri"/>
        </w:rPr>
        <w:t>2</w:t>
      </w:r>
      <w:r>
        <w:rPr>
          <w:rFonts w:cs="Calibri" w:ascii="Calibri" w:hAnsi="Calibri"/>
          <w:rtl w:val="true"/>
        </w:rPr>
        <w:t xml:space="preserve"> </w:t>
      </w:r>
      <w:r>
        <w:rPr>
          <w:rFonts w:ascii="Calibri" w:hAnsi="Calibri" w:cs="Calibri"/>
          <w:rtl w:val="true"/>
        </w:rPr>
        <w:t>ולעברו הנקי</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cs="Calibri" w:ascii="Calibri" w:hAnsi="Calibri"/>
          <w:rtl w:val="true"/>
        </w:rPr>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 xml:space="preserve">בהתייחס לנאשם </w:t>
      </w:r>
      <w:r>
        <w:rPr>
          <w:rFonts w:cs="Calibri" w:ascii="Calibri" w:hAnsi="Calibri"/>
        </w:rPr>
        <w:t>1</w:t>
      </w:r>
      <w:r>
        <w:rPr>
          <w:rFonts w:cs="Calibri" w:ascii="Calibri" w:hAnsi="Calibri"/>
          <w:rtl w:val="true"/>
        </w:rPr>
        <w:t xml:space="preserve"> </w:t>
      </w:r>
      <w:r>
        <w:rPr>
          <w:rFonts w:ascii="Calibri" w:hAnsi="Calibri" w:cs="Calibri"/>
          <w:rtl w:val="true"/>
        </w:rPr>
        <w:t>ובנוגע לאישום השלישי</w:t>
      </w:r>
      <w:r>
        <w:rPr>
          <w:rFonts w:cs="Calibri" w:ascii="Calibri" w:hAnsi="Calibri"/>
          <w:rtl w:val="true"/>
        </w:rPr>
        <w:t xml:space="preserve">, </w:t>
      </w:r>
      <w:r>
        <w:rPr>
          <w:rFonts w:ascii="Calibri" w:hAnsi="Calibri" w:cs="Calibri"/>
          <w:rtl w:val="true"/>
        </w:rPr>
        <w:t xml:space="preserve">ציין הסנגור כי גם נאשם </w:t>
      </w:r>
      <w:r>
        <w:rPr>
          <w:rFonts w:cs="Calibri" w:ascii="Calibri" w:hAnsi="Calibri"/>
        </w:rPr>
        <w:t>1</w:t>
      </w:r>
      <w:r>
        <w:rPr>
          <w:rFonts w:cs="Calibri" w:ascii="Calibri" w:hAnsi="Calibri"/>
          <w:rtl w:val="true"/>
        </w:rPr>
        <w:t xml:space="preserve"> </w:t>
      </w:r>
      <w:r>
        <w:rPr>
          <w:rFonts w:ascii="Calibri" w:hAnsi="Calibri" w:cs="Calibri"/>
          <w:rtl w:val="true"/>
        </w:rPr>
        <w:t>לא  יזם את ההברחה</w:t>
      </w:r>
      <w:r>
        <w:rPr>
          <w:rFonts w:cs="Calibri" w:ascii="Calibri" w:hAnsi="Calibri"/>
          <w:rtl w:val="true"/>
        </w:rPr>
        <w:t xml:space="preserve">, </w:t>
      </w:r>
      <w:r>
        <w:rPr>
          <w:rFonts w:ascii="Calibri" w:hAnsi="Calibri" w:cs="Calibri"/>
          <w:rtl w:val="true"/>
        </w:rPr>
        <w:t>שהייתה בתכנונו של פאדי וכן הוסיף שמדובר בהברחה שלא הושלמה שכן הנאשמים קפצו לים לאחר שנפתחה כנגדם אש והסירה הופצצה</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sz w:val="14"/>
          <w:szCs w:val="14"/>
        </w:rPr>
      </w:pPr>
      <w:r>
        <w:rPr>
          <w:rFonts w:cs="Calibri" w:ascii="Calibri" w:hAnsi="Calibri"/>
          <w:sz w:val="14"/>
          <w:szCs w:val="14"/>
          <w:rtl w:val="true"/>
        </w:rPr>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 xml:space="preserve">לעניין האישום הרביעי המתייחס להצטיידות נאשם </w:t>
      </w:r>
      <w:r>
        <w:rPr>
          <w:rFonts w:cs="Calibri" w:ascii="Calibri" w:hAnsi="Calibri"/>
        </w:rPr>
        <w:t>1</w:t>
      </w:r>
      <w:r>
        <w:rPr>
          <w:rFonts w:cs="Calibri" w:ascii="Calibri" w:hAnsi="Calibri"/>
          <w:rtl w:val="true"/>
        </w:rPr>
        <w:t xml:space="preserve"> </w:t>
      </w:r>
      <w:r>
        <w:rPr>
          <w:rFonts w:ascii="Calibri" w:hAnsi="Calibri" w:cs="Calibri"/>
          <w:rtl w:val="true"/>
        </w:rPr>
        <w:t>ברימונים על רקע רצונו לבצע פיגוע בתחומי מדינת ישראל</w:t>
      </w:r>
      <w:r>
        <w:rPr>
          <w:rFonts w:cs="Calibri" w:ascii="Calibri" w:hAnsi="Calibri"/>
          <w:rtl w:val="true"/>
        </w:rPr>
        <w:t xml:space="preserve">, </w:t>
      </w:r>
      <w:r>
        <w:rPr>
          <w:rFonts w:ascii="Calibri" w:hAnsi="Calibri" w:cs="Calibri"/>
          <w:rtl w:val="true"/>
        </w:rPr>
        <w:t xml:space="preserve">ציין הסנגור כי האירוע היה בשנת </w:t>
      </w:r>
      <w:r>
        <w:rPr>
          <w:rFonts w:cs="Calibri" w:ascii="Calibri" w:hAnsi="Calibri"/>
        </w:rPr>
        <w:t>2014</w:t>
      </w:r>
      <w:r>
        <w:rPr>
          <w:rFonts w:cs="Calibri" w:ascii="Calibri" w:hAnsi="Calibri"/>
          <w:rtl w:val="true"/>
        </w:rPr>
        <w:t xml:space="preserve"> </w:t>
      </w:r>
      <w:r>
        <w:rPr>
          <w:rFonts w:ascii="Calibri" w:hAnsi="Calibri" w:cs="Calibri"/>
          <w:rtl w:val="true"/>
        </w:rPr>
        <w:t xml:space="preserve">לאחר שהייתה מלחמה בעזה והנאשם </w:t>
      </w:r>
      <w:r>
        <w:rPr>
          <w:rFonts w:cs="Calibri" w:ascii="Calibri" w:hAnsi="Calibri"/>
        </w:rPr>
        <w:t>1</w:t>
      </w:r>
      <w:r>
        <w:rPr>
          <w:rFonts w:cs="Calibri" w:ascii="Calibri" w:hAnsi="Calibri"/>
          <w:rtl w:val="true"/>
        </w:rPr>
        <w:t xml:space="preserve"> </w:t>
      </w:r>
      <w:r>
        <w:rPr>
          <w:rFonts w:ascii="Calibri" w:hAnsi="Calibri" w:cs="Calibri"/>
          <w:rtl w:val="true"/>
        </w:rPr>
        <w:t>הושפע מהמציאות שהייתה במלחמה</w:t>
      </w:r>
      <w:r>
        <w:rPr>
          <w:rFonts w:cs="Calibri" w:ascii="Calibri" w:hAnsi="Calibri"/>
          <w:rtl w:val="true"/>
        </w:rPr>
        <w:t xml:space="preserve">. </w:t>
      </w:r>
      <w:r>
        <w:rPr>
          <w:rFonts w:ascii="Calibri" w:hAnsi="Calibri" w:cs="Calibri"/>
          <w:rtl w:val="true"/>
        </w:rPr>
        <w:t xml:space="preserve">הסנגור הפנה לכך שבסופו של דבר נאשם </w:t>
      </w:r>
      <w:r>
        <w:rPr>
          <w:rFonts w:cs="Calibri" w:ascii="Calibri" w:hAnsi="Calibri"/>
        </w:rPr>
        <w:t>1</w:t>
      </w:r>
      <w:r>
        <w:rPr>
          <w:rFonts w:cs="Calibri" w:ascii="Calibri" w:hAnsi="Calibri"/>
          <w:rtl w:val="true"/>
        </w:rPr>
        <w:t xml:space="preserve"> </w:t>
      </w:r>
      <w:r>
        <w:rPr>
          <w:rFonts w:ascii="Calibri" w:hAnsi="Calibri" w:cs="Calibri"/>
          <w:rtl w:val="true"/>
        </w:rPr>
        <w:t>לא ביצע פיגוע בישראל ונפטר מרימוני היד שרכש</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 xml:space="preserve">נאשם </w:t>
      </w:r>
      <w:r>
        <w:rPr>
          <w:rFonts w:cs="Calibri" w:ascii="Calibri" w:hAnsi="Calibri"/>
        </w:rPr>
        <w:t>1</w:t>
      </w:r>
      <w:r>
        <w:rPr>
          <w:rFonts w:cs="Calibri" w:ascii="Calibri" w:hAnsi="Calibri"/>
          <w:rtl w:val="true"/>
        </w:rPr>
        <w:t xml:space="preserve"> </w:t>
      </w:r>
      <w:r>
        <w:rPr>
          <w:rFonts w:ascii="Calibri" w:hAnsi="Calibri" w:cs="Calibri"/>
          <w:rtl w:val="true"/>
        </w:rPr>
        <w:t xml:space="preserve">הינו רווק ונטול עבר פלילי ובעניינו הסנגור הוסיף כי חקירתו הייתה קשה עד כי נאשם </w:t>
      </w:r>
      <w:r>
        <w:rPr>
          <w:rFonts w:cs="Calibri" w:ascii="Calibri" w:hAnsi="Calibri"/>
        </w:rPr>
        <w:t>1</w:t>
      </w:r>
      <w:r>
        <w:rPr>
          <w:rFonts w:cs="Calibri" w:ascii="Calibri" w:hAnsi="Calibri"/>
          <w:rtl w:val="true"/>
        </w:rPr>
        <w:t xml:space="preserve"> </w:t>
      </w:r>
      <w:r>
        <w:rPr>
          <w:rFonts w:ascii="Calibri" w:hAnsi="Calibri" w:cs="Calibri"/>
          <w:rtl w:val="true"/>
        </w:rPr>
        <w:t xml:space="preserve">ניסה להתאבד בבית המעצר </w:t>
      </w:r>
      <w:r>
        <w:rPr>
          <w:rFonts w:cs="Calibri" w:ascii="Calibri" w:hAnsi="Calibri"/>
          <w:rtl w:val="true"/>
        </w:rPr>
        <w:t>(</w:t>
      </w:r>
      <w:r>
        <w:rPr>
          <w:rFonts w:ascii="Calibri" w:hAnsi="Calibri" w:cs="Calibri"/>
          <w:rtl w:val="true"/>
        </w:rPr>
        <w:t>נ</w:t>
      </w:r>
      <w:r>
        <w:rPr>
          <w:rFonts w:cs="Calibri" w:ascii="Calibri" w:hAnsi="Calibri"/>
          <w:rtl w:val="true"/>
        </w:rPr>
        <w:t>/</w:t>
      </w:r>
      <w:r>
        <w:rPr>
          <w:rFonts w:cs="Calibri" w:ascii="Calibri" w:hAnsi="Calibri"/>
        </w:rPr>
        <w:t>1</w:t>
      </w:r>
      <w:r>
        <w:rPr>
          <w:rFonts w:cs="Calibri" w:ascii="Calibri" w:hAnsi="Calibri"/>
          <w:rtl w:val="true"/>
        </w:rPr>
        <w:t xml:space="preserve">). </w:t>
      </w:r>
    </w:p>
    <w:p>
      <w:pPr>
        <w:pStyle w:val="Normal"/>
        <w:spacing w:lineRule="auto" w:line="360"/>
        <w:ind w:start="720" w:end="0"/>
        <w:jc w:val="both"/>
        <w:rPr>
          <w:rFonts w:ascii="Calibri" w:hAnsi="Calibri" w:cs="Calibri"/>
          <w:sz w:val="20"/>
          <w:szCs w:val="20"/>
        </w:rPr>
      </w:pPr>
      <w:r>
        <w:rPr>
          <w:rFonts w:cs="Calibri" w:ascii="Calibri" w:hAnsi="Calibri"/>
          <w:sz w:val="20"/>
          <w:szCs w:val="20"/>
          <w:rtl w:val="true"/>
        </w:rPr>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בדברו האחרון</w:t>
      </w:r>
      <w:r>
        <w:rPr>
          <w:rFonts w:cs="Calibri" w:ascii="Calibri" w:hAnsi="Calibri"/>
          <w:rtl w:val="true"/>
        </w:rPr>
        <w:t xml:space="preserve">, </w:t>
      </w:r>
      <w:r>
        <w:rPr>
          <w:rFonts w:ascii="Calibri" w:hAnsi="Calibri" w:cs="Calibri"/>
          <w:rtl w:val="true"/>
        </w:rPr>
        <w:t xml:space="preserve">הביע נאשם </w:t>
      </w:r>
      <w:r>
        <w:rPr>
          <w:rFonts w:cs="Calibri" w:ascii="Calibri" w:hAnsi="Calibri"/>
        </w:rPr>
        <w:t>1</w:t>
      </w:r>
      <w:r>
        <w:rPr>
          <w:rFonts w:cs="Calibri" w:ascii="Calibri" w:hAnsi="Calibri"/>
          <w:rtl w:val="true"/>
        </w:rPr>
        <w:t xml:space="preserve"> </w:t>
      </w:r>
      <w:r>
        <w:rPr>
          <w:rFonts w:ascii="Calibri" w:hAnsi="Calibri" w:cs="Calibri"/>
          <w:rtl w:val="true"/>
        </w:rPr>
        <w:t>חרטה על מעשיו וציין כי לאחר שחרורו בכוונתו להתחתן ו</w:t>
      </w:r>
      <w:r>
        <w:rPr>
          <w:rFonts w:cs="Calibri" w:ascii="Calibri" w:hAnsi="Calibri"/>
          <w:b/>
          <w:bCs/>
          <w:rtl w:val="true"/>
        </w:rPr>
        <w:t>"</w:t>
      </w:r>
      <w:r>
        <w:rPr>
          <w:rFonts w:ascii="Calibri" w:hAnsi="Calibri" w:cs="Calibri"/>
          <w:b/>
          <w:b/>
          <w:bCs/>
          <w:rtl w:val="true"/>
        </w:rPr>
        <w:t>לעזוב את הדברים האלה</w:t>
      </w:r>
      <w:r>
        <w:rPr>
          <w:rFonts w:cs="Calibri" w:ascii="Calibri" w:hAnsi="Calibri"/>
          <w:b/>
          <w:bCs/>
          <w:rtl w:val="true"/>
        </w:rPr>
        <w:t>"</w:t>
      </w:r>
      <w:r>
        <w:rPr>
          <w:rFonts w:cs="Calibri" w:ascii="Calibri" w:hAnsi="Calibri"/>
          <w:rtl w:val="true"/>
        </w:rPr>
        <w:t xml:space="preserve">. </w:t>
      </w:r>
      <w:r>
        <w:rPr>
          <w:rFonts w:ascii="Calibri" w:hAnsi="Calibri" w:cs="Calibri"/>
          <w:rtl w:val="true"/>
        </w:rPr>
        <w:t xml:space="preserve">נאשם </w:t>
      </w:r>
      <w:r>
        <w:rPr>
          <w:rFonts w:cs="Calibri" w:ascii="Calibri" w:hAnsi="Calibri"/>
        </w:rPr>
        <w:t>1</w:t>
      </w:r>
      <w:r>
        <w:rPr>
          <w:rFonts w:cs="Calibri" w:ascii="Calibri" w:hAnsi="Calibri"/>
          <w:rtl w:val="true"/>
        </w:rPr>
        <w:t xml:space="preserve"> </w:t>
      </w:r>
      <w:r>
        <w:rPr>
          <w:rFonts w:ascii="Calibri" w:hAnsi="Calibri" w:cs="Calibri"/>
          <w:rtl w:val="true"/>
        </w:rPr>
        <w:t>הוסיף כי הוא מפרנס את משפחתו ואת אחיו</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 xml:space="preserve">נאשם </w:t>
      </w:r>
      <w:r>
        <w:rPr>
          <w:rFonts w:cs="Calibri" w:ascii="Calibri" w:hAnsi="Calibri"/>
        </w:rPr>
        <w:t>2</w:t>
      </w:r>
      <w:r>
        <w:rPr>
          <w:rFonts w:cs="Calibri" w:ascii="Calibri" w:hAnsi="Calibri"/>
          <w:rtl w:val="true"/>
        </w:rPr>
        <w:t xml:space="preserve"> </w:t>
      </w:r>
      <w:r>
        <w:rPr>
          <w:rFonts w:ascii="Calibri" w:hAnsi="Calibri" w:cs="Calibri"/>
          <w:rtl w:val="true"/>
        </w:rPr>
        <w:t>בדברו האחרון</w:t>
      </w:r>
      <w:r>
        <w:rPr>
          <w:rFonts w:cs="Calibri" w:ascii="Calibri" w:hAnsi="Calibri"/>
          <w:rtl w:val="true"/>
        </w:rPr>
        <w:t xml:space="preserve">, </w:t>
      </w:r>
      <w:r>
        <w:rPr>
          <w:rFonts w:ascii="Calibri" w:hAnsi="Calibri" w:cs="Calibri"/>
          <w:rtl w:val="true"/>
        </w:rPr>
        <w:t>ציין שאינו טרוריסט ושהוא אב לילדים ומבקש לגדלם</w:t>
      </w:r>
      <w:r>
        <w:rPr>
          <w:rFonts w:cs="Calibri" w:ascii="Calibri" w:hAnsi="Calibri"/>
          <w:rtl w:val="true"/>
        </w:rPr>
        <w:t xml:space="preserve">. </w:t>
      </w:r>
      <w:r>
        <w:rPr>
          <w:rFonts w:ascii="Calibri" w:hAnsi="Calibri" w:cs="Calibri"/>
          <w:rtl w:val="true"/>
        </w:rPr>
        <w:t xml:space="preserve">נאשם </w:t>
      </w:r>
      <w:r>
        <w:rPr>
          <w:rFonts w:cs="Calibri" w:ascii="Calibri" w:hAnsi="Calibri"/>
        </w:rPr>
        <w:t>2</w:t>
      </w:r>
      <w:r>
        <w:rPr>
          <w:rFonts w:cs="Calibri" w:ascii="Calibri" w:hAnsi="Calibri"/>
          <w:rtl w:val="true"/>
        </w:rPr>
        <w:t xml:space="preserve"> </w:t>
      </w:r>
      <w:r>
        <w:rPr>
          <w:rFonts w:ascii="Calibri" w:hAnsi="Calibri" w:cs="Calibri"/>
          <w:rtl w:val="true"/>
        </w:rPr>
        <w:t xml:space="preserve">הוסיף </w:t>
      </w:r>
      <w:r>
        <w:rPr>
          <w:rFonts w:cs="Calibri" w:ascii="Calibri" w:hAnsi="Calibri"/>
          <w:b/>
          <w:bCs/>
          <w:rtl w:val="true"/>
        </w:rPr>
        <w:t>"</w:t>
      </w:r>
      <w:r>
        <w:rPr>
          <w:rFonts w:ascii="Calibri" w:hAnsi="Calibri" w:cs="Calibri"/>
          <w:b/>
          <w:b/>
          <w:bCs/>
          <w:rtl w:val="true"/>
        </w:rPr>
        <w:t>עשיתי את הדבר הזה כדי לקבל כסף</w:t>
      </w:r>
      <w:r>
        <w:rPr>
          <w:rFonts w:cs="Calibri" w:ascii="Calibri" w:hAnsi="Calibri"/>
          <w:b/>
          <w:bCs/>
          <w:rtl w:val="true"/>
        </w:rPr>
        <w:t xml:space="preserve">, </w:t>
      </w:r>
      <w:r>
        <w:rPr>
          <w:rFonts w:ascii="Calibri" w:hAnsi="Calibri" w:cs="Calibri"/>
          <w:b/>
          <w:b/>
          <w:bCs/>
          <w:rtl w:val="true"/>
        </w:rPr>
        <w:t>בגלל המצור יש בעיה כלכלית</w:t>
      </w:r>
      <w:r>
        <w:rPr>
          <w:rFonts w:cs="Calibri" w:ascii="Calibri" w:hAnsi="Calibri"/>
          <w:b/>
          <w:bCs/>
          <w:rtl w:val="true"/>
        </w:rPr>
        <w:t>"</w:t>
      </w:r>
      <w:r>
        <w:rPr>
          <w:rFonts w:cs="Calibri" w:ascii="Calibri" w:hAnsi="Calibri"/>
          <w:rtl w:val="true"/>
        </w:rPr>
        <w:t xml:space="preserve">. </w:t>
      </w:r>
    </w:p>
    <w:p>
      <w:pPr>
        <w:pStyle w:val="Normal"/>
        <w:spacing w:lineRule="auto" w:line="360"/>
        <w:ind w:firstLine="720" w:end="0"/>
        <w:jc w:val="start"/>
        <w:rPr>
          <w:rFonts w:ascii="Calibri" w:hAnsi="Calibri" w:cs="Calibri"/>
          <w:u w:val="single"/>
        </w:rPr>
      </w:pPr>
      <w:r>
        <w:rPr>
          <w:rFonts w:cs="Calibri" w:ascii="Calibri" w:hAnsi="Calibri"/>
          <w:u w:val="single"/>
          <w:rtl w:val="true"/>
        </w:rPr>
      </w:r>
    </w:p>
    <w:p>
      <w:pPr>
        <w:pStyle w:val="Normal"/>
        <w:spacing w:lineRule="auto" w:line="360"/>
        <w:ind w:firstLine="720" w:end="0"/>
        <w:jc w:val="start"/>
        <w:rPr>
          <w:rFonts w:ascii="Calibri" w:hAnsi="Calibri" w:cs="Calibri"/>
        </w:rPr>
      </w:pPr>
      <w:r>
        <w:rPr>
          <w:rFonts w:ascii="Calibri" w:hAnsi="Calibri" w:cs="Calibri"/>
          <w:u w:val="single"/>
          <w:rtl w:val="true"/>
        </w:rPr>
        <w:t>מתחם הענישה</w:t>
      </w:r>
      <w:r>
        <w:rPr>
          <w:rFonts w:cs="Calibri" w:ascii="Calibri" w:hAnsi="Calibri"/>
          <w:u w:val="single"/>
          <w:rtl w:val="true"/>
        </w:rPr>
        <w:t>-</w:t>
      </w:r>
      <w:r>
        <w:rPr>
          <w:rFonts w:ascii="Calibri" w:hAnsi="Calibri" w:cs="Calibri"/>
          <w:u w:val="single"/>
          <w:rtl w:val="true"/>
        </w:rPr>
        <w:t>האם מדובר באירוע אחד או במספר אירועים</w:t>
      </w:r>
      <w:r>
        <w:rPr>
          <w:rFonts w:cs="Calibri" w:ascii="Calibri" w:hAnsi="Calibri"/>
          <w:rtl w:val="true"/>
        </w:rPr>
        <w:t xml:space="preserve">? </w:t>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כאמור</w:t>
      </w:r>
      <w:r>
        <w:rPr>
          <w:rFonts w:cs="Calibri" w:ascii="Calibri" w:hAnsi="Calibri"/>
          <w:rtl w:val="true"/>
        </w:rPr>
        <w:t xml:space="preserve">, </w:t>
      </w:r>
      <w:r>
        <w:rPr>
          <w:rFonts w:ascii="Calibri" w:hAnsi="Calibri" w:cs="Calibri"/>
          <w:rtl w:val="true"/>
        </w:rPr>
        <w:t>המאשימה עתרה לקבוע מתחם עונש נפרד לכל אחד מהאישומים</w:t>
      </w:r>
      <w:r>
        <w:rPr>
          <w:rFonts w:cs="Calibri" w:ascii="Calibri" w:hAnsi="Calibri"/>
          <w:rtl w:val="true"/>
        </w:rPr>
        <w:t xml:space="preserve">. </w:t>
      </w:r>
      <w:r>
        <w:rPr>
          <w:rFonts w:ascii="Calibri" w:hAnsi="Calibri" w:cs="Calibri"/>
          <w:rtl w:val="true"/>
        </w:rPr>
        <w:t>המאשימה ציינה כי אמנם מדובר באירועים דומים אך כל אירוע התרחש במועד אחר וכלל פרטי תכנון וביצוע ספציפיים</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מנגד</w:t>
      </w:r>
      <w:r>
        <w:rPr>
          <w:rFonts w:cs="Calibri" w:ascii="Calibri" w:hAnsi="Calibri"/>
          <w:rtl w:val="true"/>
        </w:rPr>
        <w:t xml:space="preserve">, </w:t>
      </w:r>
      <w:r>
        <w:rPr>
          <w:rFonts w:ascii="Calibri" w:hAnsi="Calibri" w:cs="Calibri"/>
          <w:rtl w:val="true"/>
        </w:rPr>
        <w:t xml:space="preserve">טען הסנגור כי יש מקום לקבוע מתחם ענישה כולל ביחס לנאשם </w:t>
      </w:r>
      <w:r>
        <w:rPr>
          <w:rFonts w:cs="Calibri" w:ascii="Calibri" w:hAnsi="Calibri"/>
        </w:rPr>
        <w:t>1</w:t>
      </w:r>
      <w:r>
        <w:rPr>
          <w:rFonts w:cs="Calibri" w:ascii="Calibri" w:hAnsi="Calibri"/>
          <w:rtl w:val="true"/>
        </w:rPr>
        <w:t xml:space="preserve"> </w:t>
      </w:r>
      <w:r>
        <w:rPr>
          <w:rFonts w:ascii="Calibri" w:hAnsi="Calibri" w:cs="Calibri"/>
          <w:rtl w:val="true"/>
        </w:rPr>
        <w:t xml:space="preserve">ומתחם אחר כולל ביחס לנאשם </w:t>
      </w:r>
      <w:r>
        <w:rPr>
          <w:rFonts w:cs="Calibri" w:ascii="Calibri" w:hAnsi="Calibri"/>
        </w:rPr>
        <w:t>2</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cs="Calibri" w:ascii="Calibri" w:hAnsi="Calibri"/>
          <w:rtl w:val="true"/>
        </w:rPr>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 xml:space="preserve">לצורך הכרעה בשאלה זו נקבעו בפסיקת בית המשפט העליון מספר מבחנים – המבחן </w:t>
      </w:r>
      <w:r>
        <w:rPr>
          <w:rFonts w:cs="Calibri" w:ascii="Calibri" w:hAnsi="Calibri"/>
          <w:rtl w:val="true"/>
        </w:rPr>
        <w:t>"</w:t>
      </w:r>
      <w:r>
        <w:rPr>
          <w:rFonts w:ascii="Calibri" w:hAnsi="Calibri" w:cs="Calibri"/>
          <w:rtl w:val="true"/>
        </w:rPr>
        <w:t>הצורני</w:t>
      </w:r>
      <w:r>
        <w:rPr>
          <w:rFonts w:cs="Calibri" w:ascii="Calibri" w:hAnsi="Calibri"/>
          <w:rtl w:val="true"/>
        </w:rPr>
        <w:t>-</w:t>
      </w:r>
      <w:r>
        <w:rPr>
          <w:rFonts w:ascii="Calibri" w:hAnsi="Calibri" w:cs="Calibri"/>
          <w:rtl w:val="true"/>
        </w:rPr>
        <w:t>עובדתי</w:t>
      </w:r>
      <w:r>
        <w:rPr>
          <w:rFonts w:cs="Calibri" w:ascii="Calibri" w:hAnsi="Calibri"/>
          <w:rtl w:val="true"/>
        </w:rPr>
        <w:t xml:space="preserve">" </w:t>
      </w:r>
      <w:r>
        <w:rPr>
          <w:rFonts w:ascii="Calibri" w:hAnsi="Calibri" w:cs="Calibri"/>
          <w:rtl w:val="true"/>
        </w:rPr>
        <w:t>במסגרתו יש לבחון האם מדובר בפעולה יחידה מתמשכת שלא ניתן לפצלה לתת פעולות או שמא בשרשרת פעולות עוקבות שכל אחת מהן היא חוליה נפרדת</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 xml:space="preserve">מבחן נוסף הוא המבחן </w:t>
      </w:r>
      <w:r>
        <w:rPr>
          <w:rFonts w:cs="Calibri" w:ascii="Calibri" w:hAnsi="Calibri"/>
          <w:rtl w:val="true"/>
        </w:rPr>
        <w:t>"</w:t>
      </w:r>
      <w:r>
        <w:rPr>
          <w:rFonts w:ascii="Calibri" w:hAnsi="Calibri" w:cs="Calibri"/>
          <w:rtl w:val="true"/>
        </w:rPr>
        <w:t>המהותי</w:t>
      </w:r>
      <w:r>
        <w:rPr>
          <w:rFonts w:cs="Calibri" w:ascii="Calibri" w:hAnsi="Calibri"/>
          <w:rtl w:val="true"/>
        </w:rPr>
        <w:t xml:space="preserve">- </w:t>
      </w:r>
      <w:r>
        <w:rPr>
          <w:rFonts w:ascii="Calibri" w:hAnsi="Calibri" w:cs="Calibri"/>
          <w:rtl w:val="true"/>
        </w:rPr>
        <w:t>מוסרי</w:t>
      </w:r>
      <w:r>
        <w:rPr>
          <w:rFonts w:cs="Calibri" w:ascii="Calibri" w:hAnsi="Calibri"/>
          <w:rtl w:val="true"/>
        </w:rPr>
        <w:t xml:space="preserve">" </w:t>
      </w:r>
      <w:r>
        <w:rPr>
          <w:rFonts w:ascii="Calibri" w:hAnsi="Calibri" w:cs="Calibri"/>
          <w:rtl w:val="true"/>
        </w:rPr>
        <w:t xml:space="preserve">במסגרתו מתמקדים בנזקים שגרמה התנהגותו של העבריין לנפגעי העבירה ובאינטרס החברתי שנפגע </w:t>
      </w:r>
      <w:r>
        <w:rPr>
          <w:rFonts w:cs="Calibri" w:ascii="Calibri" w:hAnsi="Calibri"/>
          <w:rtl w:val="true"/>
        </w:rPr>
        <w:t>(</w:t>
      </w:r>
      <w:hyperlink r:id="rId17">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4910/13</w:t>
        </w:r>
      </w:hyperlink>
      <w:r>
        <w:rPr>
          <w:rFonts w:cs="Calibri" w:ascii="Calibri" w:hAnsi="Calibri"/>
          <w:rtl w:val="true"/>
        </w:rPr>
        <w:t xml:space="preserve"> </w:t>
      </w:r>
      <w:r>
        <w:rPr>
          <w:rFonts w:ascii="Calibri" w:hAnsi="Calibri" w:cs="Calibri"/>
          <w:b/>
          <w:b/>
          <w:bCs/>
          <w:rtl w:val="true"/>
        </w:rPr>
        <w:t>ג</w:t>
      </w:r>
      <w:r>
        <w:rPr>
          <w:rFonts w:cs="Calibri" w:ascii="Calibri" w:hAnsi="Calibri"/>
          <w:b/>
          <w:bCs/>
          <w:rtl w:val="true"/>
        </w:rPr>
        <w:t>'</w:t>
      </w:r>
      <w:r>
        <w:rPr>
          <w:rFonts w:ascii="Calibri" w:hAnsi="Calibri" w:cs="Calibri"/>
          <w:b/>
          <w:b/>
          <w:bCs/>
          <w:rtl w:val="true"/>
        </w:rPr>
        <w:t>אבר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w:t>
      </w:r>
      <w:r>
        <w:rPr>
          <w:rFonts w:cs="Calibri" w:ascii="Calibri" w:hAnsi="Calibri"/>
        </w:rPr>
        <w:t>29/10/2014</w:t>
      </w:r>
      <w:r>
        <w:rPr>
          <w:rFonts w:cs="Calibri" w:ascii="Calibri" w:hAnsi="Calibri"/>
          <w:rtl w:val="true"/>
        </w:rPr>
        <w:t>)).</w:t>
      </w:r>
    </w:p>
    <w:p>
      <w:pPr>
        <w:pStyle w:val="Normal"/>
        <w:spacing w:lineRule="auto" w:line="360"/>
        <w:ind w:start="720" w:end="0"/>
        <w:jc w:val="both"/>
        <w:rPr>
          <w:rFonts w:ascii="Calibri" w:hAnsi="Calibri" w:cs="Calibri"/>
        </w:rPr>
      </w:pPr>
      <w:r>
        <w:rPr>
          <w:rFonts w:cs="Calibri" w:ascii="Calibri" w:hAnsi="Calibri"/>
          <w:rtl w:val="true"/>
        </w:rPr>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לאחר שנבחנו טענות ב</w:t>
      </w:r>
      <w:r>
        <w:rPr>
          <w:rFonts w:cs="Calibri" w:ascii="Calibri" w:hAnsi="Calibri"/>
          <w:rtl w:val="true"/>
        </w:rPr>
        <w:t>"</w:t>
      </w:r>
      <w:r>
        <w:rPr>
          <w:rFonts w:ascii="Calibri" w:hAnsi="Calibri" w:cs="Calibri"/>
          <w:rtl w:val="true"/>
        </w:rPr>
        <w:t>כ הצדדים בהקשר זה</w:t>
      </w:r>
      <w:r>
        <w:rPr>
          <w:rFonts w:cs="Calibri" w:ascii="Calibri" w:hAnsi="Calibri"/>
          <w:rtl w:val="true"/>
        </w:rPr>
        <w:t xml:space="preserve">, </w:t>
      </w:r>
      <w:r>
        <w:rPr>
          <w:rFonts w:ascii="Calibri" w:hAnsi="Calibri" w:cs="Calibri"/>
          <w:rtl w:val="true"/>
        </w:rPr>
        <w:t>נראה כי ראוי</w:t>
      </w:r>
      <w:r>
        <w:rPr>
          <w:rFonts w:cs="Calibri" w:ascii="Calibri" w:hAnsi="Calibri"/>
          <w:rtl w:val="true"/>
        </w:rPr>
        <w:t xml:space="preserve">, </w:t>
      </w:r>
      <w:r>
        <w:rPr>
          <w:rFonts w:ascii="Calibri" w:hAnsi="Calibri" w:cs="Calibri"/>
          <w:rtl w:val="true"/>
        </w:rPr>
        <w:t>בנסיבות ענייננו</w:t>
      </w:r>
      <w:r>
        <w:rPr>
          <w:rFonts w:cs="Calibri" w:ascii="Calibri" w:hAnsi="Calibri"/>
          <w:rtl w:val="true"/>
        </w:rPr>
        <w:t xml:space="preserve">, </w:t>
      </w:r>
      <w:r>
        <w:rPr>
          <w:rFonts w:ascii="Calibri" w:hAnsi="Calibri" w:cs="Calibri"/>
          <w:rtl w:val="true"/>
        </w:rPr>
        <w:t>לקבוע  את מתחמי הענישה</w:t>
      </w:r>
      <w:r>
        <w:rPr>
          <w:rFonts w:cs="Calibri" w:ascii="Calibri" w:hAnsi="Calibri"/>
          <w:rtl w:val="true"/>
        </w:rPr>
        <w:t xml:space="preserve">, </w:t>
      </w:r>
      <w:r>
        <w:rPr>
          <w:rFonts w:ascii="Calibri" w:hAnsi="Calibri" w:cs="Calibri"/>
          <w:rtl w:val="true"/>
        </w:rPr>
        <w:t>באופן הבא</w:t>
      </w:r>
      <w:r>
        <w:rPr>
          <w:rFonts w:cs="Calibri" w:ascii="Calibri" w:hAnsi="Calibri"/>
          <w:rtl w:val="true"/>
        </w:rPr>
        <w:t>:</w:t>
      </w:r>
    </w:p>
    <w:p>
      <w:pPr>
        <w:pStyle w:val="Normal"/>
        <w:spacing w:lineRule="auto" w:line="360" w:before="0" w:after="0"/>
        <w:ind w:start="720" w:end="0"/>
        <w:contextualSpacing/>
        <w:jc w:val="both"/>
        <w:rPr>
          <w:rFonts w:ascii="Calibri" w:hAnsi="Calibri" w:cs="Calibri"/>
        </w:rPr>
      </w:pPr>
      <w:r>
        <w:rPr>
          <w:rFonts w:ascii="Calibri" w:hAnsi="Calibri" w:cs="Calibri"/>
          <w:rtl w:val="true"/>
        </w:rPr>
        <w:t xml:space="preserve">בעניינו של נאשם </w:t>
      </w:r>
      <w:r>
        <w:rPr>
          <w:rFonts w:cs="Calibri" w:ascii="Calibri" w:hAnsi="Calibri"/>
        </w:rPr>
        <w:t>1</w:t>
      </w:r>
      <w:r>
        <w:rPr>
          <w:rFonts w:cs="Calibri" w:ascii="Calibri" w:hAnsi="Calibri"/>
          <w:rtl w:val="true"/>
        </w:rPr>
        <w:t xml:space="preserve">, </w:t>
      </w:r>
      <w:r>
        <w:rPr>
          <w:rFonts w:ascii="Calibri" w:hAnsi="Calibri" w:cs="Calibri"/>
          <w:rtl w:val="true"/>
        </w:rPr>
        <w:t>שהורשע בעבירות מושא האישומים הראשון</w:t>
      </w:r>
      <w:r>
        <w:rPr>
          <w:rFonts w:cs="Calibri" w:ascii="Calibri" w:hAnsi="Calibri"/>
          <w:rtl w:val="true"/>
        </w:rPr>
        <w:t xml:space="preserve">, </w:t>
      </w:r>
      <w:r>
        <w:rPr>
          <w:rFonts w:ascii="Calibri" w:hAnsi="Calibri" w:cs="Calibri"/>
          <w:rtl w:val="true"/>
        </w:rPr>
        <w:t>השלישי והרביעי</w:t>
      </w:r>
      <w:r>
        <w:rPr>
          <w:rFonts w:cs="Calibri" w:ascii="Calibri" w:hAnsi="Calibri"/>
          <w:rtl w:val="true"/>
        </w:rPr>
        <w:t xml:space="preserve">, </w:t>
      </w:r>
      <w:r>
        <w:rPr>
          <w:rFonts w:ascii="Calibri" w:hAnsi="Calibri" w:cs="Calibri"/>
          <w:rtl w:val="true"/>
        </w:rPr>
        <w:t>מתחם ענישה אחד ביחס לאישומים הראשון והשלישי ומתחם ענישה נפרד ומובחן ביחס לאישום הרביעי</w:t>
      </w:r>
      <w:r>
        <w:rPr>
          <w:rFonts w:cs="Calibri" w:ascii="Calibri" w:hAnsi="Calibri"/>
          <w:rtl w:val="true"/>
        </w:rPr>
        <w:t xml:space="preserve">; </w:t>
      </w:r>
      <w:r>
        <w:rPr>
          <w:rFonts w:ascii="Calibri" w:hAnsi="Calibri" w:cs="Calibri"/>
          <w:rtl w:val="true"/>
        </w:rPr>
        <w:t>זאת</w:t>
      </w:r>
      <w:r>
        <w:rPr>
          <w:rFonts w:cs="Calibri" w:ascii="Calibri" w:hAnsi="Calibri"/>
          <w:rtl w:val="true"/>
        </w:rPr>
        <w:t xml:space="preserve">, </w:t>
      </w:r>
      <w:r>
        <w:rPr>
          <w:rFonts w:ascii="Calibri" w:hAnsi="Calibri" w:cs="Calibri"/>
          <w:rtl w:val="true"/>
        </w:rPr>
        <w:t>בשים לב לכך שעבירות הובלת הנשק והברחתו בנסיבות שפורטו באישומים הראשון והשלישי</w:t>
      </w:r>
      <w:r>
        <w:rPr>
          <w:rFonts w:cs="Calibri" w:ascii="Calibri" w:hAnsi="Calibri"/>
          <w:rtl w:val="true"/>
        </w:rPr>
        <w:t xml:space="preserve">, </w:t>
      </w:r>
      <w:r>
        <w:rPr>
          <w:rFonts w:ascii="Calibri" w:hAnsi="Calibri" w:cs="Calibri"/>
          <w:rtl w:val="true"/>
        </w:rPr>
        <w:t>בוצעו  כחלק מפעילות הנאשמים להברחת סחורות ממצרים לרצועת עזה על רקע עיסוקם כדייגים</w:t>
      </w:r>
      <w:r>
        <w:rPr>
          <w:rFonts w:cs="Calibri" w:ascii="Calibri" w:hAnsi="Calibri"/>
          <w:rtl w:val="true"/>
        </w:rPr>
        <w:t xml:space="preserve">, </w:t>
      </w:r>
      <w:r>
        <w:rPr>
          <w:rFonts w:ascii="Calibri" w:hAnsi="Calibri" w:cs="Calibri"/>
          <w:rtl w:val="true"/>
        </w:rPr>
        <w:t>יחד עם אותו אחר</w:t>
      </w:r>
      <w:r>
        <w:rPr>
          <w:rFonts w:cs="Calibri" w:ascii="Calibri" w:hAnsi="Calibri"/>
          <w:rtl w:val="true"/>
        </w:rPr>
        <w:t xml:space="preserve">, </w:t>
      </w:r>
      <w:r>
        <w:rPr>
          <w:rFonts w:ascii="Calibri" w:hAnsi="Calibri" w:cs="Calibri"/>
          <w:rtl w:val="true"/>
        </w:rPr>
        <w:t>פאדי</w:t>
      </w:r>
      <w:r>
        <w:rPr>
          <w:rFonts w:cs="Calibri" w:ascii="Calibri" w:hAnsi="Calibri"/>
          <w:rtl w:val="true"/>
        </w:rPr>
        <w:t xml:space="preserve">, </w:t>
      </w:r>
      <w:r>
        <w:rPr>
          <w:rFonts w:ascii="Calibri" w:hAnsi="Calibri" w:cs="Calibri"/>
          <w:rtl w:val="true"/>
        </w:rPr>
        <w:t>כאשר שיטת הביצוע דומה וכן פוטנציאל הנזק מן המעשים והפגיעה בערכים החברתיים</w:t>
      </w:r>
      <w:r>
        <w:rPr>
          <w:rFonts w:cs="Calibri" w:ascii="Calibri" w:hAnsi="Calibri"/>
          <w:rtl w:val="true"/>
        </w:rPr>
        <w:t xml:space="preserve">, </w:t>
      </w:r>
      <w:r>
        <w:rPr>
          <w:rFonts w:ascii="Calibri" w:hAnsi="Calibri" w:cs="Calibri"/>
          <w:rtl w:val="true"/>
        </w:rPr>
        <w:t>דומים</w:t>
      </w:r>
      <w:r>
        <w:rPr>
          <w:rFonts w:cs="Calibri" w:ascii="Calibri" w:hAnsi="Calibri"/>
          <w:rtl w:val="true"/>
        </w:rPr>
        <w:t>.</w:t>
      </w:r>
    </w:p>
    <w:p>
      <w:pPr>
        <w:pStyle w:val="Normal"/>
        <w:spacing w:lineRule="auto" w:line="360" w:before="0" w:after="0"/>
        <w:ind w:start="720" w:end="0"/>
        <w:contextualSpacing/>
        <w:jc w:val="both"/>
        <w:rPr>
          <w:rFonts w:ascii="Calibri" w:hAnsi="Calibri" w:cs="Calibri"/>
        </w:rPr>
      </w:pPr>
      <w:r>
        <w:rPr>
          <w:rFonts w:ascii="Calibri" w:hAnsi="Calibri" w:cs="Calibri"/>
          <w:rtl w:val="true"/>
        </w:rPr>
        <w:t>מטעמים אלו</w:t>
      </w:r>
      <w:r>
        <w:rPr>
          <w:rFonts w:cs="Calibri" w:ascii="Calibri" w:hAnsi="Calibri"/>
          <w:rtl w:val="true"/>
        </w:rPr>
        <w:t xml:space="preserve">, </w:t>
      </w:r>
      <w:r>
        <w:rPr>
          <w:rFonts w:ascii="Calibri" w:hAnsi="Calibri" w:cs="Calibri"/>
          <w:rtl w:val="true"/>
        </w:rPr>
        <w:t xml:space="preserve">יש  מקום לקבוע מתחם ענישה אחד אף בעניינו של נאשם </w:t>
      </w:r>
      <w:r>
        <w:rPr>
          <w:rFonts w:cs="Calibri" w:ascii="Calibri" w:hAnsi="Calibri"/>
        </w:rPr>
        <w:t>2</w:t>
      </w:r>
      <w:r>
        <w:rPr>
          <w:rFonts w:cs="Calibri" w:ascii="Calibri" w:hAnsi="Calibri"/>
          <w:rtl w:val="true"/>
        </w:rPr>
        <w:t xml:space="preserve">, </w:t>
      </w:r>
      <w:r>
        <w:rPr>
          <w:rFonts w:ascii="Calibri" w:hAnsi="Calibri" w:cs="Calibri"/>
          <w:rtl w:val="true"/>
        </w:rPr>
        <w:t>בגין מעשיו מושא האישומים הראשון והשני</w:t>
      </w:r>
      <w:r>
        <w:rPr>
          <w:rFonts w:cs="Calibri" w:ascii="Calibri" w:hAnsi="Calibri"/>
          <w:rtl w:val="true"/>
        </w:rPr>
        <w:t>.</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Style14"/>
        <w:numPr>
          <w:ilvl w:val="0"/>
          <w:numId w:val="1"/>
        </w:numPr>
        <w:spacing w:lineRule="auto" w:line="360"/>
        <w:ind w:hanging="360" w:start="720" w:end="0"/>
        <w:jc w:val="both"/>
        <w:rPr>
          <w:rFonts w:ascii="Calibri" w:hAnsi="Calibri" w:cs="Calibri"/>
        </w:rPr>
      </w:pPr>
      <w:r>
        <w:rPr>
          <w:rFonts w:ascii="Calibri" w:hAnsi="Calibri" w:cs="Calibri"/>
          <w:rtl w:val="true"/>
        </w:rPr>
        <w:t>לעומת זאת</w:t>
      </w:r>
      <w:r>
        <w:rPr>
          <w:rFonts w:cs="Calibri" w:ascii="Calibri" w:hAnsi="Calibri"/>
          <w:rtl w:val="true"/>
        </w:rPr>
        <w:t xml:space="preserve">, </w:t>
      </w:r>
      <w:r>
        <w:rPr>
          <w:rFonts w:ascii="Calibri" w:hAnsi="Calibri" w:cs="Calibri"/>
          <w:rtl w:val="true"/>
        </w:rPr>
        <w:t>בנוגע לאישום הרביעי המתייחס להחזקת הנשק ע</w:t>
      </w:r>
      <w:r>
        <w:rPr>
          <w:rFonts w:cs="Calibri" w:ascii="Calibri" w:hAnsi="Calibri"/>
          <w:rtl w:val="true"/>
        </w:rPr>
        <w:t>"</w:t>
      </w:r>
      <w:r>
        <w:rPr>
          <w:rFonts w:ascii="Calibri" w:hAnsi="Calibri" w:cs="Calibri"/>
          <w:rtl w:val="true"/>
        </w:rPr>
        <w:t xml:space="preserve">י הנאשם </w:t>
      </w:r>
      <w:r>
        <w:rPr>
          <w:rFonts w:cs="Calibri" w:ascii="Calibri" w:hAnsi="Calibri"/>
        </w:rPr>
        <w:t>1</w:t>
      </w:r>
      <w:r>
        <w:rPr>
          <w:rFonts w:cs="Calibri" w:ascii="Calibri" w:hAnsi="Calibri"/>
          <w:rtl w:val="true"/>
        </w:rPr>
        <w:t xml:space="preserve">, </w:t>
      </w:r>
      <w:r>
        <w:rPr>
          <w:rFonts w:ascii="Calibri" w:hAnsi="Calibri" w:cs="Calibri"/>
          <w:rtl w:val="true"/>
        </w:rPr>
        <w:t>לאחר שגמל בליבו לבצע פיגוע התאבדות ולגרום למותם של ישראליים</w:t>
      </w:r>
      <w:r>
        <w:rPr>
          <w:rFonts w:cs="Calibri" w:ascii="Calibri" w:hAnsi="Calibri"/>
          <w:rtl w:val="true"/>
        </w:rPr>
        <w:t xml:space="preserve">, </w:t>
      </w:r>
      <w:r>
        <w:rPr>
          <w:rFonts w:ascii="Calibri" w:hAnsi="Calibri" w:cs="Calibri"/>
          <w:rtl w:val="true"/>
        </w:rPr>
        <w:t>מדובר במעשה שנסיבותיו שונות</w:t>
      </w:r>
      <w:r>
        <w:rPr>
          <w:rFonts w:cs="Calibri" w:ascii="Calibri" w:hAnsi="Calibri"/>
          <w:rtl w:val="true"/>
        </w:rPr>
        <w:t xml:space="preserve">, </w:t>
      </w:r>
      <w:r>
        <w:rPr>
          <w:rFonts w:ascii="Calibri" w:hAnsi="Calibri" w:cs="Calibri"/>
          <w:rtl w:val="true"/>
        </w:rPr>
        <w:t>יחודיות ומובחנות מנסיבות אירועי ההברחה וההובלה</w:t>
      </w:r>
      <w:r>
        <w:rPr>
          <w:rFonts w:cs="Calibri" w:ascii="Calibri" w:hAnsi="Calibri"/>
          <w:rtl w:val="true"/>
        </w:rPr>
        <w:t xml:space="preserve">, </w:t>
      </w:r>
      <w:r>
        <w:rPr>
          <w:rFonts w:ascii="Calibri" w:hAnsi="Calibri" w:cs="Calibri"/>
          <w:rtl w:val="true"/>
        </w:rPr>
        <w:t>שחומרתם</w:t>
      </w:r>
      <w:r>
        <w:rPr>
          <w:rFonts w:cs="Calibri" w:ascii="Calibri" w:hAnsi="Calibri"/>
          <w:rtl w:val="true"/>
        </w:rPr>
        <w:t xml:space="preserve">, </w:t>
      </w:r>
      <w:r>
        <w:rPr>
          <w:rFonts w:ascii="Calibri" w:hAnsi="Calibri" w:cs="Calibri"/>
          <w:rtl w:val="true"/>
        </w:rPr>
        <w:t>בצידם</w:t>
      </w:r>
      <w:r>
        <w:rPr>
          <w:rFonts w:cs="Calibri" w:ascii="Calibri" w:hAnsi="Calibri"/>
          <w:rtl w:val="true"/>
        </w:rPr>
        <w:t xml:space="preserve">, </w:t>
      </w:r>
      <w:r>
        <w:rPr>
          <w:rFonts w:ascii="Calibri" w:hAnsi="Calibri" w:cs="Calibri"/>
          <w:rtl w:val="true"/>
        </w:rPr>
        <w:t>כפי שפורט</w:t>
      </w:r>
      <w:r>
        <w:rPr>
          <w:rFonts w:cs="Calibri" w:ascii="Calibri" w:hAnsi="Calibri"/>
          <w:rtl w:val="true"/>
        </w:rPr>
        <w:t xml:space="preserve">. </w:t>
      </w:r>
      <w:r>
        <w:rPr>
          <w:rFonts w:ascii="Calibri" w:hAnsi="Calibri" w:cs="Calibri"/>
          <w:rtl w:val="true"/>
        </w:rPr>
        <w:t>בעניין אישום זה</w:t>
      </w:r>
      <w:r>
        <w:rPr>
          <w:rFonts w:cs="Calibri" w:ascii="Calibri" w:hAnsi="Calibri"/>
          <w:rtl w:val="true"/>
        </w:rPr>
        <w:t xml:space="preserve">, </w:t>
      </w:r>
      <w:r>
        <w:rPr>
          <w:rFonts w:ascii="Calibri" w:hAnsi="Calibri" w:cs="Calibri"/>
          <w:rtl w:val="true"/>
        </w:rPr>
        <w:t>הנאשם  בהתנהגותו</w:t>
      </w:r>
      <w:r>
        <w:rPr>
          <w:rFonts w:cs="Calibri" w:ascii="Calibri" w:hAnsi="Calibri"/>
          <w:rtl w:val="true"/>
        </w:rPr>
        <w:t xml:space="preserve">, </w:t>
      </w:r>
      <w:r>
        <w:rPr>
          <w:rFonts w:ascii="Calibri" w:hAnsi="Calibri" w:cs="Calibri"/>
          <w:rtl w:val="true"/>
        </w:rPr>
        <w:t xml:space="preserve">שם עצמו במוקד המעשה </w:t>
      </w:r>
      <w:r>
        <w:rPr>
          <w:rFonts w:cs="Calibri" w:ascii="Calibri" w:hAnsi="Calibri"/>
          <w:rtl w:val="true"/>
        </w:rPr>
        <w:t xml:space="preserve">- </w:t>
      </w:r>
      <w:r>
        <w:rPr>
          <w:rFonts w:ascii="Calibri" w:hAnsi="Calibri" w:cs="Calibri"/>
          <w:rtl w:val="true"/>
        </w:rPr>
        <w:t xml:space="preserve">במעגל הראשון ביחס למי שאת ביטחונם ביקש לסכן באופן ישיר </w:t>
      </w:r>
      <w:r>
        <w:rPr>
          <w:rFonts w:cs="Calibri" w:ascii="Calibri" w:hAnsi="Calibri"/>
          <w:rtl w:val="true"/>
        </w:rPr>
        <w:t xml:space="preserve">- </w:t>
      </w:r>
      <w:r>
        <w:rPr>
          <w:rFonts w:ascii="Calibri" w:hAnsi="Calibri" w:cs="Calibri"/>
          <w:rtl w:val="true"/>
        </w:rPr>
        <w:t>אזרחי המדינה</w:t>
      </w:r>
      <w:r>
        <w:rPr>
          <w:rFonts w:cs="Calibri" w:ascii="Calibri" w:hAnsi="Calibri"/>
          <w:rtl w:val="true"/>
        </w:rPr>
        <w:t xml:space="preserve">, </w:t>
      </w:r>
      <w:r>
        <w:rPr>
          <w:rFonts w:ascii="Calibri" w:hAnsi="Calibri" w:cs="Calibri"/>
          <w:rtl w:val="true"/>
        </w:rPr>
        <w:t>חייליה ותושביה</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Normal"/>
        <w:spacing w:lineRule="auto" w:line="360" w:before="0" w:after="0"/>
        <w:ind w:start="720" w:end="0"/>
        <w:contextualSpacing/>
        <w:jc w:val="both"/>
        <w:rPr>
          <w:rFonts w:ascii="Calibri" w:hAnsi="Calibri" w:cs="Calibri"/>
        </w:rPr>
      </w:pPr>
      <w:r>
        <w:rPr>
          <w:rFonts w:ascii="Calibri" w:hAnsi="Calibri" w:cs="Calibri"/>
          <w:rtl w:val="true"/>
        </w:rPr>
        <w:t>הנאשם תיצפת על הגבול עם מדינת ישראל והבחין שישנה תנועת ג</w:t>
      </w:r>
      <w:r>
        <w:rPr>
          <w:rFonts w:cs="Calibri" w:ascii="Calibri" w:hAnsi="Calibri"/>
          <w:rtl w:val="true"/>
        </w:rPr>
        <w:t>'</w:t>
      </w:r>
      <w:r>
        <w:rPr>
          <w:rFonts w:ascii="Calibri" w:hAnsi="Calibri" w:cs="Calibri"/>
          <w:rtl w:val="true"/>
        </w:rPr>
        <w:t xml:space="preserve">יפים של ישראליים לאורך הגבול ורק לאחר הבין במהלך מבצע </w:t>
      </w:r>
      <w:r>
        <w:rPr>
          <w:rFonts w:cs="Calibri" w:ascii="Calibri" w:hAnsi="Calibri"/>
          <w:rtl w:val="true"/>
        </w:rPr>
        <w:t>"</w:t>
      </w:r>
      <w:r>
        <w:rPr>
          <w:rFonts w:ascii="Calibri" w:hAnsi="Calibri" w:cs="Calibri"/>
          <w:rtl w:val="true"/>
        </w:rPr>
        <w:t>צוק איתן</w:t>
      </w:r>
      <w:r>
        <w:rPr>
          <w:rFonts w:cs="Calibri" w:ascii="Calibri" w:hAnsi="Calibri"/>
          <w:rtl w:val="true"/>
        </w:rPr>
        <w:t xml:space="preserve">", </w:t>
      </w:r>
      <w:r>
        <w:rPr>
          <w:rFonts w:ascii="Calibri" w:hAnsi="Calibri" w:cs="Calibri"/>
          <w:rtl w:val="true"/>
        </w:rPr>
        <w:t>שהמקום בו הוא רוצה לבצע פיגוע</w:t>
      </w:r>
      <w:r>
        <w:rPr>
          <w:rFonts w:cs="Calibri" w:ascii="Calibri" w:hAnsi="Calibri"/>
          <w:rtl w:val="true"/>
        </w:rPr>
        <w:t xml:space="preserve">, </w:t>
      </w:r>
      <w:r>
        <w:rPr>
          <w:rFonts w:ascii="Calibri" w:hAnsi="Calibri" w:cs="Calibri"/>
          <w:rtl w:val="true"/>
        </w:rPr>
        <w:t>כבר נחשף ע</w:t>
      </w:r>
      <w:r>
        <w:rPr>
          <w:rFonts w:cs="Calibri" w:ascii="Calibri" w:hAnsi="Calibri"/>
          <w:rtl w:val="true"/>
        </w:rPr>
        <w:t>"</w:t>
      </w:r>
      <w:r>
        <w:rPr>
          <w:rFonts w:ascii="Calibri" w:hAnsi="Calibri" w:cs="Calibri"/>
          <w:rtl w:val="true"/>
        </w:rPr>
        <w:t>י כוחות צה</w:t>
      </w:r>
      <w:r>
        <w:rPr>
          <w:rFonts w:cs="Calibri" w:ascii="Calibri" w:hAnsi="Calibri"/>
          <w:rtl w:val="true"/>
        </w:rPr>
        <w:t>"</w:t>
      </w:r>
      <w:r>
        <w:rPr>
          <w:rFonts w:ascii="Calibri" w:hAnsi="Calibri" w:cs="Calibri"/>
          <w:rtl w:val="true"/>
        </w:rPr>
        <w:t>ל</w:t>
      </w:r>
      <w:r>
        <w:rPr>
          <w:rFonts w:cs="Calibri" w:ascii="Calibri" w:hAnsi="Calibri"/>
          <w:rtl w:val="true"/>
        </w:rPr>
        <w:t xml:space="preserve">, </w:t>
      </w:r>
      <w:r>
        <w:rPr>
          <w:rFonts w:ascii="Calibri" w:hAnsi="Calibri" w:cs="Calibri"/>
          <w:rtl w:val="true"/>
        </w:rPr>
        <w:t>החליט שלא לבצעו</w:t>
      </w:r>
      <w:r>
        <w:rPr>
          <w:rFonts w:cs="Calibri" w:ascii="Calibri" w:hAnsi="Calibri"/>
          <w:rtl w:val="true"/>
        </w:rPr>
        <w:t>.</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Style14"/>
        <w:spacing w:lineRule="auto" w:line="360"/>
        <w:ind w:end="0"/>
        <w:jc w:val="both"/>
        <w:rPr>
          <w:rFonts w:ascii="Calibri" w:hAnsi="Calibri" w:cs="Calibri"/>
        </w:rPr>
      </w:pPr>
      <w:r>
        <w:rPr>
          <w:rFonts w:ascii="Calibri" w:hAnsi="Calibri" w:cs="Calibri"/>
          <w:rtl w:val="true"/>
        </w:rPr>
        <w:t>כמו כן הגם שלשני הנאשמים אישום משותף</w:t>
      </w:r>
      <w:r>
        <w:rPr>
          <w:rFonts w:cs="Calibri" w:ascii="Calibri" w:hAnsi="Calibri"/>
          <w:rtl w:val="true"/>
        </w:rPr>
        <w:t xml:space="preserve">, </w:t>
      </w:r>
      <w:r>
        <w:rPr>
          <w:rFonts w:ascii="Calibri" w:hAnsi="Calibri" w:cs="Calibri"/>
          <w:rtl w:val="true"/>
        </w:rPr>
        <w:t>בהינתן שכל אחד מהם הורשע באישום נוסף</w:t>
      </w:r>
      <w:r>
        <w:rPr>
          <w:rFonts w:cs="Calibri" w:ascii="Calibri" w:hAnsi="Calibri"/>
          <w:rtl w:val="true"/>
        </w:rPr>
        <w:t xml:space="preserve">, </w:t>
      </w:r>
      <w:r>
        <w:rPr>
          <w:rFonts w:ascii="Calibri" w:hAnsi="Calibri" w:cs="Calibri"/>
          <w:rtl w:val="true"/>
        </w:rPr>
        <w:t xml:space="preserve">יקבע מתחם ענישה נפרד לכל אחד מהם </w:t>
      </w:r>
      <w:r>
        <w:rPr>
          <w:rFonts w:cs="Calibri" w:ascii="Calibri" w:hAnsi="Calibri"/>
          <w:rtl w:val="true"/>
        </w:rPr>
        <w:t>(</w:t>
      </w:r>
      <w:r>
        <w:rPr>
          <w:rFonts w:ascii="Calibri" w:hAnsi="Calibri" w:cs="Calibri"/>
          <w:rtl w:val="true"/>
        </w:rPr>
        <w:t xml:space="preserve">לנאשם </w:t>
      </w:r>
      <w:r>
        <w:rPr>
          <w:rFonts w:cs="Calibri" w:ascii="Calibri" w:hAnsi="Calibri"/>
        </w:rPr>
        <w:t>1</w:t>
      </w:r>
      <w:r>
        <w:rPr>
          <w:rFonts w:cs="Calibri" w:ascii="Calibri" w:hAnsi="Calibri"/>
          <w:rtl w:val="true"/>
        </w:rPr>
        <w:t xml:space="preserve"> </w:t>
      </w:r>
      <w:r>
        <w:rPr>
          <w:rFonts w:ascii="Calibri" w:hAnsi="Calibri" w:cs="Calibri"/>
          <w:rtl w:val="true"/>
        </w:rPr>
        <w:t xml:space="preserve">מתחם בגין הארוע מושא האישומים הראשון והשלישי ולנאשם </w:t>
      </w:r>
      <w:r>
        <w:rPr>
          <w:rFonts w:cs="Calibri" w:ascii="Calibri" w:hAnsi="Calibri"/>
        </w:rPr>
        <w:t>2</w:t>
      </w:r>
      <w:r>
        <w:rPr>
          <w:rFonts w:cs="Calibri" w:ascii="Calibri" w:hAnsi="Calibri"/>
          <w:rtl w:val="true"/>
        </w:rPr>
        <w:t xml:space="preserve"> </w:t>
      </w:r>
      <w:r>
        <w:rPr>
          <w:rFonts w:ascii="Calibri" w:hAnsi="Calibri" w:cs="Calibri"/>
          <w:rtl w:val="true"/>
        </w:rPr>
        <w:t>מתחם בגין הארוע מושא האישומים הראשון והשני</w:t>
      </w:r>
      <w:r>
        <w:rPr>
          <w:rFonts w:cs="Calibri" w:ascii="Calibri" w:hAnsi="Calibri"/>
          <w:rtl w:val="true"/>
        </w:rPr>
        <w:t>).</w:t>
      </w:r>
    </w:p>
    <w:p>
      <w:pPr>
        <w:pStyle w:val="Normal"/>
        <w:spacing w:lineRule="auto" w:line="360" w:before="0" w:after="0"/>
        <w:ind w:start="720" w:end="0"/>
        <w:contextualSpacing/>
        <w:jc w:val="both"/>
        <w:rPr>
          <w:rFonts w:ascii="Calibri" w:hAnsi="Calibri" w:cs="Calibri"/>
        </w:rPr>
      </w:pPr>
      <w:r>
        <w:rPr>
          <w:rFonts w:ascii="Calibri" w:hAnsi="Calibri" w:cs="Calibri"/>
          <w:rtl w:val="true"/>
        </w:rPr>
        <w:t>מן הטעמים שפורטו</w:t>
      </w:r>
      <w:r>
        <w:rPr>
          <w:rFonts w:cs="Calibri" w:ascii="Calibri" w:hAnsi="Calibri"/>
          <w:rtl w:val="true"/>
        </w:rPr>
        <w:t xml:space="preserve">, </w:t>
      </w:r>
      <w:r>
        <w:rPr>
          <w:rFonts w:ascii="Calibri" w:hAnsi="Calibri" w:cs="Calibri"/>
          <w:rtl w:val="true"/>
        </w:rPr>
        <w:t xml:space="preserve">יקבע מתחם ענישה מובחן נוסף בעניינו של הנאשם </w:t>
      </w:r>
      <w:r>
        <w:rPr>
          <w:rFonts w:cs="Calibri" w:ascii="Calibri" w:hAnsi="Calibri"/>
        </w:rPr>
        <w:t>1</w:t>
      </w:r>
      <w:r>
        <w:rPr>
          <w:rFonts w:cs="Calibri" w:ascii="Calibri" w:hAnsi="Calibri"/>
          <w:rtl w:val="true"/>
        </w:rPr>
        <w:t xml:space="preserve"> </w:t>
      </w:r>
      <w:r>
        <w:rPr>
          <w:rFonts w:ascii="Calibri" w:hAnsi="Calibri" w:cs="Calibri"/>
          <w:rtl w:val="true"/>
        </w:rPr>
        <w:t>באשר לארוע מושא האישום הרביעי</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Normal"/>
        <w:spacing w:lineRule="auto" w:line="360"/>
        <w:ind w:start="720" w:end="0"/>
        <w:jc w:val="both"/>
        <w:rPr>
          <w:rFonts w:ascii="Calibri" w:hAnsi="Calibri" w:cs="Calibri"/>
          <w:u w:val="single"/>
        </w:rPr>
      </w:pPr>
      <w:r>
        <w:rPr>
          <w:rFonts w:ascii="Calibri" w:hAnsi="Calibri" w:cs="Calibri"/>
          <w:u w:val="single"/>
          <w:rtl w:val="true"/>
        </w:rPr>
        <w:t xml:space="preserve">מתחם העונש ההולם בעניין הנאשם </w:t>
      </w:r>
      <w:r>
        <w:rPr>
          <w:rFonts w:cs="Calibri" w:ascii="Calibri" w:hAnsi="Calibri"/>
          <w:u w:val="single"/>
        </w:rPr>
        <w:t>1</w:t>
      </w:r>
      <w:r>
        <w:rPr>
          <w:rFonts w:cs="Calibri" w:ascii="Calibri" w:hAnsi="Calibri"/>
          <w:u w:val="single"/>
          <w:rtl w:val="true"/>
        </w:rPr>
        <w:t xml:space="preserve"> </w:t>
      </w:r>
      <w:r>
        <w:rPr>
          <w:rFonts w:ascii="Calibri" w:hAnsi="Calibri" w:cs="Calibri"/>
          <w:u w:val="single"/>
          <w:rtl w:val="true"/>
        </w:rPr>
        <w:t xml:space="preserve">לארוע מושא האישומים </w:t>
      </w:r>
      <w:r>
        <w:rPr>
          <w:rFonts w:cs="Calibri" w:ascii="Calibri" w:hAnsi="Calibri"/>
          <w:u w:val="single"/>
        </w:rPr>
        <w:t>1</w:t>
      </w:r>
      <w:r>
        <w:rPr>
          <w:rFonts w:cs="Calibri" w:ascii="Calibri" w:hAnsi="Calibri"/>
          <w:u w:val="single"/>
          <w:rtl w:val="true"/>
        </w:rPr>
        <w:t xml:space="preserve">, </w:t>
      </w:r>
      <w:r>
        <w:rPr>
          <w:rFonts w:ascii="Calibri" w:hAnsi="Calibri" w:cs="Calibri"/>
          <w:u w:val="single"/>
          <w:rtl w:val="true"/>
        </w:rPr>
        <w:t>ו</w:t>
      </w:r>
      <w:r>
        <w:rPr>
          <w:rFonts w:cs="Calibri" w:ascii="Calibri" w:hAnsi="Calibri"/>
          <w:u w:val="single"/>
          <w:rtl w:val="true"/>
        </w:rPr>
        <w:t>-</w:t>
      </w:r>
      <w:r>
        <w:rPr>
          <w:rFonts w:cs="Calibri" w:ascii="Calibri" w:hAnsi="Calibri"/>
          <w:u w:val="single"/>
        </w:rPr>
        <w:t>3</w:t>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 xml:space="preserve">הערכים החברתיים המוגנים שנפגעו כתוצאה ממעשי ההובלה שבהם היה מעורב נאשם </w:t>
      </w:r>
      <w:r>
        <w:rPr>
          <w:rFonts w:cs="Calibri" w:ascii="Calibri" w:hAnsi="Calibri"/>
        </w:rPr>
        <w:t>1</w:t>
      </w:r>
      <w:r>
        <w:rPr>
          <w:rFonts w:cs="Calibri" w:ascii="Calibri" w:hAnsi="Calibri"/>
          <w:rtl w:val="true"/>
        </w:rPr>
        <w:t xml:space="preserve"> </w:t>
      </w:r>
      <w:r>
        <w:rPr>
          <w:rFonts w:ascii="Calibri" w:hAnsi="Calibri" w:cs="Calibri"/>
          <w:rtl w:val="true"/>
        </w:rPr>
        <w:t>כמתואר לעיל הינם הגנה על שלום הציבור וביטחונו וכן הגנה על שלמות הגוף וחיי אדם כפי שעמדה עליהם המאשימה בטיעוניה</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Normal"/>
        <w:spacing w:lineRule="auto" w:line="360" w:before="0" w:after="0"/>
        <w:ind w:start="720" w:end="0"/>
        <w:contextualSpacing/>
        <w:jc w:val="both"/>
        <w:rPr>
          <w:rFonts w:ascii="Calibri" w:hAnsi="Calibri" w:cs="Calibri"/>
        </w:rPr>
      </w:pPr>
      <w:r>
        <w:rPr>
          <w:rFonts w:ascii="Calibri" w:hAnsi="Calibri" w:cs="Calibri"/>
          <w:rtl w:val="true"/>
        </w:rPr>
        <w:t>על פוטנציאל הסיכון ממעשי הנאשמים יאמר כי מדינת ישראל עומדת בפני מציאות ביטחונית קשה וכואבת</w:t>
      </w:r>
      <w:r>
        <w:rPr>
          <w:rFonts w:cs="Calibri" w:ascii="Calibri" w:hAnsi="Calibri"/>
          <w:rtl w:val="true"/>
        </w:rPr>
        <w:t xml:space="preserve">. </w:t>
      </w:r>
      <w:r>
        <w:rPr>
          <w:rFonts w:ascii="Calibri" w:hAnsi="Calibri" w:cs="Calibri"/>
          <w:rtl w:val="true"/>
        </w:rPr>
        <w:t>ניסיונות הפיגוע באזרחי המדינה גובים מחיר דמים כבד ומערערים את תחושת הביטחון והיציבות</w:t>
      </w:r>
      <w:r>
        <w:rPr>
          <w:rFonts w:cs="Calibri" w:ascii="Calibri" w:hAnsi="Calibri"/>
          <w:rtl w:val="true"/>
        </w:rPr>
        <w:t xml:space="preserve">. </w:t>
      </w:r>
      <w:r>
        <w:rPr>
          <w:rFonts w:ascii="Calibri" w:hAnsi="Calibri" w:cs="Calibri"/>
          <w:rtl w:val="true"/>
        </w:rPr>
        <w:t>אלה הינם מעשים של יום ביומו</w:t>
      </w:r>
      <w:r>
        <w:rPr>
          <w:rFonts w:cs="Calibri" w:ascii="Calibri" w:hAnsi="Calibri"/>
          <w:rtl w:val="true"/>
        </w:rPr>
        <w:t xml:space="preserve">. </w:t>
      </w:r>
      <w:r>
        <w:rPr>
          <w:rFonts w:ascii="Calibri" w:hAnsi="Calibri" w:cs="Calibri"/>
          <w:rtl w:val="true"/>
        </w:rPr>
        <w:t>עזה כמו אז גם כיום</w:t>
      </w:r>
      <w:r>
        <w:rPr>
          <w:rFonts w:cs="Calibri" w:ascii="Calibri" w:hAnsi="Calibri"/>
          <w:rtl w:val="true"/>
        </w:rPr>
        <w:t xml:space="preserve">, </w:t>
      </w:r>
      <w:r>
        <w:rPr>
          <w:rFonts w:ascii="Calibri" w:hAnsi="Calibri" w:cs="Calibri"/>
          <w:rtl w:val="true"/>
        </w:rPr>
        <w:t>מהווה קרקע פורה לפעולות טרור נגד ישראל והארגונים השונים מאוחדים ברצון עקבי לשכלל את יכולות הפיגוע בישראל ועושים כל הניתן להצטייד בכלי משחית וחבלה לצורך כך</w:t>
      </w:r>
      <w:r>
        <w:rPr>
          <w:rFonts w:cs="Calibri" w:ascii="Calibri" w:hAnsi="Calibri"/>
          <w:rtl w:val="true"/>
        </w:rPr>
        <w:t xml:space="preserve">, </w:t>
      </w:r>
      <w:r>
        <w:rPr>
          <w:rFonts w:ascii="Calibri" w:hAnsi="Calibri" w:cs="Calibri"/>
          <w:rtl w:val="true"/>
        </w:rPr>
        <w:t>בנתיבי הברחה שונים ובכללם דרך הים</w:t>
      </w:r>
      <w:r>
        <w:rPr>
          <w:rFonts w:cs="Calibri" w:ascii="Calibri" w:hAnsi="Calibri"/>
          <w:rtl w:val="true"/>
        </w:rPr>
        <w:t xml:space="preserve">. </w:t>
      </w:r>
      <w:r>
        <w:rPr>
          <w:rFonts w:ascii="Calibri" w:hAnsi="Calibri" w:cs="Calibri"/>
          <w:rtl w:val="true"/>
        </w:rPr>
        <w:t>מאמצי רשויות הביטחון לסכל הברחות נשק אלה לא תמיד נושאים פרי ופוטנציאל הסיכון הגלום במעשי הנאשמים הינו גבוה</w:t>
      </w:r>
      <w:r>
        <w:rPr>
          <w:rFonts w:cs="Calibri" w:ascii="Calibri" w:hAnsi="Calibri"/>
          <w:rtl w:val="true"/>
        </w:rPr>
        <w:t xml:space="preserve">. </w:t>
      </w:r>
      <w:r>
        <w:rPr>
          <w:rFonts w:ascii="Calibri" w:hAnsi="Calibri" w:cs="Calibri"/>
          <w:rtl w:val="true"/>
        </w:rPr>
        <w:t>על הקשיים עימם מתמודדים תושבי עוטף עזה ועל הנעשה ברצועת עזה</w:t>
      </w:r>
      <w:r>
        <w:rPr>
          <w:rFonts w:cs="Calibri" w:ascii="Calibri" w:hAnsi="Calibri"/>
          <w:rtl w:val="true"/>
        </w:rPr>
        <w:t xml:space="preserve">, </w:t>
      </w:r>
      <w:r>
        <w:rPr>
          <w:rFonts w:ascii="Calibri" w:hAnsi="Calibri" w:cs="Calibri"/>
          <w:rtl w:val="true"/>
        </w:rPr>
        <w:t>אין להכביר מילים</w:t>
      </w:r>
      <w:r>
        <w:rPr>
          <w:rFonts w:cs="Calibri" w:ascii="Calibri" w:hAnsi="Calibri"/>
          <w:rtl w:val="true"/>
        </w:rPr>
        <w:t>. (</w:t>
      </w:r>
      <w:r>
        <w:rPr>
          <w:rFonts w:ascii="Calibri" w:hAnsi="Calibri" w:cs="Calibri"/>
          <w:rtl w:val="true"/>
        </w:rPr>
        <w:t>ראו דברי כב</w:t>
      </w:r>
      <w:r>
        <w:rPr>
          <w:rFonts w:cs="Calibri" w:ascii="Calibri" w:hAnsi="Calibri"/>
          <w:rtl w:val="true"/>
        </w:rPr>
        <w:t xml:space="preserve">' </w:t>
      </w:r>
      <w:r>
        <w:rPr>
          <w:rFonts w:ascii="Calibri" w:hAnsi="Calibri" w:cs="Calibri"/>
          <w:rtl w:val="true"/>
        </w:rPr>
        <w:t xml:space="preserve">השופט </w:t>
      </w:r>
      <w:r>
        <w:rPr>
          <w:rFonts w:cs="Calibri" w:ascii="Calibri" w:hAnsi="Calibri"/>
          <w:rtl w:val="true"/>
        </w:rPr>
        <w:t>(</w:t>
      </w:r>
      <w:r>
        <w:rPr>
          <w:rFonts w:ascii="Calibri" w:hAnsi="Calibri" w:cs="Calibri"/>
          <w:rtl w:val="true"/>
        </w:rPr>
        <w:t>כתוארו אז</w:t>
      </w:r>
      <w:r>
        <w:rPr>
          <w:rFonts w:cs="Calibri" w:ascii="Calibri" w:hAnsi="Calibri"/>
          <w:rtl w:val="true"/>
        </w:rPr>
        <w:t xml:space="preserve">) </w:t>
      </w:r>
      <w:r>
        <w:rPr>
          <w:rFonts w:ascii="Calibri" w:hAnsi="Calibri" w:cs="Calibri"/>
          <w:rtl w:val="true"/>
        </w:rPr>
        <w:t>י</w:t>
      </w:r>
      <w:r>
        <w:rPr>
          <w:rFonts w:cs="Calibri" w:ascii="Calibri" w:hAnsi="Calibri"/>
          <w:rtl w:val="true"/>
        </w:rPr>
        <w:t xml:space="preserve">' </w:t>
      </w:r>
      <w:r>
        <w:rPr>
          <w:rFonts w:ascii="Calibri" w:hAnsi="Calibri" w:cs="Calibri"/>
          <w:rtl w:val="true"/>
        </w:rPr>
        <w:t xml:space="preserve">צלקובניק בעניין </w:t>
      </w:r>
      <w:hyperlink r:id="rId18">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tl w:val="true"/>
          </w:rPr>
          <w:t>(</w:t>
        </w:r>
        <w:r>
          <w:rPr>
            <w:rStyle w:val="Hyperlink"/>
            <w:rFonts w:ascii="Calibri" w:hAnsi="Calibri" w:cs="Calibri"/>
            <w:color w:val="0000FF"/>
            <w:u w:val="single"/>
            <w:rtl w:val="true"/>
          </w:rPr>
          <w:t>ב</w:t>
        </w:r>
        <w:r>
          <w:rPr>
            <w:rStyle w:val="Hyperlink"/>
            <w:rFonts w:cs="Calibri" w:ascii="Calibri" w:hAnsi="Calibri"/>
            <w:color w:val="0000FF"/>
            <w:u w:val="single"/>
            <w:rtl w:val="true"/>
          </w:rPr>
          <w:t>"</w:t>
        </w:r>
        <w:r>
          <w:rPr>
            <w:rStyle w:val="Hyperlink"/>
            <w:rFonts w:ascii="Calibri" w:hAnsi="Calibri" w:cs="Calibri"/>
            <w:color w:val="0000FF"/>
            <w:u w:val="single"/>
            <w:rtl w:val="true"/>
          </w:rPr>
          <w:t>ש</w:t>
        </w:r>
        <w:r>
          <w:rPr>
            <w:rStyle w:val="Hyperlink"/>
            <w:rFonts w:cs="Calibri" w:ascii="Calibri" w:hAnsi="Calibri"/>
            <w:color w:val="0000FF"/>
            <w:u w:val="single"/>
            <w:rtl w:val="true"/>
          </w:rPr>
          <w:t xml:space="preserve">) </w:t>
        </w:r>
        <w:r>
          <w:rPr>
            <w:rStyle w:val="Hyperlink"/>
            <w:rFonts w:cs="Calibri" w:ascii="Calibri" w:hAnsi="Calibri"/>
            <w:color w:val="0000FF"/>
            <w:u w:val="single"/>
          </w:rPr>
          <w:t>8190/06</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ברדוויל</w:t>
      </w:r>
      <w:r>
        <w:rPr>
          <w:rFonts w:ascii="Calibri" w:hAnsi="Calibri" w:cs="Calibri"/>
          <w:rtl w:val="true"/>
        </w:rPr>
        <w:t xml:space="preserve"> </w:t>
      </w:r>
      <w:r>
        <w:rPr>
          <w:rFonts w:cs="Calibri" w:ascii="Calibri" w:hAnsi="Calibri"/>
          <w:rtl w:val="true"/>
        </w:rPr>
        <w:t>(</w:t>
      </w:r>
      <w:r>
        <w:rPr>
          <w:rFonts w:cs="Calibri" w:ascii="Calibri" w:hAnsi="Calibri"/>
        </w:rPr>
        <w:t>3/6/2008</w:t>
      </w:r>
      <w:r>
        <w:rPr>
          <w:rFonts w:cs="Calibri" w:ascii="Calibri" w:hAnsi="Calibri"/>
          <w:rtl w:val="true"/>
        </w:rPr>
        <w:t xml:space="preserve">) </w:t>
      </w:r>
      <w:r>
        <w:rPr>
          <w:rFonts w:ascii="Calibri" w:hAnsi="Calibri" w:cs="Calibri"/>
          <w:rtl w:val="true"/>
        </w:rPr>
        <w:t xml:space="preserve">שגזר דינו כאמור אושר בבית המשפט העליון במסגרת </w:t>
      </w:r>
      <w:hyperlink r:id="rId19">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6491/08</w:t>
        </w:r>
      </w:hyperlink>
      <w:r>
        <w:rPr>
          <w:rFonts w:cs="Calibri" w:ascii="Calibri" w:hAnsi="Calibri"/>
          <w:rtl w:val="true"/>
        </w:rPr>
        <w:t xml:space="preserve"> </w:t>
      </w:r>
      <w:r>
        <w:rPr>
          <w:rFonts w:ascii="Calibri" w:hAnsi="Calibri" w:cs="Calibri"/>
          <w:b/>
          <w:b/>
          <w:bCs/>
          <w:rtl w:val="true"/>
        </w:rPr>
        <w:t>ברדוויל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w:t>
      </w:r>
      <w:r>
        <w:rPr>
          <w:rFonts w:cs="Calibri" w:ascii="Calibri" w:hAnsi="Calibri"/>
        </w:rPr>
        <w:t>16/3/2009</w:t>
      </w:r>
      <w:r>
        <w:rPr>
          <w:rFonts w:cs="Calibri" w:ascii="Calibri" w:hAnsi="Calibri"/>
          <w:rtl w:val="true"/>
        </w:rPr>
        <w:t>).</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Normal"/>
        <w:spacing w:lineRule="auto" w:line="360"/>
        <w:ind w:firstLine="720" w:end="0"/>
        <w:jc w:val="both"/>
        <w:rPr>
          <w:rFonts w:ascii="Calibri" w:hAnsi="Calibri" w:cs="Calibri"/>
        </w:rPr>
      </w:pPr>
      <w:r>
        <w:rPr>
          <w:rFonts w:ascii="Calibri" w:hAnsi="Calibri" w:cs="Calibri"/>
          <w:rtl w:val="true"/>
        </w:rPr>
        <w:t>לעניין מדיניות הענישה הנוהגת נפנה לפסיקה כדלקמן</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 xml:space="preserve">בעניין </w:t>
      </w:r>
      <w:hyperlink r:id="rId20">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6491/08</w:t>
        </w:r>
      </w:hyperlink>
      <w:r>
        <w:rPr>
          <w:rFonts w:cs="Calibri" w:ascii="Calibri" w:hAnsi="Calibri"/>
          <w:rtl w:val="true"/>
        </w:rPr>
        <w:t xml:space="preserve"> </w:t>
      </w:r>
      <w:r>
        <w:rPr>
          <w:rFonts w:ascii="Calibri" w:hAnsi="Calibri" w:cs="Calibri"/>
          <w:b/>
          <w:b/>
          <w:bCs/>
          <w:rtl w:val="true"/>
        </w:rPr>
        <w:t>ברדוויל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w:t>
      </w:r>
      <w:r>
        <w:rPr>
          <w:rFonts w:cs="Calibri" w:ascii="Calibri" w:hAnsi="Calibri"/>
        </w:rPr>
        <w:t>16/3/2009</w:t>
      </w:r>
      <w:r>
        <w:rPr>
          <w:rFonts w:cs="Calibri" w:ascii="Calibri" w:hAnsi="Calibri"/>
          <w:rtl w:val="true"/>
        </w:rPr>
        <w:t xml:space="preserve">) </w:t>
      </w:r>
      <w:r>
        <w:rPr>
          <w:rFonts w:ascii="Calibri" w:hAnsi="Calibri" w:cs="Calibri"/>
          <w:rtl w:val="true"/>
        </w:rPr>
        <w:t xml:space="preserve">אישר בית המשפט העליון עונש של </w:t>
      </w:r>
      <w:r>
        <w:rPr>
          <w:rFonts w:cs="Calibri" w:ascii="Calibri" w:hAnsi="Calibri"/>
        </w:rPr>
        <w:t>8</w:t>
      </w:r>
      <w:r>
        <w:rPr>
          <w:rFonts w:cs="Calibri" w:ascii="Calibri" w:hAnsi="Calibri"/>
          <w:rtl w:val="true"/>
        </w:rPr>
        <w:t xml:space="preserve"> </w:t>
      </w:r>
      <w:r>
        <w:rPr>
          <w:rFonts w:ascii="Calibri" w:hAnsi="Calibri" w:cs="Calibri"/>
          <w:rtl w:val="true"/>
        </w:rPr>
        <w:t>שנות מאסר שהוטלו על מערער שהורשע בעבירה של הובלת ונשיאת נשק לאחר שהסכים להצעתו של אחר להוביל בסירתו של המערער חומר נפץ במשקל של כ</w:t>
      </w:r>
      <w:r>
        <w:rPr>
          <w:rFonts w:cs="Calibri" w:ascii="Calibri" w:hAnsi="Calibri"/>
          <w:rtl w:val="true"/>
        </w:rPr>
        <w:t>-</w:t>
      </w:r>
      <w:r>
        <w:rPr>
          <w:rFonts w:cs="Calibri" w:ascii="Calibri" w:hAnsi="Calibri"/>
        </w:rPr>
        <w:t>300</w:t>
      </w:r>
      <w:r>
        <w:rPr>
          <w:rFonts w:cs="Calibri" w:ascii="Calibri" w:hAnsi="Calibri"/>
          <w:rtl w:val="true"/>
        </w:rPr>
        <w:t xml:space="preserve"> </w:t>
      </w:r>
      <w:r>
        <w:rPr>
          <w:rFonts w:ascii="Calibri" w:hAnsi="Calibri" w:cs="Calibri"/>
          <w:rtl w:val="true"/>
        </w:rPr>
        <w:t>ק</w:t>
      </w:r>
      <w:r>
        <w:rPr>
          <w:rFonts w:cs="Calibri" w:ascii="Calibri" w:hAnsi="Calibri"/>
          <w:rtl w:val="true"/>
        </w:rPr>
        <w:t>"</w:t>
      </w:r>
      <w:r>
        <w:rPr>
          <w:rFonts w:ascii="Calibri" w:hAnsi="Calibri" w:cs="Calibri"/>
          <w:rtl w:val="true"/>
        </w:rPr>
        <w:t>ג ממצרים לרצועת עזה</w:t>
      </w:r>
      <w:r>
        <w:rPr>
          <w:rFonts w:cs="Calibri" w:ascii="Calibri" w:hAnsi="Calibri"/>
          <w:rtl w:val="true"/>
        </w:rPr>
        <w:t xml:space="preserve">. </w:t>
      </w:r>
      <w:r>
        <w:rPr>
          <w:rFonts w:ascii="Calibri" w:hAnsi="Calibri" w:cs="Calibri"/>
          <w:rtl w:val="true"/>
        </w:rPr>
        <w:t>לאותה משימה רתם אדם נוסף ובשעה שהשניים עשו את דרכם עם המטען</w:t>
      </w:r>
      <w:r>
        <w:rPr>
          <w:rFonts w:cs="Calibri" w:ascii="Calibri" w:hAnsi="Calibri"/>
          <w:rtl w:val="true"/>
        </w:rPr>
        <w:t xml:space="preserve">, </w:t>
      </w:r>
      <w:r>
        <w:rPr>
          <w:rFonts w:ascii="Calibri" w:hAnsi="Calibri" w:cs="Calibri"/>
          <w:rtl w:val="true"/>
        </w:rPr>
        <w:t>נעצרו על ידי ספינה של חיל הים</w:t>
      </w:r>
      <w:r>
        <w:rPr>
          <w:rFonts w:cs="Calibri" w:ascii="Calibri" w:hAnsi="Calibri"/>
          <w:rtl w:val="true"/>
        </w:rPr>
        <w:t xml:space="preserve">.  </w:t>
      </w:r>
      <w:r>
        <w:rPr>
          <w:rFonts w:ascii="Calibri" w:hAnsi="Calibri" w:cs="Calibri"/>
          <w:rtl w:val="true"/>
        </w:rPr>
        <w:t>צוין כי מדובר בהובלה של חומר נפץ במשקל ניכר וכי העובדה שהמערער רתם את עצמו לאותה משימה ממניעים של בצע כסף מלמדת על הסכנה הרבה שהיתה הטמונה במעשי מערער</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 xml:space="preserve">בעניין </w:t>
      </w:r>
      <w:hyperlink r:id="rId21">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6167/07</w:t>
        </w:r>
      </w:hyperlink>
      <w:r>
        <w:rPr>
          <w:rFonts w:cs="Calibri" w:ascii="Calibri" w:hAnsi="Calibri"/>
          <w:rtl w:val="true"/>
        </w:rPr>
        <w:t xml:space="preserve"> </w:t>
      </w:r>
      <w:r>
        <w:rPr>
          <w:rFonts w:ascii="Calibri" w:hAnsi="Calibri" w:cs="Calibri"/>
          <w:b/>
          <w:b/>
          <w:bCs/>
          <w:rtl w:val="true"/>
        </w:rPr>
        <w:t>אבו סנידה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w:t>
      </w:r>
      <w:r>
        <w:rPr>
          <w:rFonts w:cs="Calibri" w:ascii="Calibri" w:hAnsi="Calibri"/>
        </w:rPr>
        <w:t>27/1/2010</w:t>
      </w:r>
      <w:r>
        <w:rPr>
          <w:rFonts w:cs="Calibri" w:ascii="Calibri" w:hAnsi="Calibri"/>
          <w:rtl w:val="true"/>
        </w:rPr>
        <w:t xml:space="preserve">) </w:t>
      </w:r>
      <w:r>
        <w:rPr>
          <w:rFonts w:ascii="Calibri" w:hAnsi="Calibri" w:cs="Calibri"/>
          <w:rtl w:val="true"/>
        </w:rPr>
        <w:t xml:space="preserve">דחה בית המשפט העליון ערעורו של מערער שהורשע בעבירה של נשיאת נשק לפי </w:t>
      </w:r>
      <w:hyperlink r:id="rId22">
        <w:r>
          <w:rPr>
            <w:rStyle w:val="Hyperlink"/>
            <w:rFonts w:ascii="Calibri" w:hAnsi="Calibri" w:cs="Calibri"/>
            <w:color w:val="0000FF"/>
            <w:u w:val="single"/>
            <w:rtl w:val="true"/>
          </w:rPr>
          <w:t>סעיף</w:t>
        </w:r>
        <w:r>
          <w:rPr>
            <w:rStyle w:val="Hyperlink"/>
            <w:rFonts w:ascii="Calibri" w:hAnsi="Calibri" w:cs="Calibri"/>
            <w:color w:val="0000FF"/>
            <w:u w:val="single"/>
            <w:rtl w:val="true"/>
          </w:rPr>
          <w:t xml:space="preserve"> </w:t>
        </w:r>
        <w:r>
          <w:rPr>
            <w:rStyle w:val="Hyperlink"/>
            <w:rFonts w:cs="Calibri" w:ascii="Calibri" w:hAnsi="Calibri"/>
            <w:color w:val="0000FF"/>
            <w:u w:val="single"/>
          </w:rPr>
          <w:t>144</w:t>
        </w:r>
        <w:r>
          <w:rPr>
            <w:rStyle w:val="Hyperlink"/>
            <w:rFonts w:cs="Calibri" w:ascii="Calibri" w:hAnsi="Calibri"/>
            <w:color w:val="0000FF"/>
            <w:u w:val="single"/>
            <w:rtl w:val="true"/>
          </w:rPr>
          <w:t>(</w:t>
        </w:r>
        <w:r>
          <w:rPr>
            <w:rStyle w:val="Hyperlink"/>
            <w:rFonts w:ascii="Calibri" w:hAnsi="Calibri" w:cs="Calibri"/>
            <w:color w:val="0000FF"/>
            <w:u w:val="single"/>
            <w:rtl w:val="true"/>
          </w:rPr>
          <w:t>ב</w:t>
        </w:r>
        <w:r>
          <w:rPr>
            <w:rStyle w:val="Hyperlink"/>
            <w:rFonts w:cs="Calibri" w:ascii="Calibri" w:hAnsi="Calibri"/>
            <w:color w:val="0000FF"/>
            <w:u w:val="single"/>
            <w:rtl w:val="true"/>
          </w:rPr>
          <w:t>)</w:t>
        </w:r>
      </w:hyperlink>
      <w:r>
        <w:rPr>
          <w:rFonts w:cs="Calibri" w:ascii="Calibri" w:hAnsi="Calibri"/>
          <w:rtl w:val="true"/>
        </w:rPr>
        <w:t xml:space="preserve"> </w:t>
      </w:r>
      <w:r>
        <w:rPr>
          <w:rFonts w:ascii="Calibri" w:hAnsi="Calibri" w:cs="Calibri"/>
          <w:rtl w:val="true"/>
        </w:rPr>
        <w:t>ל</w:t>
      </w:r>
      <w:hyperlink r:id="rId23">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 xml:space="preserve">וזאת לאחר שהמערער העביר באמצעות טרקטור </w:t>
      </w:r>
      <w:r>
        <w:rPr>
          <w:rFonts w:cs="Calibri" w:ascii="Calibri" w:hAnsi="Calibri"/>
        </w:rPr>
        <w:t>60</w:t>
      </w:r>
      <w:r>
        <w:rPr>
          <w:rFonts w:cs="Calibri" w:ascii="Calibri" w:hAnsi="Calibri"/>
          <w:rtl w:val="true"/>
        </w:rPr>
        <w:t xml:space="preserve"> </w:t>
      </w:r>
      <w:r>
        <w:rPr>
          <w:rFonts w:ascii="Calibri" w:hAnsi="Calibri" w:cs="Calibri"/>
          <w:rtl w:val="true"/>
        </w:rPr>
        <w:t>רובים מסוג קלצ</w:t>
      </w:r>
      <w:r>
        <w:rPr>
          <w:rFonts w:cs="Calibri" w:ascii="Calibri" w:hAnsi="Calibri"/>
          <w:rtl w:val="true"/>
        </w:rPr>
        <w:t>'</w:t>
      </w:r>
      <w:r>
        <w:rPr>
          <w:rFonts w:ascii="Calibri" w:hAnsi="Calibri" w:cs="Calibri"/>
          <w:rtl w:val="true"/>
        </w:rPr>
        <w:t>ניקוב ו</w:t>
      </w:r>
      <w:r>
        <w:rPr>
          <w:rFonts w:cs="Calibri" w:ascii="Calibri" w:hAnsi="Calibri"/>
          <w:rtl w:val="true"/>
        </w:rPr>
        <w:t>-</w:t>
      </w:r>
      <w:r>
        <w:rPr>
          <w:rFonts w:cs="Calibri" w:ascii="Calibri" w:hAnsi="Calibri"/>
        </w:rPr>
        <w:t>1,500</w:t>
      </w:r>
      <w:r>
        <w:rPr>
          <w:rFonts w:cs="Calibri" w:ascii="Calibri" w:hAnsi="Calibri"/>
          <w:rtl w:val="true"/>
        </w:rPr>
        <w:t xml:space="preserve"> </w:t>
      </w:r>
      <w:r>
        <w:rPr>
          <w:rFonts w:ascii="Calibri" w:hAnsi="Calibri" w:cs="Calibri"/>
          <w:rtl w:val="true"/>
        </w:rPr>
        <w:t>כדורי רובה שהיו מוסתרים בארגז ירקות שהגיעו ממצרים לרצועת עזה דרך מנהרה לבית אחיו</w:t>
      </w:r>
      <w:r>
        <w:rPr>
          <w:rFonts w:cs="Calibri" w:ascii="Calibri" w:hAnsi="Calibri"/>
          <w:rtl w:val="true"/>
        </w:rPr>
        <w:t xml:space="preserve">, </w:t>
      </w:r>
      <w:r>
        <w:rPr>
          <w:rFonts w:ascii="Calibri" w:hAnsi="Calibri" w:cs="Calibri"/>
          <w:rtl w:val="true"/>
        </w:rPr>
        <w:t xml:space="preserve">בתמורה לסך של </w:t>
      </w:r>
      <w:r>
        <w:rPr>
          <w:rFonts w:cs="Calibri" w:ascii="Calibri" w:hAnsi="Calibri"/>
        </w:rPr>
        <w:t>1,500</w:t>
      </w:r>
      <w:r>
        <w:rPr>
          <w:rFonts w:cs="Calibri" w:ascii="Calibri" w:hAnsi="Calibri"/>
          <w:rtl w:val="true"/>
        </w:rPr>
        <w:t xml:space="preserve"> ₪. </w:t>
      </w:r>
      <w:r>
        <w:rPr>
          <w:rFonts w:ascii="Calibri" w:hAnsi="Calibri" w:cs="Calibri"/>
          <w:rtl w:val="true"/>
        </w:rPr>
        <w:t xml:space="preserve">בית המשפט המחוזי השית על המערער עונש של </w:t>
      </w:r>
      <w:r>
        <w:rPr>
          <w:rFonts w:cs="Calibri" w:ascii="Calibri" w:hAnsi="Calibri"/>
        </w:rPr>
        <w:t>7</w:t>
      </w:r>
      <w:r>
        <w:rPr>
          <w:rFonts w:cs="Calibri" w:ascii="Calibri" w:hAnsi="Calibri"/>
          <w:rtl w:val="true"/>
        </w:rPr>
        <w:t xml:space="preserve"> </w:t>
      </w:r>
      <w:r>
        <w:rPr>
          <w:rFonts w:ascii="Calibri" w:hAnsi="Calibri" w:cs="Calibri"/>
          <w:rtl w:val="true"/>
        </w:rPr>
        <w:t>שנות מאסר בפועל ו</w:t>
      </w:r>
      <w:r>
        <w:rPr>
          <w:rFonts w:cs="Calibri" w:ascii="Calibri" w:hAnsi="Calibri"/>
          <w:rtl w:val="true"/>
        </w:rPr>
        <w:t>-</w:t>
      </w:r>
      <w:r>
        <w:rPr>
          <w:rFonts w:cs="Calibri" w:ascii="Calibri" w:hAnsi="Calibri"/>
        </w:rPr>
        <w:t>18</w:t>
      </w:r>
      <w:r>
        <w:rPr>
          <w:rFonts w:cs="Calibri" w:ascii="Calibri" w:hAnsi="Calibri"/>
          <w:rtl w:val="true"/>
        </w:rPr>
        <w:t xml:space="preserve"> </w:t>
      </w:r>
      <w:r>
        <w:rPr>
          <w:rFonts w:ascii="Calibri" w:hAnsi="Calibri" w:cs="Calibri"/>
          <w:rtl w:val="true"/>
        </w:rPr>
        <w:t>חודשי מאסר מותנים</w:t>
      </w:r>
      <w:r>
        <w:rPr>
          <w:rFonts w:cs="Calibri" w:ascii="Calibri" w:hAnsi="Calibri"/>
          <w:rtl w:val="true"/>
        </w:rPr>
        <w:t xml:space="preserve">. </w:t>
      </w:r>
      <w:r>
        <w:rPr>
          <w:rFonts w:ascii="Calibri" w:hAnsi="Calibri" w:cs="Calibri"/>
          <w:rtl w:val="true"/>
        </w:rPr>
        <w:t>צוין כי יש להחמיר את רמת הענישה כאשר מדובר בנשק בכמות כה גדולה שהפוטנציאל הקטלני שבה הוא רב</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 xml:space="preserve">בעניין </w:t>
      </w:r>
      <w:hyperlink r:id="rId24">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723/16</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אלעמור</w:t>
      </w:r>
      <w:r>
        <w:rPr>
          <w:rFonts w:ascii="Calibri" w:hAnsi="Calibri" w:cs="Calibri"/>
          <w:rtl w:val="true"/>
        </w:rPr>
        <w:t xml:space="preserve"> </w:t>
      </w:r>
      <w:r>
        <w:rPr>
          <w:rFonts w:cs="Calibri" w:ascii="Calibri" w:hAnsi="Calibri"/>
          <w:rtl w:val="true"/>
        </w:rPr>
        <w:t>(</w:t>
      </w:r>
      <w:r>
        <w:rPr>
          <w:rFonts w:cs="Calibri" w:ascii="Calibri" w:hAnsi="Calibri"/>
        </w:rPr>
        <w:t>12/1/2017</w:t>
      </w:r>
      <w:r>
        <w:rPr>
          <w:rFonts w:cs="Calibri" w:ascii="Calibri" w:hAnsi="Calibri"/>
          <w:rtl w:val="true"/>
        </w:rPr>
        <w:t xml:space="preserve">)  </w:t>
      </w:r>
      <w:r>
        <w:rPr>
          <w:rFonts w:ascii="Calibri" w:hAnsi="Calibri" w:cs="Calibri"/>
          <w:rtl w:val="true"/>
        </w:rPr>
        <w:t xml:space="preserve">אישר בית המשפט העליון עונש של </w:t>
      </w:r>
      <w:r>
        <w:rPr>
          <w:rFonts w:cs="Calibri" w:ascii="Calibri" w:hAnsi="Calibri"/>
        </w:rPr>
        <w:t>4</w:t>
      </w:r>
      <w:r>
        <w:rPr>
          <w:rFonts w:cs="Calibri" w:ascii="Calibri" w:hAnsi="Calibri"/>
          <w:rtl w:val="true"/>
        </w:rPr>
        <w:t xml:space="preserve"> </w:t>
      </w:r>
      <w:r>
        <w:rPr>
          <w:rFonts w:ascii="Calibri" w:hAnsi="Calibri" w:cs="Calibri"/>
          <w:rtl w:val="true"/>
        </w:rPr>
        <w:t xml:space="preserve">שנות מאסר שהוטלו על משיב שהורשע בעבירות בנשק </w:t>
      </w:r>
      <w:r>
        <w:rPr>
          <w:rFonts w:cs="Calibri" w:ascii="Calibri" w:hAnsi="Calibri"/>
          <w:rtl w:val="true"/>
        </w:rPr>
        <w:t>(</w:t>
      </w:r>
      <w:r>
        <w:rPr>
          <w:rFonts w:ascii="Calibri" w:hAnsi="Calibri" w:cs="Calibri"/>
          <w:rtl w:val="true"/>
        </w:rPr>
        <w:t>סחר</w:t>
      </w:r>
      <w:r>
        <w:rPr>
          <w:rFonts w:cs="Calibri" w:ascii="Calibri" w:hAnsi="Calibri"/>
          <w:rtl w:val="true"/>
        </w:rPr>
        <w:t xml:space="preserve">), </w:t>
      </w:r>
      <w:r>
        <w:rPr>
          <w:rFonts w:ascii="Calibri" w:hAnsi="Calibri" w:cs="Calibri"/>
          <w:rtl w:val="true"/>
        </w:rPr>
        <w:t xml:space="preserve">בניגוד לסעיף </w:t>
      </w:r>
      <w:hyperlink r:id="rId25">
        <w:r>
          <w:rPr>
            <w:rStyle w:val="Hyperlink"/>
            <w:rFonts w:cs="Calibri" w:ascii="Calibri" w:hAnsi="Calibri"/>
            <w:color w:val="0000FF"/>
            <w:u w:val="single"/>
          </w:rPr>
          <w:t>144</w:t>
        </w:r>
        <w:r>
          <w:rPr>
            <w:rStyle w:val="Hyperlink"/>
            <w:rFonts w:cs="Calibri" w:ascii="Calibri" w:hAnsi="Calibri"/>
            <w:color w:val="0000FF"/>
            <w:u w:val="single"/>
            <w:rtl w:val="true"/>
          </w:rPr>
          <w:t xml:space="preserve"> (</w:t>
        </w:r>
        <w:r>
          <w:rPr>
            <w:rStyle w:val="Hyperlink"/>
            <w:rFonts w:ascii="Calibri" w:hAnsi="Calibri" w:cs="Calibri"/>
            <w:color w:val="0000FF"/>
            <w:u w:val="single"/>
            <w:rtl w:val="true"/>
          </w:rPr>
          <w:t>ב</w:t>
        </w:r>
        <w:r>
          <w:rPr>
            <w:rStyle w:val="Hyperlink"/>
            <w:rFonts w:cs="Calibri" w:ascii="Calibri" w:hAnsi="Calibri"/>
            <w:color w:val="0000FF"/>
            <w:u w:val="single"/>
          </w:rPr>
          <w:t>2</w:t>
        </w:r>
        <w:r>
          <w:rPr>
            <w:rStyle w:val="Hyperlink"/>
            <w:rFonts w:cs="Calibri" w:ascii="Calibri" w:hAnsi="Calibri"/>
            <w:color w:val="0000FF"/>
            <w:u w:val="single"/>
            <w:rtl w:val="true"/>
          </w:rPr>
          <w:t>)</w:t>
        </w:r>
      </w:hyperlink>
      <w:r>
        <w:rPr>
          <w:rFonts w:cs="Calibri" w:ascii="Calibri" w:hAnsi="Calibri"/>
          <w:rtl w:val="true"/>
        </w:rPr>
        <w:t xml:space="preserve"> </w:t>
      </w:r>
      <w:r>
        <w:rPr>
          <w:rFonts w:ascii="Calibri" w:hAnsi="Calibri" w:cs="Calibri"/>
          <w:rtl w:val="true"/>
        </w:rPr>
        <w:t>ל</w:t>
      </w:r>
      <w:hyperlink r:id="rId26">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בכך שהבריח ממצרים לרצועת עזה רובה מסוג קלצ</w:t>
      </w:r>
      <w:r>
        <w:rPr>
          <w:rFonts w:cs="Calibri" w:ascii="Calibri" w:hAnsi="Calibri"/>
          <w:rtl w:val="true"/>
        </w:rPr>
        <w:t>'</w:t>
      </w:r>
      <w:r>
        <w:rPr>
          <w:rFonts w:ascii="Calibri" w:hAnsi="Calibri" w:cs="Calibri"/>
          <w:rtl w:val="true"/>
        </w:rPr>
        <w:t xml:space="preserve">ניקוב תמורת סך של </w:t>
      </w:r>
      <w:r>
        <w:rPr>
          <w:rFonts w:cs="Calibri" w:ascii="Calibri" w:hAnsi="Calibri"/>
        </w:rPr>
        <w:t>100$</w:t>
      </w:r>
      <w:r>
        <w:rPr>
          <w:rFonts w:cs="Calibri" w:ascii="Calibri" w:hAnsi="Calibri"/>
          <w:rtl w:val="true"/>
        </w:rPr>
        <w:t xml:space="preserve"> </w:t>
      </w:r>
      <w:r>
        <w:rPr>
          <w:rFonts w:ascii="Calibri" w:hAnsi="Calibri" w:cs="Calibri"/>
          <w:rtl w:val="true"/>
        </w:rPr>
        <w:t xml:space="preserve">ובהזדמנות אחרת הבריח שלושה מטולי </w:t>
      </w:r>
      <w:r>
        <w:rPr>
          <w:rFonts w:cs="Calibri" w:ascii="Calibri" w:hAnsi="Calibri"/>
        </w:rPr>
        <w:t>RPG</w:t>
      </w:r>
      <w:r>
        <w:rPr>
          <w:rFonts w:cs="Calibri" w:ascii="Calibri" w:hAnsi="Calibri"/>
          <w:rtl w:val="true"/>
        </w:rPr>
        <w:t xml:space="preserve"> </w:t>
      </w:r>
      <w:r>
        <w:rPr>
          <w:rFonts w:ascii="Calibri" w:hAnsi="Calibri" w:cs="Calibri"/>
          <w:rtl w:val="true"/>
        </w:rPr>
        <w:t>ממצרים לרצועת עזה</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במועד אחר</w:t>
      </w:r>
      <w:r>
        <w:rPr>
          <w:rFonts w:cs="Calibri" w:ascii="Calibri" w:hAnsi="Calibri"/>
          <w:rtl w:val="true"/>
        </w:rPr>
        <w:t xml:space="preserve">, </w:t>
      </w:r>
      <w:r>
        <w:rPr>
          <w:rFonts w:ascii="Calibri" w:hAnsi="Calibri" w:cs="Calibri"/>
          <w:rtl w:val="true"/>
        </w:rPr>
        <w:t xml:space="preserve">הסכים המשיב להעביר עבור שני פעילים בארגון החמאס </w:t>
      </w:r>
      <w:r>
        <w:rPr>
          <w:rFonts w:cs="Calibri" w:ascii="Calibri" w:hAnsi="Calibri"/>
        </w:rPr>
        <w:t>15</w:t>
      </w:r>
      <w:r>
        <w:rPr>
          <w:rFonts w:cs="Calibri" w:ascii="Calibri" w:hAnsi="Calibri"/>
          <w:rtl w:val="true"/>
        </w:rPr>
        <w:t xml:space="preserve"> </w:t>
      </w:r>
      <w:r>
        <w:rPr>
          <w:rFonts w:ascii="Calibri" w:hAnsi="Calibri" w:cs="Calibri"/>
          <w:rtl w:val="true"/>
        </w:rPr>
        <w:t xml:space="preserve">שקים שהכילו חומר שאינו ידוע ומטול </w:t>
      </w:r>
      <w:r>
        <w:rPr>
          <w:rFonts w:cs="Calibri" w:ascii="Calibri" w:hAnsi="Calibri"/>
        </w:rPr>
        <w:t>RPG</w:t>
      </w:r>
      <w:r>
        <w:rPr>
          <w:rFonts w:cs="Calibri" w:ascii="Calibri" w:hAnsi="Calibri"/>
          <w:rtl w:val="true"/>
        </w:rPr>
        <w:t xml:space="preserve"> </w:t>
      </w:r>
      <w:r>
        <w:rPr>
          <w:rFonts w:ascii="Calibri" w:hAnsi="Calibri" w:cs="Calibri"/>
          <w:rtl w:val="true"/>
        </w:rPr>
        <w:t xml:space="preserve">תמורת סך של </w:t>
      </w:r>
      <w:r>
        <w:rPr>
          <w:rFonts w:cs="Calibri" w:ascii="Calibri" w:hAnsi="Calibri"/>
        </w:rPr>
        <w:t>150</w:t>
      </w:r>
      <w:r>
        <w:rPr>
          <w:rFonts w:cs="Calibri" w:ascii="Calibri" w:hAnsi="Calibri"/>
          <w:rtl w:val="true"/>
        </w:rPr>
        <w:t xml:space="preserve"> ₪ </w:t>
      </w:r>
      <w:r>
        <w:rPr>
          <w:rFonts w:ascii="Calibri" w:hAnsi="Calibri" w:cs="Calibri"/>
          <w:rtl w:val="true"/>
        </w:rPr>
        <w:t xml:space="preserve">ומספר ימים לאחר מכן העביר ארבעה מטולי </w:t>
      </w:r>
      <w:r>
        <w:rPr>
          <w:rFonts w:cs="Calibri" w:ascii="Calibri" w:hAnsi="Calibri"/>
        </w:rPr>
        <w:t>RPG</w:t>
      </w:r>
      <w:r>
        <w:rPr>
          <w:rFonts w:cs="Calibri" w:ascii="Calibri" w:hAnsi="Calibri"/>
          <w:rtl w:val="true"/>
        </w:rPr>
        <w:t xml:space="preserve"> </w:t>
      </w:r>
      <w:r>
        <w:rPr>
          <w:rFonts w:ascii="Calibri" w:hAnsi="Calibri" w:cs="Calibri"/>
          <w:rtl w:val="true"/>
        </w:rPr>
        <w:t xml:space="preserve">וארבעה מקלעי </w:t>
      </w:r>
      <w:r>
        <w:rPr>
          <w:rFonts w:cs="Calibri" w:ascii="Calibri" w:hAnsi="Calibri"/>
          <w:rtl w:val="true"/>
        </w:rPr>
        <w:t>"</w:t>
      </w:r>
      <w:r>
        <w:rPr>
          <w:rFonts w:cs="Calibri" w:ascii="Calibri" w:hAnsi="Calibri"/>
        </w:rPr>
        <w:t>250</w:t>
      </w:r>
      <w:r>
        <w:rPr>
          <w:rFonts w:cs="Calibri" w:ascii="Calibri" w:hAnsi="Calibri"/>
          <w:rtl w:val="true"/>
        </w:rPr>
        <w:t xml:space="preserve">" </w:t>
      </w:r>
      <w:r>
        <w:rPr>
          <w:rFonts w:ascii="Calibri" w:hAnsi="Calibri" w:cs="Calibri"/>
          <w:rtl w:val="true"/>
        </w:rPr>
        <w:t xml:space="preserve">תמורת סך של </w:t>
      </w:r>
      <w:r>
        <w:rPr>
          <w:rFonts w:cs="Calibri" w:ascii="Calibri" w:hAnsi="Calibri"/>
        </w:rPr>
        <w:t>150</w:t>
      </w:r>
      <w:r>
        <w:rPr>
          <w:rFonts w:cs="Calibri" w:ascii="Calibri" w:hAnsi="Calibri"/>
          <w:rtl w:val="true"/>
        </w:rPr>
        <w:t xml:space="preserve"> ₪. </w:t>
      </w:r>
    </w:p>
    <w:p>
      <w:pPr>
        <w:pStyle w:val="Normal"/>
        <w:spacing w:lineRule="auto" w:line="360"/>
        <w:ind w:start="720" w:end="0"/>
        <w:jc w:val="both"/>
        <w:rPr>
          <w:rFonts w:ascii="Calibri" w:hAnsi="Calibri" w:cs="Calibri"/>
        </w:rPr>
      </w:pPr>
      <w:r>
        <w:rPr>
          <w:rFonts w:ascii="Calibri" w:hAnsi="Calibri" w:cs="Calibri"/>
          <w:rtl w:val="true"/>
        </w:rPr>
        <w:t xml:space="preserve">בעניין </w:t>
      </w:r>
      <w:hyperlink r:id="rId27">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8668/16</w:t>
        </w:r>
      </w:hyperlink>
      <w:r>
        <w:rPr>
          <w:rFonts w:cs="Calibri" w:ascii="Calibri" w:hAnsi="Calibri"/>
          <w:rtl w:val="true"/>
        </w:rPr>
        <w:t xml:space="preserve"> </w:t>
      </w:r>
      <w:r>
        <w:rPr>
          <w:rFonts w:ascii="Calibri" w:hAnsi="Calibri" w:cs="Calibri"/>
          <w:b/>
          <w:b/>
          <w:bCs/>
          <w:rtl w:val="true"/>
        </w:rPr>
        <w:t>בכר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w:t>
      </w:r>
      <w:r>
        <w:rPr>
          <w:rFonts w:cs="Calibri" w:ascii="Calibri" w:hAnsi="Calibri"/>
        </w:rPr>
        <w:t>31/7/2017</w:t>
      </w:r>
      <w:r>
        <w:rPr>
          <w:rFonts w:cs="Calibri" w:ascii="Calibri" w:hAnsi="Calibri"/>
          <w:rtl w:val="true"/>
        </w:rPr>
        <w:t xml:space="preserve">) </w:t>
      </w:r>
      <w:r>
        <w:rPr>
          <w:rFonts w:ascii="Calibri" w:hAnsi="Calibri" w:cs="Calibri"/>
          <w:rtl w:val="true"/>
        </w:rPr>
        <w:t xml:space="preserve">הפחית בית המשפט העליון מעונשו של מערער והעמידו על </w:t>
      </w:r>
      <w:r>
        <w:rPr>
          <w:rFonts w:cs="Calibri" w:ascii="Calibri" w:hAnsi="Calibri"/>
        </w:rPr>
        <w:t>6.5</w:t>
      </w:r>
      <w:r>
        <w:rPr>
          <w:rFonts w:cs="Calibri" w:ascii="Calibri" w:hAnsi="Calibri"/>
          <w:rtl w:val="true"/>
        </w:rPr>
        <w:t xml:space="preserve"> </w:t>
      </w:r>
      <w:r>
        <w:rPr>
          <w:rFonts w:ascii="Calibri" w:hAnsi="Calibri" w:cs="Calibri"/>
          <w:rtl w:val="true"/>
        </w:rPr>
        <w:t xml:space="preserve">שנות מאסר חלף </w:t>
      </w:r>
      <w:r>
        <w:rPr>
          <w:rFonts w:cs="Calibri" w:ascii="Calibri" w:hAnsi="Calibri"/>
        </w:rPr>
        <w:t>8</w:t>
      </w:r>
      <w:r>
        <w:rPr>
          <w:rFonts w:cs="Calibri" w:ascii="Calibri" w:hAnsi="Calibri"/>
          <w:rtl w:val="true"/>
        </w:rPr>
        <w:t xml:space="preserve"> </w:t>
      </w:r>
      <w:r>
        <w:rPr>
          <w:rFonts w:ascii="Calibri" w:hAnsi="Calibri" w:cs="Calibri"/>
          <w:rtl w:val="true"/>
        </w:rPr>
        <w:t>שנות מאסר שהוטלו עליו בבית המשפט המחוזי</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המערער הורשע לאחר ניהול חלקי של הליך הוכחות</w:t>
      </w:r>
      <w:r>
        <w:rPr>
          <w:rFonts w:cs="Calibri" w:ascii="Calibri" w:hAnsi="Calibri"/>
          <w:rtl w:val="true"/>
        </w:rPr>
        <w:t xml:space="preserve">, </w:t>
      </w:r>
      <w:r>
        <w:rPr>
          <w:rFonts w:ascii="Calibri" w:hAnsi="Calibri" w:cs="Calibri"/>
          <w:rtl w:val="true"/>
        </w:rPr>
        <w:t xml:space="preserve">בעבירות של קשירת קשר לפשע </w:t>
      </w:r>
      <w:r>
        <w:rPr>
          <w:rFonts w:cs="Calibri" w:ascii="Calibri" w:hAnsi="Calibri"/>
          <w:rtl w:val="true"/>
        </w:rPr>
        <w:t>(</w:t>
      </w:r>
      <w:r>
        <w:rPr>
          <w:rFonts w:ascii="Calibri" w:hAnsi="Calibri" w:cs="Calibri"/>
          <w:rtl w:val="true"/>
        </w:rPr>
        <w:t>רצח</w:t>
      </w:r>
      <w:r>
        <w:rPr>
          <w:rFonts w:cs="Calibri" w:ascii="Calibri" w:hAnsi="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עבירות של מתן שירות להתאחדות בלתי מותרת</w:t>
      </w:r>
      <w:r>
        <w:rPr>
          <w:rFonts w:cs="Calibri" w:ascii="Calibri" w:hAnsi="Calibri"/>
          <w:rtl w:val="true"/>
        </w:rPr>
        <w:t xml:space="preserve">, </w:t>
      </w:r>
      <w:r>
        <w:rPr>
          <w:rFonts w:ascii="Calibri" w:hAnsi="Calibri" w:cs="Calibri"/>
          <w:rtl w:val="true"/>
        </w:rPr>
        <w:t xml:space="preserve">עבירות בנשק </w:t>
      </w:r>
      <w:r>
        <w:rPr>
          <w:rFonts w:cs="Calibri" w:ascii="Calibri" w:hAnsi="Calibri"/>
          <w:rtl w:val="true"/>
        </w:rPr>
        <w:t>(</w:t>
      </w:r>
      <w:r>
        <w:rPr>
          <w:rFonts w:ascii="Calibri" w:hAnsi="Calibri" w:cs="Calibri"/>
          <w:rtl w:val="true"/>
        </w:rPr>
        <w:t>נשיאה והובלה</w:t>
      </w:r>
      <w:r>
        <w:rPr>
          <w:rFonts w:cs="Calibri" w:ascii="Calibri" w:hAnsi="Calibri"/>
          <w:rtl w:val="true"/>
        </w:rPr>
        <w:t xml:space="preserve">), </w:t>
      </w:r>
      <w:r>
        <w:rPr>
          <w:rFonts w:ascii="Calibri" w:hAnsi="Calibri" w:cs="Calibri"/>
          <w:rtl w:val="true"/>
        </w:rPr>
        <w:t xml:space="preserve">קשירת קשר לפשע </w:t>
      </w:r>
      <w:r>
        <w:rPr>
          <w:rFonts w:cs="Calibri" w:ascii="Calibri" w:hAnsi="Calibri"/>
          <w:rtl w:val="true"/>
        </w:rPr>
        <w:t>(</w:t>
      </w:r>
      <w:r>
        <w:rPr>
          <w:rFonts w:ascii="Calibri" w:hAnsi="Calibri" w:cs="Calibri"/>
          <w:rtl w:val="true"/>
        </w:rPr>
        <w:t>מתן שירות</w:t>
      </w:r>
      <w:r>
        <w:rPr>
          <w:rFonts w:cs="Calibri" w:ascii="Calibri" w:hAnsi="Calibri"/>
          <w:rtl w:val="true"/>
        </w:rPr>
        <w:t xml:space="preserve">), </w:t>
      </w:r>
      <w:r>
        <w:rPr>
          <w:rFonts w:ascii="Calibri" w:hAnsi="Calibri" w:cs="Calibri"/>
          <w:rtl w:val="true"/>
        </w:rPr>
        <w:t>ניסיון לעבור עבירה של איסור פעולה ברכוש טרור</w:t>
      </w:r>
      <w:r>
        <w:rPr>
          <w:rFonts w:cs="Calibri" w:ascii="Calibri" w:hAnsi="Calibri"/>
          <w:rtl w:val="true"/>
        </w:rPr>
        <w:t xml:space="preserve">, </w:t>
      </w:r>
      <w:r>
        <w:rPr>
          <w:rFonts w:ascii="Calibri" w:hAnsi="Calibri" w:cs="Calibri"/>
          <w:rtl w:val="true"/>
        </w:rPr>
        <w:t>בין היתר</w:t>
      </w:r>
      <w:r>
        <w:rPr>
          <w:rFonts w:cs="Calibri" w:ascii="Calibri" w:hAnsi="Calibri"/>
          <w:rtl w:val="true"/>
        </w:rPr>
        <w:t xml:space="preserve">, </w:t>
      </w:r>
      <w:r>
        <w:rPr>
          <w:rFonts w:ascii="Calibri" w:hAnsi="Calibri" w:cs="Calibri"/>
          <w:rtl w:val="true"/>
        </w:rPr>
        <w:t xml:space="preserve">בשל כך שהמערער הסכים להעביר </w:t>
      </w:r>
      <w:r>
        <w:rPr>
          <w:rFonts w:cs="Calibri" w:ascii="Calibri" w:hAnsi="Calibri"/>
        </w:rPr>
        <w:t>12.5</w:t>
      </w:r>
      <w:r>
        <w:rPr>
          <w:rFonts w:cs="Calibri" w:ascii="Calibri" w:hAnsi="Calibri"/>
          <w:rtl w:val="true"/>
        </w:rPr>
        <w:t xml:space="preserve"> </w:t>
      </w:r>
      <w:r>
        <w:rPr>
          <w:rFonts w:ascii="Calibri" w:hAnsi="Calibri" w:cs="Calibri"/>
          <w:rtl w:val="true"/>
        </w:rPr>
        <w:t>שקים שכל אחד מהם הכיל כ</w:t>
      </w:r>
      <w:r>
        <w:rPr>
          <w:rFonts w:cs="Calibri" w:ascii="Calibri" w:hAnsi="Calibri"/>
          <w:rtl w:val="true"/>
        </w:rPr>
        <w:t>-</w:t>
      </w:r>
      <w:r>
        <w:rPr>
          <w:rFonts w:cs="Calibri" w:ascii="Calibri" w:hAnsi="Calibri"/>
        </w:rPr>
        <w:t>15</w:t>
      </w:r>
      <w:r>
        <w:rPr>
          <w:rFonts w:cs="Calibri" w:ascii="Calibri" w:hAnsi="Calibri"/>
          <w:rtl w:val="true"/>
        </w:rPr>
        <w:t xml:space="preserve"> </w:t>
      </w:r>
      <w:r>
        <w:rPr>
          <w:rFonts w:ascii="Calibri" w:hAnsi="Calibri" w:cs="Calibri"/>
          <w:rtl w:val="true"/>
        </w:rPr>
        <w:t>ק</w:t>
      </w:r>
      <w:r>
        <w:rPr>
          <w:rFonts w:cs="Calibri" w:ascii="Calibri" w:hAnsi="Calibri"/>
          <w:rtl w:val="true"/>
        </w:rPr>
        <w:t>"</w:t>
      </w:r>
      <w:r>
        <w:rPr>
          <w:rFonts w:ascii="Calibri" w:hAnsi="Calibri" w:cs="Calibri"/>
          <w:rtl w:val="true"/>
        </w:rPr>
        <w:t xml:space="preserve">ג חומר נפץ מסוג </w:t>
      </w:r>
      <w:r>
        <w:rPr>
          <w:rFonts w:cs="Calibri" w:ascii="Calibri" w:hAnsi="Calibri"/>
        </w:rPr>
        <w:t>TNT</w:t>
      </w:r>
      <w:r>
        <w:rPr>
          <w:rFonts w:cs="Calibri" w:ascii="Calibri" w:hAnsi="Calibri"/>
          <w:rtl w:val="true"/>
        </w:rPr>
        <w:t xml:space="preserve"> </w:t>
      </w:r>
      <w:r>
        <w:rPr>
          <w:rFonts w:ascii="Calibri" w:hAnsi="Calibri" w:cs="Calibri"/>
          <w:rtl w:val="true"/>
        </w:rPr>
        <w:t xml:space="preserve">ובלוני חמצן תמורת סך של </w:t>
      </w:r>
      <w:r>
        <w:rPr>
          <w:rFonts w:cs="Calibri" w:ascii="Calibri" w:hAnsi="Calibri"/>
        </w:rPr>
        <w:t>200$</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צוין כי ההקלה הינה בשים לב לכך שגם מעובדות כתב האישום עולה שהמערער היה מודע למושא ההברחה רק בשלב מאוחר יחסית</w:t>
      </w:r>
      <w:r>
        <w:rPr>
          <w:rFonts w:cs="Calibri" w:ascii="Calibri" w:hAnsi="Calibri"/>
          <w:rtl w:val="true"/>
        </w:rPr>
        <w:t xml:space="preserve">, </w:t>
      </w:r>
      <w:r>
        <w:rPr>
          <w:rFonts w:ascii="Calibri" w:hAnsi="Calibri" w:cs="Calibri"/>
          <w:rtl w:val="true"/>
        </w:rPr>
        <w:t>לא יזם את ההברחה וכן בשים לב לכך שדודו המבוגר ממנו שיזם את ניסיון ההברחה של חומרי הנפץ נדון ל</w:t>
      </w:r>
      <w:r>
        <w:rPr>
          <w:rFonts w:cs="Calibri" w:ascii="Calibri" w:hAnsi="Calibri"/>
          <w:rtl w:val="true"/>
        </w:rPr>
        <w:t>-</w:t>
      </w:r>
      <w:r>
        <w:rPr>
          <w:rFonts w:cs="Calibri" w:ascii="Calibri" w:hAnsi="Calibri"/>
        </w:rPr>
        <w:t>50</w:t>
      </w:r>
      <w:r>
        <w:rPr>
          <w:rFonts w:cs="Calibri" w:ascii="Calibri" w:hAnsi="Calibri"/>
          <w:rtl w:val="true"/>
        </w:rPr>
        <w:t xml:space="preserve"> </w:t>
      </w:r>
      <w:r>
        <w:rPr>
          <w:rFonts w:ascii="Calibri" w:hAnsi="Calibri" w:cs="Calibri"/>
          <w:rtl w:val="true"/>
        </w:rPr>
        <w:t>חודשי מאסר</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בעניין תפ</w:t>
      </w:r>
      <w:r>
        <w:rPr>
          <w:rFonts w:cs="Calibri" w:ascii="Calibri" w:hAnsi="Calibri"/>
          <w:rtl w:val="true"/>
        </w:rPr>
        <w:t>"</w:t>
      </w:r>
      <w:r>
        <w:rPr>
          <w:rFonts w:ascii="Calibri" w:hAnsi="Calibri" w:cs="Calibri"/>
          <w:rtl w:val="true"/>
        </w:rPr>
        <w:t xml:space="preserve">ח </w:t>
      </w:r>
      <w:r>
        <w:rPr>
          <w:rFonts w:cs="Calibri" w:ascii="Calibri" w:hAnsi="Calibri"/>
          <w:rtl w:val="true"/>
        </w:rPr>
        <w:t>(</w:t>
      </w:r>
      <w:r>
        <w:rPr>
          <w:rFonts w:ascii="Calibri" w:hAnsi="Calibri" w:cs="Calibri"/>
          <w:rtl w:val="true"/>
        </w:rPr>
        <w:t>באר שבע</w:t>
      </w:r>
      <w:r>
        <w:rPr>
          <w:rFonts w:cs="Calibri" w:ascii="Calibri" w:hAnsi="Calibri"/>
          <w:rtl w:val="true"/>
        </w:rPr>
        <w:t xml:space="preserve">) </w:t>
      </w:r>
      <w:hyperlink r:id="rId28">
        <w:r>
          <w:rPr>
            <w:rStyle w:val="Hyperlink"/>
            <w:rFonts w:cs="Calibri" w:ascii="Calibri" w:hAnsi="Calibri"/>
            <w:color w:val="0000FF"/>
            <w:u w:val="single"/>
          </w:rPr>
          <w:t>1131/05</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נג</w:t>
      </w:r>
      <w:r>
        <w:rPr>
          <w:rFonts w:cs="Calibri" w:ascii="Calibri" w:hAnsi="Calibri"/>
          <w:b/>
          <w:bCs/>
          <w:rtl w:val="true"/>
        </w:rPr>
        <w:t>'</w:t>
      </w:r>
      <w:r>
        <w:rPr>
          <w:rFonts w:ascii="Calibri" w:hAnsi="Calibri" w:cs="Calibri"/>
          <w:b/>
          <w:b/>
          <w:bCs/>
          <w:rtl w:val="true"/>
        </w:rPr>
        <w:t>אח</w:t>
      </w:r>
      <w:r>
        <w:rPr>
          <w:rFonts w:ascii="Calibri" w:hAnsi="Calibri" w:cs="Calibri"/>
          <w:rtl w:val="true"/>
        </w:rPr>
        <w:t xml:space="preserve"> </w:t>
      </w:r>
      <w:r>
        <w:rPr>
          <w:rFonts w:cs="Calibri" w:ascii="Calibri" w:hAnsi="Calibri"/>
          <w:rtl w:val="true"/>
        </w:rPr>
        <w:t>(</w:t>
      </w:r>
      <w:r>
        <w:rPr>
          <w:rFonts w:cs="Calibri" w:ascii="Calibri" w:hAnsi="Calibri"/>
        </w:rPr>
        <w:t>23/12/2007</w:t>
      </w:r>
      <w:r>
        <w:rPr>
          <w:rFonts w:cs="Calibri" w:ascii="Calibri" w:hAnsi="Calibri"/>
          <w:rtl w:val="true"/>
        </w:rPr>
        <w:t xml:space="preserve">) </w:t>
      </w:r>
      <w:r>
        <w:rPr>
          <w:rFonts w:ascii="Calibri" w:hAnsi="Calibri" w:cs="Calibri"/>
          <w:rtl w:val="true"/>
        </w:rPr>
        <w:t>נדון</w:t>
      </w:r>
      <w:r>
        <w:rPr>
          <w:rFonts w:cs="Calibri" w:ascii="Calibri" w:hAnsi="Calibri"/>
          <w:rtl w:val="true"/>
        </w:rPr>
        <w:t xml:space="preserve">, </w:t>
      </w:r>
      <w:r>
        <w:rPr>
          <w:rFonts w:ascii="Calibri" w:hAnsi="Calibri" w:cs="Calibri"/>
          <w:rtl w:val="true"/>
        </w:rPr>
        <w:t>בין היתר</w:t>
      </w:r>
      <w:r>
        <w:rPr>
          <w:rFonts w:cs="Calibri" w:ascii="Calibri" w:hAnsi="Calibri"/>
          <w:rtl w:val="true"/>
        </w:rPr>
        <w:t xml:space="preserve">, </w:t>
      </w:r>
      <w:r>
        <w:rPr>
          <w:rFonts w:ascii="Calibri" w:hAnsi="Calibri" w:cs="Calibri"/>
          <w:rtl w:val="true"/>
        </w:rPr>
        <w:t>עניינו של נאשם שהורשע ב</w:t>
      </w:r>
      <w:r>
        <w:rPr>
          <w:rFonts w:cs="Calibri" w:ascii="Calibri" w:hAnsi="Calibri"/>
          <w:rtl w:val="true"/>
        </w:rPr>
        <w:t>-</w:t>
      </w:r>
      <w:r>
        <w:rPr>
          <w:rFonts w:cs="Calibri" w:ascii="Calibri" w:hAnsi="Calibri"/>
        </w:rPr>
        <w:t>3</w:t>
      </w:r>
      <w:r>
        <w:rPr>
          <w:rFonts w:cs="Calibri" w:ascii="Calibri" w:hAnsi="Calibri"/>
          <w:rtl w:val="true"/>
        </w:rPr>
        <w:t xml:space="preserve"> </w:t>
      </w:r>
      <w:r>
        <w:rPr>
          <w:rFonts w:ascii="Calibri" w:hAnsi="Calibri" w:cs="Calibri"/>
          <w:rtl w:val="true"/>
        </w:rPr>
        <w:t xml:space="preserve">עבירות בנשק </w:t>
      </w:r>
      <w:r>
        <w:rPr>
          <w:rFonts w:cs="Calibri" w:ascii="Calibri" w:hAnsi="Calibri"/>
          <w:rtl w:val="true"/>
        </w:rPr>
        <w:t>(</w:t>
      </w:r>
      <w:r>
        <w:rPr>
          <w:rFonts w:ascii="Calibri" w:hAnsi="Calibri" w:cs="Calibri"/>
          <w:rtl w:val="true"/>
        </w:rPr>
        <w:t>הובלת נשק</w:t>
      </w:r>
      <w:r>
        <w:rPr>
          <w:rFonts w:cs="Calibri" w:ascii="Calibri" w:hAnsi="Calibri"/>
          <w:rtl w:val="true"/>
        </w:rPr>
        <w:t xml:space="preserve">), </w:t>
      </w:r>
      <w:r>
        <w:rPr>
          <w:rFonts w:ascii="Calibri" w:hAnsi="Calibri" w:cs="Calibri"/>
          <w:rtl w:val="true"/>
        </w:rPr>
        <w:t xml:space="preserve">לפי סעיף </w:t>
      </w:r>
      <w:hyperlink r:id="rId29">
        <w:r>
          <w:rPr>
            <w:rStyle w:val="Hyperlink"/>
            <w:rFonts w:cs="Calibri" w:ascii="Calibri" w:hAnsi="Calibri"/>
            <w:color w:val="0000FF"/>
            <w:u w:val="single"/>
          </w:rPr>
          <w:t>144</w:t>
        </w:r>
        <w:r>
          <w:rPr>
            <w:rStyle w:val="Hyperlink"/>
            <w:rFonts w:cs="Calibri" w:ascii="Calibri" w:hAnsi="Calibri"/>
            <w:color w:val="0000FF"/>
            <w:u w:val="single"/>
            <w:rtl w:val="true"/>
          </w:rPr>
          <w:t xml:space="preserve"> (</w:t>
        </w:r>
        <w:r>
          <w:rPr>
            <w:rStyle w:val="Hyperlink"/>
            <w:rFonts w:ascii="Calibri" w:hAnsi="Calibri" w:cs="Calibri"/>
            <w:color w:val="0000FF"/>
            <w:u w:val="single"/>
            <w:rtl w:val="true"/>
          </w:rPr>
          <w:t>ב</w:t>
        </w:r>
        <w:r>
          <w:rPr>
            <w:rStyle w:val="Hyperlink"/>
            <w:rFonts w:cs="Calibri" w:ascii="Calibri" w:hAnsi="Calibri"/>
            <w:color w:val="0000FF"/>
            <w:u w:val="single"/>
            <w:rtl w:val="true"/>
          </w:rPr>
          <w:t>)</w:t>
        </w:r>
      </w:hyperlink>
      <w:r>
        <w:rPr>
          <w:rFonts w:cs="Calibri" w:ascii="Calibri" w:hAnsi="Calibri"/>
          <w:rtl w:val="true"/>
        </w:rPr>
        <w:t xml:space="preserve"> </w:t>
      </w:r>
      <w:r>
        <w:rPr>
          <w:rFonts w:ascii="Calibri" w:hAnsi="Calibri" w:cs="Calibri"/>
          <w:rtl w:val="true"/>
        </w:rPr>
        <w:t>ל</w:t>
      </w:r>
      <w:hyperlink r:id="rId30">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ascii="Calibri" w:hAnsi="Calibri" w:cs="Calibri"/>
          <w:rtl w:val="true"/>
        </w:rPr>
        <w:t xml:space="preserve"> ובעבירה של מתן שירות להתאחדות בלתי מותרת</w:t>
      </w:r>
      <w:r>
        <w:rPr>
          <w:rFonts w:cs="Calibri" w:ascii="Calibri" w:hAnsi="Calibri"/>
          <w:rtl w:val="true"/>
        </w:rPr>
        <w:t xml:space="preserve">. </w:t>
      </w:r>
      <w:r>
        <w:rPr>
          <w:rFonts w:ascii="Calibri" w:hAnsi="Calibri" w:cs="Calibri"/>
          <w:rtl w:val="true"/>
        </w:rPr>
        <w:t xml:space="preserve">בית המשפט המחוזי הטיל על הנאשם בפסק הדין </w:t>
      </w:r>
      <w:r>
        <w:rPr>
          <w:rFonts w:cs="Calibri" w:ascii="Calibri" w:hAnsi="Calibri"/>
        </w:rPr>
        <w:t>13</w:t>
      </w:r>
      <w:r>
        <w:rPr>
          <w:rFonts w:cs="Calibri" w:ascii="Calibri" w:hAnsi="Calibri"/>
          <w:rtl w:val="true"/>
        </w:rPr>
        <w:t xml:space="preserve"> </w:t>
      </w:r>
      <w:r>
        <w:rPr>
          <w:rFonts w:ascii="Calibri" w:hAnsi="Calibri" w:cs="Calibri"/>
          <w:rtl w:val="true"/>
        </w:rPr>
        <w:t>שנות מאסר בפועל</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הנאשם בפסק הדין מסר לאחרים</w:t>
      </w:r>
      <w:r>
        <w:rPr>
          <w:rFonts w:cs="Calibri" w:ascii="Calibri" w:hAnsi="Calibri"/>
          <w:rtl w:val="true"/>
        </w:rPr>
        <w:t xml:space="preserve">, </w:t>
      </w:r>
      <w:r>
        <w:rPr>
          <w:rFonts w:ascii="Calibri" w:hAnsi="Calibri" w:cs="Calibri"/>
          <w:rtl w:val="true"/>
        </w:rPr>
        <w:t>החברים בארגוני החמאס והג</w:t>
      </w:r>
      <w:r>
        <w:rPr>
          <w:rFonts w:cs="Calibri" w:ascii="Calibri" w:hAnsi="Calibri"/>
          <w:rtl w:val="true"/>
        </w:rPr>
        <w:t>'</w:t>
      </w:r>
      <w:r>
        <w:rPr>
          <w:rFonts w:ascii="Calibri" w:hAnsi="Calibri" w:cs="Calibri"/>
          <w:rtl w:val="true"/>
        </w:rPr>
        <w:t>יהאד האיסלאמי מידע על חוף הרחצה במואסי וזאת על מנת שיוכלו לבדוק אפשרות לבצע פיגוע במטרה לפגוע בביטחון המדינה</w:t>
      </w:r>
      <w:r>
        <w:rPr>
          <w:rFonts w:cs="Calibri" w:ascii="Calibri" w:hAnsi="Calibri"/>
          <w:rtl w:val="true"/>
        </w:rPr>
        <w:t xml:space="preserve">. </w:t>
      </w:r>
      <w:r>
        <w:rPr>
          <w:rFonts w:ascii="Calibri" w:hAnsi="Calibri" w:cs="Calibri"/>
          <w:rtl w:val="true"/>
        </w:rPr>
        <w:t>בהזדמנות אחרת</w:t>
      </w:r>
      <w:r>
        <w:rPr>
          <w:rFonts w:cs="Calibri" w:ascii="Calibri" w:hAnsi="Calibri"/>
          <w:rtl w:val="true"/>
        </w:rPr>
        <w:t xml:space="preserve">, </w:t>
      </w:r>
      <w:r>
        <w:rPr>
          <w:rFonts w:ascii="Calibri" w:hAnsi="Calibri" w:cs="Calibri"/>
          <w:rtl w:val="true"/>
        </w:rPr>
        <w:t>נעתר הנאשם להצעה להבריח רובים מסוג קלצ</w:t>
      </w:r>
      <w:r>
        <w:rPr>
          <w:rFonts w:cs="Calibri" w:ascii="Calibri" w:hAnsi="Calibri"/>
          <w:rtl w:val="true"/>
        </w:rPr>
        <w:t>'</w:t>
      </w:r>
      <w:r>
        <w:rPr>
          <w:rFonts w:ascii="Calibri" w:hAnsi="Calibri" w:cs="Calibri"/>
          <w:rtl w:val="true"/>
        </w:rPr>
        <w:t>ניקוב ממצרים לרצועת עזה ולשם כך הפליג יחד עם אחר בסירתו של האחר לאזור חוף ימית שבמצרים</w:t>
      </w:r>
      <w:r>
        <w:rPr>
          <w:rFonts w:cs="Calibri" w:ascii="Calibri" w:hAnsi="Calibri"/>
          <w:rtl w:val="true"/>
        </w:rPr>
        <w:t xml:space="preserve">. </w:t>
      </w:r>
      <w:r>
        <w:rPr>
          <w:rFonts w:ascii="Calibri" w:hAnsi="Calibri" w:cs="Calibri"/>
          <w:rtl w:val="true"/>
        </w:rPr>
        <w:t>שם</w:t>
      </w:r>
      <w:r>
        <w:rPr>
          <w:rFonts w:cs="Calibri" w:ascii="Calibri" w:hAnsi="Calibri"/>
          <w:rtl w:val="true"/>
        </w:rPr>
        <w:t xml:space="preserve">, </w:t>
      </w:r>
      <w:r>
        <w:rPr>
          <w:rFonts w:ascii="Calibri" w:hAnsi="Calibri" w:cs="Calibri"/>
          <w:rtl w:val="true"/>
        </w:rPr>
        <w:t xml:space="preserve">מסר אדם לאחר </w:t>
      </w:r>
      <w:r>
        <w:rPr>
          <w:rFonts w:cs="Calibri" w:ascii="Calibri" w:hAnsi="Calibri"/>
        </w:rPr>
        <w:t>10</w:t>
      </w:r>
      <w:r>
        <w:rPr>
          <w:rFonts w:cs="Calibri" w:ascii="Calibri" w:hAnsi="Calibri"/>
          <w:rtl w:val="true"/>
        </w:rPr>
        <w:t xml:space="preserve"> </w:t>
      </w:r>
      <w:r>
        <w:rPr>
          <w:rFonts w:ascii="Calibri" w:hAnsi="Calibri" w:cs="Calibri"/>
          <w:rtl w:val="true"/>
        </w:rPr>
        <w:t>רובי קלצ</w:t>
      </w:r>
      <w:r>
        <w:rPr>
          <w:rFonts w:cs="Calibri" w:ascii="Calibri" w:hAnsi="Calibri"/>
          <w:rtl w:val="true"/>
        </w:rPr>
        <w:t>'</w:t>
      </w:r>
      <w:r>
        <w:rPr>
          <w:rFonts w:ascii="Calibri" w:hAnsi="Calibri" w:cs="Calibri"/>
          <w:rtl w:val="true"/>
        </w:rPr>
        <w:t>ניקוב והנאשם והאחר העבירו את הרובים בסירה לרפיח</w:t>
      </w:r>
      <w:r>
        <w:rPr>
          <w:rFonts w:cs="Calibri" w:ascii="Calibri" w:hAnsi="Calibri"/>
          <w:rtl w:val="true"/>
        </w:rPr>
        <w:t>.</w:t>
      </w:r>
    </w:p>
    <w:p>
      <w:pPr>
        <w:pStyle w:val="Normal"/>
        <w:spacing w:lineRule="auto" w:line="360"/>
        <w:ind w:start="720" w:end="0"/>
        <w:jc w:val="both"/>
        <w:rPr>
          <w:rFonts w:ascii="Calibri" w:hAnsi="Calibri" w:cs="Calibri"/>
        </w:rPr>
      </w:pPr>
      <w:r>
        <w:rPr>
          <w:rFonts w:ascii="Calibri" w:hAnsi="Calibri" w:cs="Calibri"/>
          <w:rtl w:val="true"/>
        </w:rPr>
        <w:t>בהזדמנות אחרת קשר הנאשם קשר עם אחרים להבריח ממצרים לרצועת עזה את קרוב משפחתו של אחד הקושרים וכן להבריח כלי נשק</w:t>
      </w:r>
      <w:r>
        <w:rPr>
          <w:rFonts w:cs="Calibri" w:ascii="Calibri" w:hAnsi="Calibri"/>
          <w:rtl w:val="true"/>
        </w:rPr>
        <w:t xml:space="preserve">. </w:t>
      </w:r>
      <w:r>
        <w:rPr>
          <w:rFonts w:ascii="Calibri" w:hAnsi="Calibri" w:cs="Calibri"/>
          <w:rtl w:val="true"/>
        </w:rPr>
        <w:t xml:space="preserve">הנאשם ואחרים הפליגו בסירה מרפיח לחוף ימית בסיני שבתחום מצרים שם נמסרו להם </w:t>
      </w:r>
      <w:r>
        <w:rPr>
          <w:rFonts w:cs="Calibri" w:ascii="Calibri" w:hAnsi="Calibri"/>
        </w:rPr>
        <w:t>20</w:t>
      </w:r>
      <w:r>
        <w:rPr>
          <w:rFonts w:cs="Calibri" w:ascii="Calibri" w:hAnsi="Calibri"/>
          <w:rtl w:val="true"/>
        </w:rPr>
        <w:t xml:space="preserve"> </w:t>
      </w:r>
      <w:r>
        <w:rPr>
          <w:rFonts w:ascii="Calibri" w:hAnsi="Calibri" w:cs="Calibri"/>
          <w:rtl w:val="true"/>
        </w:rPr>
        <w:t>רובים מסוג קלצ</w:t>
      </w:r>
      <w:r>
        <w:rPr>
          <w:rFonts w:cs="Calibri" w:ascii="Calibri" w:hAnsi="Calibri"/>
          <w:rtl w:val="true"/>
        </w:rPr>
        <w:t>'</w:t>
      </w:r>
      <w:r>
        <w:rPr>
          <w:rFonts w:ascii="Calibri" w:hAnsi="Calibri" w:cs="Calibri"/>
          <w:rtl w:val="true"/>
        </w:rPr>
        <w:t>ניקוב וכן פגשו את קרוב המשפחה והפליגו מחוף מצרים לחוף רפיח שברצועת עזה</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בהזדמנות אחרת</w:t>
      </w:r>
      <w:r>
        <w:rPr>
          <w:rFonts w:cs="Calibri" w:ascii="Calibri" w:hAnsi="Calibri"/>
          <w:rtl w:val="true"/>
        </w:rPr>
        <w:t xml:space="preserve">, </w:t>
      </w:r>
      <w:r>
        <w:rPr>
          <w:rFonts w:ascii="Calibri" w:hAnsi="Calibri" w:cs="Calibri"/>
          <w:rtl w:val="true"/>
        </w:rPr>
        <w:t>יצא הנאשם יחד עם אחר</w:t>
      </w:r>
      <w:r>
        <w:rPr>
          <w:rFonts w:cs="Calibri" w:ascii="Calibri" w:hAnsi="Calibri"/>
          <w:rtl w:val="true"/>
        </w:rPr>
        <w:t xml:space="preserve">, </w:t>
      </w:r>
      <w:r>
        <w:rPr>
          <w:rFonts w:ascii="Calibri" w:hAnsi="Calibri" w:cs="Calibri"/>
          <w:rtl w:val="true"/>
        </w:rPr>
        <w:t>בסירה</w:t>
      </w:r>
      <w:r>
        <w:rPr>
          <w:rFonts w:cs="Calibri" w:ascii="Calibri" w:hAnsi="Calibri"/>
          <w:rtl w:val="true"/>
        </w:rPr>
        <w:t xml:space="preserve">, </w:t>
      </w:r>
      <w:r>
        <w:rPr>
          <w:rFonts w:ascii="Calibri" w:hAnsi="Calibri" w:cs="Calibri"/>
          <w:rtl w:val="true"/>
        </w:rPr>
        <w:t>דרך הים</w:t>
      </w:r>
      <w:r>
        <w:rPr>
          <w:rFonts w:cs="Calibri" w:ascii="Calibri" w:hAnsi="Calibri"/>
          <w:rtl w:val="true"/>
        </w:rPr>
        <w:t xml:space="preserve">, </w:t>
      </w:r>
      <w:r>
        <w:rPr>
          <w:rFonts w:ascii="Calibri" w:hAnsi="Calibri" w:cs="Calibri"/>
          <w:rtl w:val="true"/>
        </w:rPr>
        <w:t>מרפיח למצרים כדי להביא נשק</w:t>
      </w:r>
      <w:r>
        <w:rPr>
          <w:rFonts w:cs="Calibri" w:ascii="Calibri" w:hAnsi="Calibri"/>
          <w:rtl w:val="true"/>
        </w:rPr>
        <w:t xml:space="preserve">. </w:t>
      </w:r>
      <w:r>
        <w:rPr>
          <w:rFonts w:ascii="Calibri" w:hAnsi="Calibri" w:cs="Calibri"/>
          <w:rtl w:val="true"/>
        </w:rPr>
        <w:t>כשהגיעו למצרים הודיעו להם שהמשטרה המצרית פועלת במקום ולכן החליטו הנאשם והאחר לחזור חזרה</w:t>
      </w:r>
      <w:r>
        <w:rPr>
          <w:rFonts w:cs="Calibri" w:ascii="Calibri" w:hAnsi="Calibri"/>
          <w:rtl w:val="true"/>
        </w:rPr>
        <w:t xml:space="preserve">. </w:t>
      </w:r>
      <w:r>
        <w:rPr>
          <w:rFonts w:ascii="Calibri" w:hAnsi="Calibri" w:cs="Calibri"/>
          <w:rtl w:val="true"/>
        </w:rPr>
        <w:t>בדרכם חזרה</w:t>
      </w:r>
      <w:r>
        <w:rPr>
          <w:rFonts w:cs="Calibri" w:ascii="Calibri" w:hAnsi="Calibri"/>
          <w:rtl w:val="true"/>
        </w:rPr>
        <w:t xml:space="preserve">, </w:t>
      </w:r>
      <w:r>
        <w:rPr>
          <w:rFonts w:ascii="Calibri" w:hAnsi="Calibri" w:cs="Calibri"/>
          <w:rtl w:val="true"/>
        </w:rPr>
        <w:t>בהיותם בים</w:t>
      </w:r>
      <w:r>
        <w:rPr>
          <w:rFonts w:cs="Calibri" w:ascii="Calibri" w:hAnsi="Calibri"/>
          <w:rtl w:val="true"/>
        </w:rPr>
        <w:t xml:space="preserve">, </w:t>
      </w:r>
      <w:r>
        <w:rPr>
          <w:rFonts w:ascii="Calibri" w:hAnsi="Calibri" w:cs="Calibri"/>
          <w:rtl w:val="true"/>
        </w:rPr>
        <w:t>נתפסו על ידי חיל הים הישראלי</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 xml:space="preserve">צוין כי </w:t>
      </w:r>
      <w:r>
        <w:rPr>
          <w:rFonts w:cs="Calibri" w:ascii="Calibri" w:hAnsi="Calibri"/>
          <w:b/>
          <w:bCs/>
          <w:rtl w:val="true"/>
        </w:rPr>
        <w:t>"</w:t>
      </w:r>
      <w:r>
        <w:rPr>
          <w:rFonts w:ascii="Calibri" w:hAnsi="Calibri" w:cs="Calibri"/>
          <w:b/>
          <w:b/>
          <w:bCs/>
          <w:rtl w:val="true"/>
        </w:rPr>
        <w:t>במציאות הקשה בה מצויה היום מדינת ישראל</w:t>
      </w:r>
      <w:r>
        <w:rPr>
          <w:rFonts w:cs="Calibri" w:ascii="Calibri" w:hAnsi="Calibri"/>
          <w:b/>
          <w:bCs/>
          <w:rtl w:val="true"/>
        </w:rPr>
        <w:t xml:space="preserve">, </w:t>
      </w:r>
      <w:r>
        <w:rPr>
          <w:rFonts w:ascii="Calibri" w:hAnsi="Calibri" w:cs="Calibri"/>
          <w:b/>
          <w:b/>
          <w:bCs/>
          <w:rtl w:val="true"/>
        </w:rPr>
        <w:t>מוטלת חובה על בתי המשפט להעניש בחומרה את המורשעים בעבירות הקשורות בנשק</w:t>
      </w:r>
      <w:r>
        <w:rPr>
          <w:rFonts w:cs="Calibri" w:ascii="Calibri" w:hAnsi="Calibri"/>
          <w:b/>
          <w:bCs/>
          <w:rtl w:val="true"/>
        </w:rPr>
        <w:t xml:space="preserve">, </w:t>
      </w:r>
      <w:r>
        <w:rPr>
          <w:rFonts w:ascii="Calibri" w:hAnsi="Calibri" w:cs="Calibri"/>
          <w:b/>
          <w:b/>
          <w:bCs/>
          <w:rtl w:val="true"/>
        </w:rPr>
        <w:t>במיוחד שעה שהדבר נעשה באופן חוזר וכעבירות נלוות לעבירות של מתן שירות לארגון טרור או חברות בארגון טרור</w:t>
      </w:r>
      <w:r>
        <w:rPr>
          <w:rFonts w:cs="Calibri" w:ascii="Calibri" w:hAnsi="Calibri"/>
          <w:b/>
          <w:bCs/>
          <w:rtl w:val="true"/>
        </w:rPr>
        <w:t xml:space="preserve">. </w:t>
      </w:r>
      <w:r>
        <w:rPr>
          <w:rFonts w:ascii="Calibri" w:hAnsi="Calibri" w:cs="Calibri"/>
          <w:b/>
          <w:b/>
          <w:bCs/>
          <w:rtl w:val="true"/>
        </w:rPr>
        <w:t>גם אם אין הוכחה ישירה</w:t>
      </w:r>
      <w:r>
        <w:rPr>
          <w:rFonts w:cs="Calibri" w:ascii="Calibri" w:hAnsi="Calibri"/>
          <w:b/>
          <w:bCs/>
          <w:rtl w:val="true"/>
        </w:rPr>
        <w:t xml:space="preserve">, </w:t>
      </w:r>
      <w:r>
        <w:rPr>
          <w:rFonts w:ascii="Calibri" w:hAnsi="Calibri" w:cs="Calibri"/>
          <w:b/>
          <w:b/>
          <w:bCs/>
          <w:rtl w:val="true"/>
        </w:rPr>
        <w:t>שהרובים שהוברחו היו מיועדים לידיהם של מחבלים</w:t>
      </w:r>
      <w:r>
        <w:rPr>
          <w:rFonts w:cs="Calibri" w:ascii="Calibri" w:hAnsi="Calibri"/>
          <w:b/>
          <w:bCs/>
          <w:rtl w:val="true"/>
        </w:rPr>
        <w:t xml:space="preserve">, </w:t>
      </w:r>
      <w:r>
        <w:rPr>
          <w:rFonts w:ascii="Calibri" w:hAnsi="Calibri" w:cs="Calibri"/>
          <w:b/>
          <w:b/>
          <w:bCs/>
          <w:rtl w:val="true"/>
        </w:rPr>
        <w:t>הרי שיש לתת משקל לסוג הנשק ולכמותם של הרובים</w:t>
      </w:r>
      <w:r>
        <w:rPr>
          <w:rFonts w:cs="Calibri" w:ascii="Calibri" w:hAnsi="Calibri"/>
          <w:b/>
          <w:bCs/>
          <w:rtl w:val="true"/>
        </w:rPr>
        <w:t>...</w:t>
      </w:r>
      <w:r>
        <w:rPr>
          <w:rFonts w:ascii="Calibri" w:hAnsi="Calibri" w:cs="Calibri"/>
          <w:b/>
          <w:b/>
          <w:bCs/>
          <w:rtl w:val="true"/>
        </w:rPr>
        <w:t>ניתן וצריך להניח</w:t>
      </w:r>
      <w:r>
        <w:rPr>
          <w:rFonts w:cs="Calibri" w:ascii="Calibri" w:hAnsi="Calibri"/>
          <w:b/>
          <w:bCs/>
          <w:rtl w:val="true"/>
        </w:rPr>
        <w:t xml:space="preserve">, </w:t>
      </w:r>
      <w:r>
        <w:rPr>
          <w:rFonts w:ascii="Calibri" w:hAnsi="Calibri" w:cs="Calibri"/>
          <w:b/>
          <w:b/>
          <w:bCs/>
          <w:rtl w:val="true"/>
        </w:rPr>
        <w:t>שהנשק יגיע לידי גורמים עוינים את ישראל וכי הוא מיועד לפגיעה באזרחי המדינה ובתושביה</w:t>
      </w:r>
      <w:r>
        <w:rPr>
          <w:rFonts w:cs="Calibri" w:ascii="Calibri" w:hAnsi="Calibri"/>
          <w:b/>
          <w:bCs/>
          <w:rtl w:val="true"/>
        </w:rPr>
        <w:t xml:space="preserve">. </w:t>
      </w:r>
      <w:r>
        <w:rPr>
          <w:rFonts w:ascii="Calibri" w:hAnsi="Calibri" w:cs="Calibri"/>
          <w:b/>
          <w:b/>
          <w:bCs/>
          <w:rtl w:val="true"/>
        </w:rPr>
        <w:t xml:space="preserve">גם כאשר המבריחים שנתפסו אינם אלא בלדרים </w:t>
      </w:r>
      <w:r>
        <w:rPr>
          <w:rFonts w:cs="Calibri" w:ascii="Calibri" w:hAnsi="Calibri"/>
          <w:b/>
          <w:bCs/>
          <w:rtl w:val="true"/>
        </w:rPr>
        <w:t>"</w:t>
      </w:r>
      <w:r>
        <w:rPr>
          <w:rFonts w:ascii="Calibri" w:hAnsi="Calibri" w:cs="Calibri"/>
          <w:b/>
          <w:b/>
          <w:bCs/>
          <w:rtl w:val="true"/>
        </w:rPr>
        <w:t>בלבד</w:t>
      </w:r>
      <w:r>
        <w:rPr>
          <w:rFonts w:cs="Calibri" w:ascii="Calibri" w:hAnsi="Calibri"/>
          <w:b/>
          <w:bCs/>
          <w:rtl w:val="true"/>
        </w:rPr>
        <w:t xml:space="preserve">", </w:t>
      </w:r>
      <w:r>
        <w:rPr>
          <w:rFonts w:ascii="Calibri" w:hAnsi="Calibri" w:cs="Calibri"/>
          <w:b/>
          <w:b/>
          <w:bCs/>
          <w:rtl w:val="true"/>
        </w:rPr>
        <w:t>והיות והשירות שניתן על ידם הינו חיוני והכרחי לשרשרת העברת הנשק לידיים העוינות</w:t>
      </w:r>
      <w:r>
        <w:rPr>
          <w:rFonts w:cs="Calibri" w:ascii="Calibri" w:hAnsi="Calibri"/>
          <w:b/>
          <w:bCs/>
          <w:rtl w:val="true"/>
        </w:rPr>
        <w:t xml:space="preserve">, </w:t>
      </w:r>
      <w:r>
        <w:rPr>
          <w:rFonts w:ascii="Calibri" w:hAnsi="Calibri" w:cs="Calibri"/>
          <w:b/>
          <w:b/>
          <w:bCs/>
          <w:rtl w:val="true"/>
        </w:rPr>
        <w:t>הענישה צריכה להיות קשה ומכאיבה</w:t>
      </w:r>
      <w:r>
        <w:rPr>
          <w:rFonts w:cs="Calibri" w:ascii="Calibri" w:hAnsi="Calibri"/>
          <w:b/>
          <w:bCs/>
          <w:rtl w:val="true"/>
        </w:rPr>
        <w:t xml:space="preserve">, </w:t>
      </w:r>
      <w:r>
        <w:rPr>
          <w:rFonts w:ascii="Calibri" w:hAnsi="Calibri" w:cs="Calibri"/>
          <w:b/>
          <w:b/>
          <w:bCs/>
          <w:rtl w:val="true"/>
        </w:rPr>
        <w:t>מתוך תקווה שתביא להרתעה של אלה העוסקים בהברחות של כלי נשק</w:t>
      </w:r>
      <w:r>
        <w:rPr>
          <w:rFonts w:cs="Calibri" w:ascii="Calibri" w:hAnsi="Calibri"/>
          <w:b/>
          <w:bCs/>
          <w:rtl w:val="true"/>
        </w:rPr>
        <w:t>"</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cs="Calibri" w:ascii="Calibri" w:hAnsi="Calibri"/>
          <w:rtl w:val="true"/>
        </w:rPr>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 xml:space="preserve">לעניין נסיבות העבירות יינתן משקל לחלקו היחסי של נאשם </w:t>
      </w:r>
      <w:r>
        <w:rPr>
          <w:rFonts w:cs="Calibri" w:ascii="Calibri" w:hAnsi="Calibri"/>
        </w:rPr>
        <w:t>1</w:t>
      </w:r>
      <w:r>
        <w:rPr>
          <w:rFonts w:cs="Calibri" w:ascii="Calibri" w:hAnsi="Calibri"/>
          <w:rtl w:val="true"/>
        </w:rPr>
        <w:t xml:space="preserve"> </w:t>
      </w:r>
      <w:r>
        <w:rPr>
          <w:rFonts w:ascii="Calibri" w:hAnsi="Calibri" w:cs="Calibri"/>
          <w:rtl w:val="true"/>
        </w:rPr>
        <w:t>במעשי ההברחה</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ascii="Calibri" w:hAnsi="Calibri" w:cs="Calibri"/>
          <w:rtl w:val="true"/>
        </w:rPr>
        <w:t>בהקשר זה נפנה לדברי בית המשפט העליון שנאמרו אמנם בנסיבות שונות אך יפים</w:t>
      </w:r>
      <w:r>
        <w:rPr>
          <w:rFonts w:cs="Calibri" w:ascii="Calibri" w:hAnsi="Calibri"/>
          <w:rtl w:val="true"/>
        </w:rPr>
        <w:t xml:space="preserve">, </w:t>
      </w:r>
      <w:r>
        <w:rPr>
          <w:rFonts w:ascii="Calibri" w:hAnsi="Calibri" w:cs="Calibri"/>
          <w:rtl w:val="true"/>
        </w:rPr>
        <w:t>בהתאמה</w:t>
      </w:r>
      <w:r>
        <w:rPr>
          <w:rFonts w:cs="Calibri" w:ascii="Calibri" w:hAnsi="Calibri"/>
          <w:rtl w:val="true"/>
        </w:rPr>
        <w:t xml:space="preserve">, </w:t>
      </w:r>
      <w:r>
        <w:rPr>
          <w:rFonts w:ascii="Calibri" w:hAnsi="Calibri" w:cs="Calibri"/>
          <w:rtl w:val="true"/>
        </w:rPr>
        <w:t>גם לענייננו</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cs="Calibri" w:ascii="Calibri" w:hAnsi="Calibri"/>
          <w:rtl w:val="true"/>
        </w:rPr>
        <w:t>"</w:t>
      </w:r>
      <w:r>
        <w:rPr>
          <w:rFonts w:cs="Calibri" w:ascii="Calibri" w:hAnsi="Calibri"/>
          <w:b/>
          <w:bCs/>
          <w:rtl w:val="true"/>
        </w:rPr>
        <w:t xml:space="preserve">... </w:t>
      </w:r>
      <w:r>
        <w:rPr>
          <w:rFonts w:ascii="Calibri" w:hAnsi="Calibri" w:cs="Calibri"/>
          <w:b/>
          <w:b/>
          <w:bCs/>
          <w:rtl w:val="true"/>
        </w:rPr>
        <w:t>הגם שעסקאות סחר בנשק מערבות מטבע הדברים גורמים שונים שחלקו של כל אחד מהם בעסקה הוא משתנה</w:t>
      </w:r>
      <w:r>
        <w:rPr>
          <w:rFonts w:cs="Calibri" w:ascii="Calibri" w:hAnsi="Calibri"/>
          <w:b/>
          <w:bCs/>
          <w:rtl w:val="true"/>
        </w:rPr>
        <w:t xml:space="preserve">, </w:t>
      </w:r>
      <w:r>
        <w:rPr>
          <w:rFonts w:ascii="Calibri" w:hAnsi="Calibri" w:cs="Calibri"/>
          <w:b/>
          <w:b/>
          <w:bCs/>
          <w:rtl w:val="true"/>
        </w:rPr>
        <w:t>יש חשיבות בענישה מוחשית של כל אחת ואחת מהחוליות בשרשרת הסחר</w:t>
      </w:r>
      <w:r>
        <w:rPr>
          <w:rFonts w:cs="Calibri" w:ascii="Calibri" w:hAnsi="Calibri"/>
          <w:b/>
          <w:bCs/>
          <w:rtl w:val="true"/>
        </w:rPr>
        <w:t xml:space="preserve">. </w:t>
      </w:r>
      <w:r>
        <w:rPr>
          <w:rFonts w:ascii="Calibri" w:hAnsi="Calibri" w:cs="Calibri"/>
          <w:b/>
          <w:b/>
          <w:bCs/>
          <w:rtl w:val="true"/>
        </w:rPr>
        <w:t xml:space="preserve">כל אחת מאותן חוליות </w:t>
      </w:r>
      <w:r>
        <w:rPr>
          <w:rFonts w:cs="Calibri" w:ascii="Calibri" w:hAnsi="Calibri"/>
          <w:b/>
          <w:bCs/>
          <w:rtl w:val="true"/>
        </w:rPr>
        <w:t>"</w:t>
      </w:r>
      <w:r>
        <w:rPr>
          <w:rFonts w:ascii="Calibri" w:hAnsi="Calibri" w:cs="Calibri"/>
          <w:b/>
          <w:b/>
          <w:bCs/>
          <w:rtl w:val="true"/>
        </w:rPr>
        <w:t xml:space="preserve">מוחזקות כמי שמודעת לתוצאות האפשריות הקשות העלולות לנבוע מהשימוש שייעשה בנשק לאחר שיגיע אל </w:t>
      </w:r>
      <w:r>
        <w:rPr>
          <w:rFonts w:cs="Calibri" w:ascii="Calibri" w:hAnsi="Calibri"/>
          <w:b/>
          <w:bCs/>
          <w:rtl w:val="true"/>
        </w:rPr>
        <w:t>'</w:t>
      </w:r>
      <w:r>
        <w:rPr>
          <w:rFonts w:ascii="Calibri" w:hAnsi="Calibri" w:cs="Calibri"/>
          <w:b/>
          <w:b/>
          <w:bCs/>
          <w:rtl w:val="true"/>
        </w:rPr>
        <w:t>הצרכן הסופי</w:t>
      </w:r>
      <w:r>
        <w:rPr>
          <w:rFonts w:cs="Calibri" w:ascii="Calibri" w:hAnsi="Calibri"/>
          <w:b/>
          <w:bCs/>
          <w:rtl w:val="true"/>
        </w:rPr>
        <w:t xml:space="preserve">' </w:t>
      </w:r>
      <w:r>
        <w:rPr>
          <w:rFonts w:ascii="Calibri" w:hAnsi="Calibri" w:cs="Calibri"/>
          <w:b/>
          <w:b/>
          <w:bCs/>
          <w:rtl w:val="true"/>
        </w:rPr>
        <w:t>בקצה השרשרת</w:t>
      </w:r>
      <w:r>
        <w:rPr>
          <w:rFonts w:cs="Calibri" w:ascii="Calibri" w:hAnsi="Calibri"/>
          <w:b/>
          <w:bCs/>
          <w:rtl w:val="true"/>
        </w:rPr>
        <w:t>"</w:t>
      </w:r>
      <w:r>
        <w:rPr>
          <w:rFonts w:cs="Calibri" w:ascii="Calibri" w:hAnsi="Calibri"/>
          <w:rtl w:val="true"/>
        </w:rPr>
        <w:t>..." (</w:t>
      </w:r>
      <w:hyperlink r:id="rId31">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8045/17</w:t>
        </w:r>
      </w:hyperlink>
      <w:r>
        <w:rPr>
          <w:rFonts w:cs="Calibri" w:ascii="Calibri" w:hAnsi="Calibri"/>
          <w:rtl w:val="true"/>
        </w:rPr>
        <w:t xml:space="preserve"> </w:t>
      </w:r>
      <w:r>
        <w:rPr>
          <w:rFonts w:ascii="Calibri" w:hAnsi="Calibri" w:cs="Calibri"/>
          <w:b/>
          <w:b/>
          <w:bCs/>
          <w:rtl w:val="true"/>
        </w:rPr>
        <w:t>בראנסי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w:t>
      </w:r>
      <w:r>
        <w:rPr>
          <w:rFonts w:cs="Calibri" w:ascii="Calibri" w:hAnsi="Calibri"/>
        </w:rPr>
        <w:t>16.8.2018</w:t>
      </w:r>
      <w:r>
        <w:rPr>
          <w:rFonts w:cs="Calibri" w:ascii="Calibri" w:hAnsi="Calibri"/>
          <w:rtl w:val="true"/>
        </w:rPr>
        <w:t xml:space="preserve">), </w:t>
      </w:r>
      <w:r>
        <w:rPr>
          <w:rFonts w:ascii="Calibri" w:hAnsi="Calibri" w:cs="Calibri"/>
          <w:rtl w:val="true"/>
        </w:rPr>
        <w:t xml:space="preserve">פסקה </w:t>
      </w:r>
      <w:r>
        <w:rPr>
          <w:rFonts w:cs="Calibri" w:ascii="Calibri" w:hAnsi="Calibri"/>
        </w:rPr>
        <w:t>11</w:t>
      </w:r>
      <w:r>
        <w:rPr>
          <w:rFonts w:cs="Calibri" w:ascii="Calibri" w:hAnsi="Calibri"/>
          <w:rtl w:val="true"/>
        </w:rPr>
        <w:t xml:space="preserve"> </w:t>
      </w:r>
      <w:r>
        <w:rPr>
          <w:rFonts w:ascii="Calibri" w:hAnsi="Calibri" w:cs="Calibri"/>
          <w:rtl w:val="true"/>
        </w:rPr>
        <w:t>וההפניות שם</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בנוסף</w:t>
      </w:r>
      <w:r>
        <w:rPr>
          <w:rFonts w:cs="Calibri" w:ascii="Calibri" w:hAnsi="Calibri"/>
          <w:rtl w:val="true"/>
        </w:rPr>
        <w:t xml:space="preserve">, </w:t>
      </w:r>
      <w:r>
        <w:rPr>
          <w:rFonts w:ascii="Calibri" w:hAnsi="Calibri" w:cs="Calibri"/>
          <w:rtl w:val="true"/>
        </w:rPr>
        <w:t xml:space="preserve">יינתן משקל לנזק שנגרם כתוצאה ממעשי נאשם </w:t>
      </w:r>
      <w:r>
        <w:rPr>
          <w:rFonts w:cs="Calibri" w:ascii="Calibri" w:hAnsi="Calibri"/>
        </w:rPr>
        <w:t>1</w:t>
      </w:r>
      <w:r>
        <w:rPr>
          <w:rFonts w:cs="Calibri" w:ascii="Calibri" w:hAnsi="Calibri"/>
          <w:rtl w:val="true"/>
        </w:rPr>
        <w:t xml:space="preserve"> </w:t>
      </w:r>
      <w:r>
        <w:rPr>
          <w:rFonts w:ascii="Calibri" w:hAnsi="Calibri" w:cs="Calibri"/>
          <w:rtl w:val="true"/>
        </w:rPr>
        <w:t>ולנזק שהיה צפוי להיגרם</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 xml:space="preserve">בהקשר זה הפנתה המאשימה לעניין </w:t>
      </w:r>
      <w:hyperlink r:id="rId32">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6167/07</w:t>
        </w:r>
      </w:hyperlink>
      <w:r>
        <w:rPr>
          <w:rFonts w:cs="Calibri" w:ascii="Calibri" w:hAnsi="Calibri"/>
          <w:rtl w:val="true"/>
        </w:rPr>
        <w:t xml:space="preserve"> </w:t>
      </w:r>
      <w:r>
        <w:rPr>
          <w:rFonts w:ascii="Calibri" w:hAnsi="Calibri" w:cs="Calibri"/>
          <w:b/>
          <w:b/>
          <w:bCs/>
          <w:rtl w:val="true"/>
        </w:rPr>
        <w:t>אבו סנידה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w:t>
      </w:r>
      <w:r>
        <w:rPr>
          <w:rFonts w:cs="Calibri" w:ascii="Calibri" w:hAnsi="Calibri"/>
        </w:rPr>
        <w:t>27/1/2010</w:t>
      </w:r>
      <w:r>
        <w:rPr>
          <w:rFonts w:cs="Calibri" w:ascii="Calibri" w:hAnsi="Calibri"/>
          <w:rtl w:val="true"/>
        </w:rPr>
        <w:t xml:space="preserve">) </w:t>
      </w:r>
      <w:r>
        <w:rPr>
          <w:rFonts w:ascii="Calibri" w:hAnsi="Calibri" w:cs="Calibri"/>
          <w:rtl w:val="true"/>
        </w:rPr>
        <w:t xml:space="preserve">במסגרתו נאמר </w:t>
      </w:r>
      <w:r>
        <w:rPr>
          <w:rFonts w:cs="Calibri" w:ascii="Calibri" w:hAnsi="Calibri"/>
          <w:b/>
          <w:bCs/>
          <w:rtl w:val="true"/>
        </w:rPr>
        <w:t>"...</w:t>
      </w:r>
      <w:r>
        <w:rPr>
          <w:rFonts w:ascii="Calibri" w:hAnsi="Calibri" w:cs="Calibri"/>
          <w:b/>
          <w:b/>
          <w:bCs/>
          <w:rtl w:val="true"/>
        </w:rPr>
        <w:t>בכל הנוגע לתופעת הברחת נשק מחצי האי סיני אל תוך שטחי רצועת עזה</w:t>
      </w:r>
      <w:r>
        <w:rPr>
          <w:rFonts w:cs="Calibri" w:ascii="Calibri" w:hAnsi="Calibri"/>
          <w:b/>
          <w:bCs/>
          <w:rtl w:val="true"/>
        </w:rPr>
        <w:t xml:space="preserve">. </w:t>
      </w:r>
      <w:r>
        <w:rPr>
          <w:rFonts w:ascii="Calibri" w:hAnsi="Calibri" w:cs="Calibri"/>
          <w:b/>
          <w:b/>
          <w:bCs/>
          <w:rtl w:val="true"/>
        </w:rPr>
        <w:t>קיים חשש מיידי וודאי שנשק זה יביא לשפיכות דמים ולהתגברות הטרור כנגד מדינת ישראל</w:t>
      </w:r>
      <w:r>
        <w:rPr>
          <w:rFonts w:cs="Calibri" w:ascii="Calibri" w:hAnsi="Calibri"/>
          <w:b/>
          <w:bCs/>
          <w:rtl w:val="true"/>
        </w:rPr>
        <w:t xml:space="preserve">... </w:t>
      </w:r>
      <w:r>
        <w:rPr>
          <w:rFonts w:ascii="Calibri" w:hAnsi="Calibri" w:cs="Calibri"/>
          <w:b/>
          <w:b/>
          <w:bCs/>
          <w:rtl w:val="true"/>
        </w:rPr>
        <w:t>במציאות שכזו חובה על בתי המשפט להכביד ידיהם בענישה משמעותית ומרתיעה כנגד כל מי שמסייע לקיומה של תופעה חמורה ומדאיגה זו</w:t>
      </w:r>
      <w:r>
        <w:rPr>
          <w:rFonts w:cs="Calibri" w:ascii="Calibri" w:hAnsi="Calibri"/>
          <w:b/>
          <w:bCs/>
          <w:rtl w:val="true"/>
        </w:rPr>
        <w:t>...".</w:t>
      </w:r>
    </w:p>
    <w:p>
      <w:pPr>
        <w:pStyle w:val="Normal"/>
        <w:spacing w:lineRule="auto" w:line="360"/>
        <w:ind w:start="720" w:end="0"/>
        <w:jc w:val="both"/>
        <w:rPr>
          <w:rFonts w:ascii="Calibri" w:hAnsi="Calibri" w:cs="Calibri"/>
        </w:rPr>
      </w:pPr>
      <w:r>
        <w:rPr>
          <w:rFonts w:ascii="Calibri" w:hAnsi="Calibri" w:cs="Calibri"/>
          <w:rtl w:val="true"/>
        </w:rPr>
        <w:t>מנגד</w:t>
      </w:r>
      <w:r>
        <w:rPr>
          <w:rFonts w:cs="Calibri" w:ascii="Calibri" w:hAnsi="Calibri"/>
          <w:rtl w:val="true"/>
        </w:rPr>
        <w:t xml:space="preserve">, </w:t>
      </w:r>
      <w:r>
        <w:rPr>
          <w:rFonts w:ascii="Calibri" w:hAnsi="Calibri" w:cs="Calibri"/>
          <w:rtl w:val="true"/>
        </w:rPr>
        <w:t xml:space="preserve">הפנה הסנגור לדברי בית המשפט העליון </w:t>
      </w:r>
      <w:r>
        <w:rPr>
          <w:rFonts w:cs="Calibri" w:ascii="Calibri" w:hAnsi="Calibri"/>
          <w:rtl w:val="true"/>
        </w:rPr>
        <w:t>(</w:t>
      </w:r>
      <w:r>
        <w:rPr>
          <w:rFonts w:ascii="Calibri" w:hAnsi="Calibri" w:cs="Calibri"/>
          <w:rtl w:val="true"/>
        </w:rPr>
        <w:t>כב</w:t>
      </w:r>
      <w:r>
        <w:rPr>
          <w:rFonts w:cs="Calibri" w:ascii="Calibri" w:hAnsi="Calibri"/>
          <w:rtl w:val="true"/>
        </w:rPr>
        <w:t xml:space="preserve">' </w:t>
      </w:r>
      <w:r>
        <w:rPr>
          <w:rFonts w:ascii="Calibri" w:hAnsi="Calibri" w:cs="Calibri"/>
          <w:rtl w:val="true"/>
        </w:rPr>
        <w:t>השופט זילברטל</w:t>
      </w:r>
      <w:r>
        <w:rPr>
          <w:rFonts w:cs="Calibri" w:ascii="Calibri" w:hAnsi="Calibri"/>
          <w:rtl w:val="true"/>
        </w:rPr>
        <w:t xml:space="preserve">) </w:t>
      </w:r>
      <w:r>
        <w:rPr>
          <w:rFonts w:ascii="Calibri" w:hAnsi="Calibri" w:cs="Calibri"/>
          <w:rtl w:val="true"/>
        </w:rPr>
        <w:t xml:space="preserve">לפיהם </w:t>
      </w:r>
      <w:r>
        <w:rPr>
          <w:rFonts w:cs="Calibri" w:ascii="Calibri" w:hAnsi="Calibri"/>
          <w:b/>
          <w:bCs/>
          <w:rtl w:val="true"/>
        </w:rPr>
        <w:t>"</w:t>
      </w:r>
      <w:r>
        <w:rPr>
          <w:rFonts w:ascii="Calibri" w:hAnsi="Calibri" w:cs="Calibri"/>
          <w:b/>
          <w:b/>
          <w:bCs/>
          <w:rtl w:val="true"/>
        </w:rPr>
        <w:t>גם אם על פי שורת ההגיון קיימת סבירות שהנשק המוחדר לתחום רצועת עזה יגיע לידי ארגוני טרור</w:t>
      </w:r>
      <w:r>
        <w:rPr>
          <w:rFonts w:cs="Calibri" w:ascii="Calibri" w:hAnsi="Calibri"/>
          <w:b/>
          <w:bCs/>
          <w:rtl w:val="true"/>
        </w:rPr>
        <w:t xml:space="preserve">, </w:t>
      </w:r>
      <w:r>
        <w:rPr>
          <w:rFonts w:ascii="Calibri" w:hAnsi="Calibri" w:cs="Calibri"/>
          <w:b/>
          <w:b/>
          <w:bCs/>
          <w:rtl w:val="true"/>
        </w:rPr>
        <w:t>אין הכרח שכך יהיה</w:t>
      </w:r>
      <w:r>
        <w:rPr>
          <w:rFonts w:cs="Calibri" w:ascii="Calibri" w:hAnsi="Calibri"/>
          <w:b/>
          <w:bCs/>
          <w:rtl w:val="true"/>
        </w:rPr>
        <w:t xml:space="preserve">, </w:t>
      </w:r>
      <w:r>
        <w:rPr>
          <w:rFonts w:ascii="Calibri" w:hAnsi="Calibri" w:cs="Calibri"/>
          <w:b/>
          <w:b/>
          <w:bCs/>
          <w:rtl w:val="true"/>
        </w:rPr>
        <w:t>ומשהדבר לא צוין בכתב האישום</w:t>
      </w:r>
      <w:r>
        <w:rPr>
          <w:rFonts w:cs="Calibri" w:ascii="Calibri" w:hAnsi="Calibri"/>
          <w:b/>
          <w:bCs/>
          <w:rtl w:val="true"/>
        </w:rPr>
        <w:t xml:space="preserve">, </w:t>
      </w:r>
      <w:r>
        <w:rPr>
          <w:rFonts w:ascii="Calibri" w:hAnsi="Calibri" w:cs="Calibri"/>
          <w:b/>
          <w:b/>
          <w:bCs/>
          <w:rtl w:val="true"/>
        </w:rPr>
        <w:t>איני סבור שראוי להניח זאת לחובת המשיב</w:t>
      </w:r>
      <w:r>
        <w:rPr>
          <w:rFonts w:cs="Calibri" w:ascii="Calibri" w:hAnsi="Calibri"/>
          <w:b/>
          <w:bCs/>
          <w:rtl w:val="true"/>
        </w:rPr>
        <w:t xml:space="preserve">. </w:t>
      </w:r>
      <w:r>
        <w:rPr>
          <w:rFonts w:ascii="Calibri" w:hAnsi="Calibri" w:cs="Calibri"/>
          <w:b/>
          <w:b/>
          <w:bCs/>
          <w:rtl w:val="true"/>
        </w:rPr>
        <w:t>תרומתו של המשיב לפעילות הארגון הסתכמה בשינוע כלי נשק בתחומי שכונת אלפחארי</w:t>
      </w:r>
      <w:r>
        <w:rPr>
          <w:rFonts w:cs="Calibri" w:ascii="Calibri" w:hAnsi="Calibri"/>
          <w:b/>
          <w:bCs/>
          <w:rtl w:val="true"/>
        </w:rPr>
        <w:t xml:space="preserve">, </w:t>
      </w:r>
      <w:r>
        <w:rPr>
          <w:rFonts w:ascii="Calibri" w:hAnsi="Calibri" w:cs="Calibri"/>
          <w:b/>
          <w:b/>
          <w:bCs/>
          <w:rtl w:val="true"/>
        </w:rPr>
        <w:t>כמפורט באישום השני</w:t>
      </w:r>
      <w:r>
        <w:rPr>
          <w:rFonts w:cs="Calibri" w:ascii="Calibri" w:hAnsi="Calibri"/>
          <w:b/>
          <w:bCs/>
          <w:rtl w:val="true"/>
        </w:rPr>
        <w:t xml:space="preserve">, </w:t>
      </w:r>
      <w:r>
        <w:rPr>
          <w:rFonts w:ascii="Calibri" w:hAnsi="Calibri" w:cs="Calibri"/>
          <w:b/>
          <w:b/>
          <w:bCs/>
          <w:rtl w:val="true"/>
        </w:rPr>
        <w:t>כאשר לא נטען שהמשיב השתייך לארגון</w:t>
      </w:r>
      <w:r>
        <w:rPr>
          <w:rFonts w:cs="Calibri" w:ascii="Calibri" w:hAnsi="Calibri"/>
          <w:b/>
          <w:bCs/>
          <w:rtl w:val="true"/>
        </w:rPr>
        <w:t>"</w:t>
      </w:r>
      <w:r>
        <w:rPr>
          <w:rFonts w:cs="Calibri" w:ascii="Calibri" w:hAnsi="Calibri"/>
          <w:rtl w:val="true"/>
        </w:rPr>
        <w:t xml:space="preserve"> (</w:t>
      </w:r>
      <w:hyperlink r:id="rId33">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723/16</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אלעמור</w:t>
      </w:r>
      <w:r>
        <w:rPr>
          <w:rFonts w:ascii="Calibri" w:hAnsi="Calibri" w:cs="Calibri"/>
          <w:rtl w:val="true"/>
        </w:rPr>
        <w:t xml:space="preserve"> </w:t>
      </w:r>
      <w:r>
        <w:rPr>
          <w:rFonts w:cs="Calibri" w:ascii="Calibri" w:hAnsi="Calibri"/>
          <w:rtl w:val="true"/>
        </w:rPr>
        <w:t>(</w:t>
      </w:r>
      <w:r>
        <w:rPr>
          <w:rFonts w:cs="Calibri" w:ascii="Calibri" w:hAnsi="Calibri"/>
        </w:rPr>
        <w:t>12/1/2017</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עוד יינתן משקל לכך שעל פי עובדות כתב האישום המתוקן</w:t>
      </w:r>
      <w:r>
        <w:rPr>
          <w:rFonts w:cs="Calibri" w:ascii="Calibri" w:hAnsi="Calibri"/>
          <w:rtl w:val="true"/>
        </w:rPr>
        <w:t xml:space="preserve">, </w:t>
      </w:r>
      <w:r>
        <w:rPr>
          <w:rFonts w:ascii="Calibri" w:hAnsi="Calibri" w:cs="Calibri"/>
          <w:rtl w:val="true"/>
        </w:rPr>
        <w:t>טרם ההברחות היה זה פאדי שפנה לנאשמים בבקשה להבריח חומרי נפץ</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ביחס לאישום השלישי</w:t>
      </w:r>
      <w:r>
        <w:rPr>
          <w:rFonts w:cs="Calibri" w:ascii="Calibri" w:hAnsi="Calibri"/>
          <w:rtl w:val="true"/>
        </w:rPr>
        <w:t xml:space="preserve">, </w:t>
      </w:r>
      <w:r>
        <w:rPr>
          <w:rFonts w:ascii="Calibri" w:hAnsi="Calibri" w:cs="Calibri"/>
          <w:rtl w:val="true"/>
        </w:rPr>
        <w:t xml:space="preserve">יינתן משקל לכך שנאשם </w:t>
      </w:r>
      <w:r>
        <w:rPr>
          <w:rFonts w:cs="Calibri" w:ascii="Calibri" w:hAnsi="Calibri"/>
        </w:rPr>
        <w:t>1</w:t>
      </w:r>
      <w:r>
        <w:rPr>
          <w:rFonts w:cs="Calibri" w:ascii="Calibri" w:hAnsi="Calibri"/>
          <w:rtl w:val="true"/>
        </w:rPr>
        <w:t xml:space="preserve"> </w:t>
      </w:r>
      <w:r>
        <w:rPr>
          <w:rFonts w:ascii="Calibri" w:hAnsi="Calibri" w:cs="Calibri"/>
          <w:rtl w:val="true"/>
        </w:rPr>
        <w:t>הסכים להבריח חומר נפץ וכן יינתן משקל גם לכמות חומרי הנפץ שהבריחו הנאשמים ומנגד לסכומי הכסף שקיבלו עבור ההעברה</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cs="Calibri" w:ascii="Calibri" w:hAnsi="Calibri"/>
          <w:rtl w:val="true"/>
        </w:rPr>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בסופו של דבר</w:t>
      </w:r>
      <w:r>
        <w:rPr>
          <w:rFonts w:cs="Calibri" w:ascii="Calibri" w:hAnsi="Calibri"/>
          <w:rtl w:val="true"/>
        </w:rPr>
        <w:t xml:space="preserve">, </w:t>
      </w:r>
      <w:r>
        <w:rPr>
          <w:rFonts w:ascii="Calibri" w:hAnsi="Calibri" w:cs="Calibri"/>
          <w:rtl w:val="true"/>
        </w:rPr>
        <w:t xml:space="preserve">בהתחשב בערכים החברתיים המוגנים שנפגעו כתוצאה ממעשי הנאשם </w:t>
      </w:r>
      <w:r>
        <w:rPr>
          <w:rFonts w:cs="Calibri" w:ascii="Calibri" w:hAnsi="Calibri"/>
        </w:rPr>
        <w:t>1</w:t>
      </w:r>
      <w:r>
        <w:rPr>
          <w:rFonts w:cs="Calibri" w:ascii="Calibri" w:hAnsi="Calibri"/>
          <w:rtl w:val="true"/>
        </w:rPr>
        <w:t xml:space="preserve">, </w:t>
      </w:r>
      <w:r>
        <w:rPr>
          <w:rFonts w:ascii="Calibri" w:hAnsi="Calibri" w:cs="Calibri"/>
          <w:rtl w:val="true"/>
        </w:rPr>
        <w:t>מידת הפגיעה בהם</w:t>
      </w:r>
      <w:r>
        <w:rPr>
          <w:rFonts w:cs="Calibri" w:ascii="Calibri" w:hAnsi="Calibri"/>
          <w:rtl w:val="true"/>
        </w:rPr>
        <w:t xml:space="preserve">, </w:t>
      </w:r>
      <w:r>
        <w:rPr>
          <w:rFonts w:ascii="Calibri" w:hAnsi="Calibri" w:cs="Calibri"/>
          <w:rtl w:val="true"/>
        </w:rPr>
        <w:t>מדיניות הענישה הנוהגת ונסיבות ביצוע העבירות</w:t>
      </w:r>
      <w:r>
        <w:rPr>
          <w:rFonts w:cs="Calibri" w:ascii="Calibri" w:hAnsi="Calibri"/>
          <w:rtl w:val="true"/>
        </w:rPr>
        <w:t xml:space="preserve">, </w:t>
      </w:r>
      <w:r>
        <w:rPr>
          <w:rFonts w:ascii="Calibri" w:hAnsi="Calibri" w:cs="Calibri"/>
          <w:rtl w:val="true"/>
        </w:rPr>
        <w:t>לרבות כך שמדובר בשתי הברחות</w:t>
      </w:r>
      <w:r>
        <w:rPr>
          <w:rFonts w:cs="Calibri" w:ascii="Calibri" w:hAnsi="Calibri"/>
          <w:rtl w:val="true"/>
        </w:rPr>
        <w:t xml:space="preserve">, </w:t>
      </w:r>
      <w:r>
        <w:rPr>
          <w:rFonts w:ascii="Calibri" w:hAnsi="Calibri" w:cs="Calibri"/>
          <w:rtl w:val="true"/>
        </w:rPr>
        <w:t xml:space="preserve">נראה כי יש מקום להעמיד את מתחם העונש ההולם בנוגע לנאשם </w:t>
      </w:r>
      <w:r>
        <w:rPr>
          <w:rFonts w:cs="Calibri" w:ascii="Calibri" w:hAnsi="Calibri"/>
        </w:rPr>
        <w:t>1</w:t>
      </w:r>
      <w:r>
        <w:rPr>
          <w:rFonts w:cs="Calibri" w:ascii="Calibri" w:hAnsi="Calibri"/>
          <w:rtl w:val="true"/>
        </w:rPr>
        <w:t xml:space="preserve"> </w:t>
      </w:r>
      <w:r>
        <w:rPr>
          <w:rFonts w:ascii="Calibri" w:hAnsi="Calibri" w:cs="Calibri"/>
          <w:rtl w:val="true"/>
        </w:rPr>
        <w:t xml:space="preserve">כנע בין </w:t>
      </w:r>
      <w:r>
        <w:rPr>
          <w:rFonts w:cs="Calibri" w:ascii="Calibri" w:hAnsi="Calibri"/>
        </w:rPr>
        <w:t>9</w:t>
      </w:r>
      <w:r>
        <w:rPr>
          <w:rFonts w:cs="Calibri" w:ascii="Calibri" w:hAnsi="Calibri"/>
          <w:rtl w:val="true"/>
        </w:rPr>
        <w:t xml:space="preserve"> </w:t>
      </w:r>
      <w:r>
        <w:rPr>
          <w:rFonts w:ascii="Calibri" w:hAnsi="Calibri" w:cs="Calibri"/>
          <w:rtl w:val="true"/>
        </w:rPr>
        <w:t xml:space="preserve">לבין  </w:t>
      </w:r>
      <w:r>
        <w:rPr>
          <w:rFonts w:cs="Calibri" w:ascii="Calibri" w:hAnsi="Calibri"/>
        </w:rPr>
        <w:t>14</w:t>
      </w:r>
      <w:r>
        <w:rPr>
          <w:rFonts w:cs="Calibri" w:ascii="Calibri" w:hAnsi="Calibri"/>
          <w:rtl w:val="true"/>
        </w:rPr>
        <w:t xml:space="preserve"> </w:t>
      </w:r>
      <w:r>
        <w:rPr>
          <w:rFonts w:ascii="Calibri" w:hAnsi="Calibri" w:cs="Calibri"/>
          <w:rtl w:val="true"/>
        </w:rPr>
        <w:t>שנות מאסר</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Normal"/>
        <w:spacing w:lineRule="auto" w:line="360"/>
        <w:ind w:start="720" w:end="0"/>
        <w:jc w:val="both"/>
        <w:rPr>
          <w:rFonts w:ascii="Calibri" w:hAnsi="Calibri" w:cs="Calibri"/>
          <w:u w:val="single"/>
        </w:rPr>
      </w:pPr>
      <w:r>
        <w:rPr>
          <w:rFonts w:ascii="Calibri" w:hAnsi="Calibri" w:cs="Calibri"/>
          <w:u w:val="single"/>
          <w:rtl w:val="true"/>
        </w:rPr>
        <w:t xml:space="preserve">מתחם העונש ההולם בעניין הנאשם </w:t>
      </w:r>
      <w:r>
        <w:rPr>
          <w:rFonts w:cs="Calibri" w:ascii="Calibri" w:hAnsi="Calibri"/>
          <w:u w:val="single"/>
        </w:rPr>
        <w:t>1</w:t>
      </w:r>
      <w:r>
        <w:rPr>
          <w:rFonts w:cs="Calibri" w:ascii="Calibri" w:hAnsi="Calibri"/>
          <w:u w:val="single"/>
          <w:rtl w:val="true"/>
        </w:rPr>
        <w:t xml:space="preserve"> </w:t>
      </w:r>
      <w:r>
        <w:rPr>
          <w:rFonts w:ascii="Calibri" w:hAnsi="Calibri" w:cs="Calibri"/>
          <w:u w:val="single"/>
          <w:rtl w:val="true"/>
        </w:rPr>
        <w:t xml:space="preserve">לאירוע מושא אישום </w:t>
      </w:r>
      <w:r>
        <w:rPr>
          <w:rFonts w:cs="Calibri" w:ascii="Calibri" w:hAnsi="Calibri"/>
          <w:u w:val="single"/>
        </w:rPr>
        <w:t>4</w:t>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 xml:space="preserve">הערכים החברתיים המוגנים שנפגעו כתוצאה ממעשי נאשם </w:t>
      </w:r>
      <w:r>
        <w:rPr>
          <w:rFonts w:cs="Calibri" w:ascii="Calibri" w:hAnsi="Calibri"/>
        </w:rPr>
        <w:t>1</w:t>
      </w:r>
      <w:r>
        <w:rPr>
          <w:rFonts w:cs="Calibri" w:ascii="Calibri" w:hAnsi="Calibri"/>
          <w:rtl w:val="true"/>
        </w:rPr>
        <w:t xml:space="preserve"> </w:t>
      </w:r>
      <w:r>
        <w:rPr>
          <w:rFonts w:ascii="Calibri" w:hAnsi="Calibri" w:cs="Calibri"/>
          <w:rtl w:val="true"/>
        </w:rPr>
        <w:t>הינם הזכות לשמירה על החיים ועל ביטחון אזרחי מדינת ישראל</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ascii="Calibri" w:hAnsi="Calibri" w:cs="Calibri"/>
          <w:rtl w:val="true"/>
        </w:rPr>
        <w:t>ניתן ללמוד אודות מדיניות הענישה מדברי בית המשפט העליון שלהן</w:t>
      </w:r>
      <w:r>
        <w:rPr>
          <w:rFonts w:cs="Calibri" w:ascii="Calibri" w:hAnsi="Calibri"/>
          <w:rtl w:val="true"/>
        </w:rPr>
        <w:t>:</w:t>
      </w:r>
    </w:p>
    <w:p>
      <w:pPr>
        <w:pStyle w:val="Normal"/>
        <w:spacing w:lineRule="auto" w:line="360" w:before="0" w:after="0"/>
        <w:ind w:start="720" w:end="0"/>
        <w:contextualSpacing/>
        <w:jc w:val="both"/>
        <w:rPr>
          <w:rFonts w:ascii="Calibri" w:hAnsi="Calibri" w:cs="Calibri"/>
        </w:rPr>
      </w:pPr>
      <w:r>
        <w:rPr>
          <w:rtl w:val="true"/>
        </w:rPr>
        <w:t>"......</w:t>
      </w:r>
      <w:r>
        <w:rPr>
          <w:b/>
          <w:b/>
          <w:bCs/>
          <w:rtl w:val="true"/>
        </w:rPr>
        <w:t>כבר</w:t>
      </w:r>
      <w:r>
        <w:rPr>
          <w:rFonts w:cs="Times New Roman"/>
          <w:b/>
          <w:b/>
          <w:bCs/>
          <w:rtl w:val="true"/>
        </w:rPr>
        <w:t xml:space="preserve"> </w:t>
      </w:r>
      <w:r>
        <w:rPr>
          <w:b/>
          <w:b/>
          <w:bCs/>
          <w:rtl w:val="true"/>
        </w:rPr>
        <w:t>נאמר</w:t>
      </w:r>
      <w:r>
        <w:rPr>
          <w:rFonts w:cs="Times New Roman"/>
          <w:b/>
          <w:b/>
          <w:bCs/>
          <w:rtl w:val="true"/>
        </w:rPr>
        <w:t xml:space="preserve"> </w:t>
      </w:r>
      <w:r>
        <w:rPr>
          <w:b/>
          <w:b/>
          <w:bCs/>
          <w:rtl w:val="true"/>
        </w:rPr>
        <w:t>לא</w:t>
      </w:r>
      <w:r>
        <w:rPr>
          <w:rFonts w:cs="Times New Roman"/>
          <w:b/>
          <w:b/>
          <w:bCs/>
          <w:rtl w:val="true"/>
        </w:rPr>
        <w:t xml:space="preserve"> </w:t>
      </w:r>
      <w:r>
        <w:rPr>
          <w:b/>
          <w:b/>
          <w:bCs/>
          <w:rtl w:val="true"/>
        </w:rPr>
        <w:t>אחת</w:t>
      </w:r>
      <w:r>
        <w:rPr>
          <w:rFonts w:cs="Times New Roman"/>
          <w:b/>
          <w:b/>
          <w:bCs/>
          <w:rtl w:val="true"/>
        </w:rPr>
        <w:t xml:space="preserve"> </w:t>
      </w:r>
      <w:r>
        <w:rPr>
          <w:b/>
          <w:b/>
          <w:bCs/>
          <w:rtl w:val="true"/>
        </w:rPr>
        <w:t>בפסיקתנו</w:t>
      </w:r>
      <w:r>
        <w:rPr>
          <w:rFonts w:cs="Times New Roman"/>
          <w:b/>
          <w:b/>
          <w:bCs/>
          <w:rtl w:val="true"/>
        </w:rPr>
        <w:t xml:space="preserve"> </w:t>
      </w:r>
      <w:r>
        <w:rPr>
          <w:b/>
          <w:b/>
          <w:bCs/>
          <w:rtl w:val="true"/>
        </w:rPr>
        <w:t>כי</w:t>
      </w:r>
      <w:r>
        <w:rPr>
          <w:rFonts w:cs="Times New Roman"/>
          <w:b/>
          <w:b/>
          <w:bCs/>
          <w:rtl w:val="true"/>
        </w:rPr>
        <w:t xml:space="preserve"> </w:t>
      </w:r>
      <w:r>
        <w:rPr>
          <w:b/>
          <w:b/>
          <w:bCs/>
          <w:rtl w:val="true"/>
        </w:rPr>
        <w:t>מידת</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המוטל</w:t>
      </w:r>
      <w:r>
        <w:rPr>
          <w:rFonts w:cs="Times New Roman"/>
          <w:b/>
          <w:b/>
          <w:bCs/>
          <w:rtl w:val="true"/>
        </w:rPr>
        <w:t xml:space="preserve"> </w:t>
      </w:r>
      <w:r>
        <w:rPr>
          <w:b/>
          <w:b/>
          <w:bCs/>
          <w:rtl w:val="true"/>
        </w:rPr>
        <w:t>בגין</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המבוצעות</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מושפעת</w:t>
      </w:r>
      <w:r>
        <w:rPr>
          <w:rFonts w:cs="Times New Roman"/>
          <w:b/>
          <w:b/>
          <w:bCs/>
          <w:rtl w:val="true"/>
        </w:rPr>
        <w:t xml:space="preserve"> </w:t>
      </w:r>
      <w:r>
        <w:rPr>
          <w:b/>
          <w:b/>
          <w:bCs/>
          <w:rtl w:val="true"/>
        </w:rPr>
        <w:t>מפוטנציאל</w:t>
      </w:r>
      <w:r>
        <w:rPr>
          <w:rFonts w:cs="Times New Roman"/>
          <w:b/>
          <w:b/>
          <w:bCs/>
          <w:rtl w:val="true"/>
        </w:rPr>
        <w:t xml:space="preserve"> </w:t>
      </w:r>
      <w:r>
        <w:rPr>
          <w:b/>
          <w:b/>
          <w:bCs/>
          <w:rtl w:val="true"/>
        </w:rPr>
        <w:t>הסיכון</w:t>
      </w:r>
      <w:r>
        <w:rPr>
          <w:rFonts w:cs="Times New Roman"/>
          <w:b/>
          <w:b/>
          <w:bCs/>
          <w:rtl w:val="true"/>
        </w:rPr>
        <w:t xml:space="preserve"> </w:t>
      </w:r>
      <w:r>
        <w:rPr>
          <w:b/>
          <w:b/>
          <w:bCs/>
          <w:rtl w:val="true"/>
        </w:rPr>
        <w:t>הרב</w:t>
      </w:r>
      <w:r>
        <w:rPr>
          <w:rFonts w:cs="Times New Roman"/>
          <w:b/>
          <w:b/>
          <w:bCs/>
          <w:rtl w:val="true"/>
        </w:rPr>
        <w:t xml:space="preserve"> </w:t>
      </w:r>
      <w:r>
        <w:rPr>
          <w:b/>
          <w:b/>
          <w:bCs/>
          <w:rtl w:val="true"/>
        </w:rPr>
        <w:t>הטמון</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המוחזק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b/>
          <w:bCs/>
          <w:rtl w:val="true"/>
        </w:rPr>
        <w:t xml:space="preserve">, </w:t>
      </w:r>
      <w:r>
        <w:rPr>
          <w:b/>
          <w:b/>
          <w:bCs/>
          <w:rtl w:val="true"/>
        </w:rPr>
        <w:t>ומהעברתו</w:t>
      </w:r>
      <w:r>
        <w:rPr>
          <w:rFonts w:cs="Times New Roman"/>
          <w:b/>
          <w:b/>
          <w:bCs/>
          <w:rtl w:val="true"/>
        </w:rPr>
        <w:t xml:space="preserve"> </w:t>
      </w:r>
      <w:r>
        <w:rPr>
          <w:b/>
          <w:b/>
          <w:bCs/>
          <w:rtl w:val="true"/>
        </w:rPr>
        <w:t>מיד</w:t>
      </w:r>
      <w:r>
        <w:rPr>
          <w:rFonts w:cs="Times New Roman"/>
          <w:b/>
          <w:b/>
          <w:bCs/>
          <w:rtl w:val="true"/>
        </w:rPr>
        <w:t xml:space="preserve"> </w:t>
      </w:r>
      <w:r>
        <w:rPr>
          <w:b/>
          <w:b/>
          <w:bCs/>
          <w:rtl w:val="true"/>
        </w:rPr>
        <w:t>ליד</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פיקוח</w:t>
      </w:r>
      <w:r>
        <w:rPr>
          <w:b/>
          <w:bCs/>
          <w:rtl w:val="true"/>
        </w:rPr>
        <w:t xml:space="preserve">. </w:t>
      </w:r>
      <w:r>
        <w:rPr>
          <w:b/>
          <w:b/>
          <w:bCs/>
          <w:rtl w:val="true"/>
        </w:rPr>
        <w:t>בבוא</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לגזור</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הדין</w:t>
      </w:r>
      <w:r>
        <w:rPr>
          <w:rFonts w:cs="Times New Roman"/>
          <w:b/>
          <w:b/>
          <w:bCs/>
          <w:rtl w:val="true"/>
        </w:rPr>
        <w:t xml:space="preserve"> </w:t>
      </w:r>
      <w:r>
        <w:rPr>
          <w:b/>
          <w:b/>
          <w:bCs/>
          <w:rtl w:val="true"/>
        </w:rPr>
        <w:t>בעבירה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החזקה</w:t>
      </w:r>
      <w:r>
        <w:rPr>
          <w:rFonts w:cs="Times New Roman"/>
          <w:b/>
          <w:b/>
          <w:bCs/>
          <w:rtl w:val="true"/>
        </w:rPr>
        <w:t xml:space="preserve"> </w:t>
      </w:r>
      <w:r>
        <w:rPr>
          <w:b/>
          <w:b/>
          <w:bCs/>
          <w:rtl w:val="true"/>
        </w:rPr>
        <w:t>ונשיאה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נשק</w:t>
      </w:r>
      <w:r>
        <w:rPr>
          <w:b/>
          <w:bCs/>
          <w:rtl w:val="true"/>
        </w:rPr>
        <w:t xml:space="preserve">, </w:t>
      </w:r>
      <w:r>
        <w:rPr>
          <w:b/>
          <w:b/>
          <w:bCs/>
          <w:rtl w:val="true"/>
        </w:rPr>
        <w:t>עליו</w:t>
      </w:r>
      <w:r>
        <w:rPr>
          <w:rFonts w:cs="Times New Roman"/>
          <w:b/>
          <w:b/>
          <w:bCs/>
          <w:rtl w:val="true"/>
        </w:rPr>
        <w:t xml:space="preserve"> </w:t>
      </w:r>
      <w:r>
        <w:rPr>
          <w:b/>
          <w:b/>
          <w:bCs/>
          <w:rtl w:val="true"/>
        </w:rPr>
        <w:t>להתחשב</w:t>
      </w:r>
      <w:r>
        <w:rPr>
          <w:rFonts w:cs="Times New Roman"/>
          <w:b/>
          <w:b/>
          <w:bCs/>
          <w:rtl w:val="true"/>
        </w:rPr>
        <w:t xml:space="preserve"> </w:t>
      </w:r>
      <w:r>
        <w:rPr>
          <w:b/>
          <w:b/>
          <w:bCs/>
          <w:rtl w:val="true"/>
        </w:rPr>
        <w:t>בנסיבות</w:t>
      </w:r>
      <w:r>
        <w:rPr>
          <w:rFonts w:cs="Times New Roman"/>
          <w:b/>
          <w:b/>
          <w:bCs/>
          <w:rtl w:val="true"/>
        </w:rPr>
        <w:t xml:space="preserve"> </w:t>
      </w:r>
      <w:r>
        <w:rPr>
          <w:b/>
          <w:b/>
          <w:bCs/>
          <w:rtl w:val="true"/>
        </w:rPr>
        <w:t>בהן</w:t>
      </w:r>
      <w:r>
        <w:rPr>
          <w:rFonts w:cs="Times New Roman"/>
          <w:b/>
          <w:b/>
          <w:bCs/>
          <w:rtl w:val="true"/>
        </w:rPr>
        <w:t xml:space="preserve"> </w:t>
      </w:r>
      <w:r>
        <w:rPr>
          <w:b/>
          <w:b/>
          <w:bCs/>
          <w:rtl w:val="true"/>
        </w:rPr>
        <w:t>באה</w:t>
      </w:r>
      <w:r>
        <w:rPr>
          <w:rFonts w:cs="Times New Roman"/>
          <w:b/>
          <w:b/>
          <w:bCs/>
          <w:rtl w:val="true"/>
        </w:rPr>
        <w:t xml:space="preserve"> </w:t>
      </w:r>
      <w:r>
        <w:rPr>
          <w:b/>
          <w:b/>
          <w:bCs/>
          <w:rtl w:val="true"/>
        </w:rPr>
        <w:t>לידי</w:t>
      </w:r>
      <w:r>
        <w:rPr>
          <w:rFonts w:cs="Times New Roman"/>
          <w:b/>
          <w:b/>
          <w:bCs/>
          <w:rtl w:val="true"/>
        </w:rPr>
        <w:t xml:space="preserve"> </w:t>
      </w:r>
      <w:r>
        <w:rPr>
          <w:b/>
          <w:b/>
          <w:bCs/>
          <w:rtl w:val="true"/>
        </w:rPr>
        <w:t>ביטוי</w:t>
      </w:r>
      <w:r>
        <w:rPr>
          <w:rFonts w:cs="Times New Roman"/>
          <w:b/>
          <w:b/>
          <w:bCs/>
          <w:rtl w:val="true"/>
        </w:rPr>
        <w:t xml:space="preserve"> </w:t>
      </w:r>
      <w:r>
        <w:rPr>
          <w:b/>
          <w:b/>
          <w:bCs/>
          <w:rtl w:val="true"/>
        </w:rPr>
        <w:t>החומרה</w:t>
      </w:r>
      <w:r>
        <w:rPr>
          <w:rFonts w:cs="Times New Roman"/>
          <w:b/>
          <w:b/>
          <w:bCs/>
          <w:rtl w:val="true"/>
        </w:rPr>
        <w:t xml:space="preserve"> </w:t>
      </w:r>
      <w:r>
        <w:rPr>
          <w:b/>
          <w:b/>
          <w:bCs/>
          <w:rtl w:val="true"/>
        </w:rPr>
        <w:t>המיוחדת</w:t>
      </w:r>
      <w:r>
        <w:rPr>
          <w:rFonts w:cs="Times New Roman"/>
          <w:b/>
          <w:b/>
          <w:bCs/>
          <w:rtl w:val="true"/>
        </w:rPr>
        <w:t xml:space="preserve"> </w:t>
      </w:r>
      <w:r>
        <w:rPr>
          <w:b/>
          <w:b/>
          <w:bCs/>
          <w:rtl w:val="true"/>
        </w:rPr>
        <w:t>שבעבירה</w:t>
      </w:r>
      <w:r>
        <w:rPr>
          <w:b/>
          <w:bCs/>
          <w:rtl w:val="true"/>
        </w:rPr>
        <w:t xml:space="preserve">. </w:t>
      </w:r>
      <w:r>
        <w:rPr>
          <w:b/>
          <w:b/>
          <w:bCs/>
          <w:rtl w:val="true"/>
        </w:rPr>
        <w:t>בין</w:t>
      </w:r>
      <w:r>
        <w:rPr>
          <w:rFonts w:cs="Times New Roman"/>
          <w:b/>
          <w:b/>
          <w:bCs/>
          <w:rtl w:val="true"/>
        </w:rPr>
        <w:t xml:space="preserve"> </w:t>
      </w:r>
      <w:r>
        <w:rPr>
          <w:b/>
          <w:b/>
          <w:bCs/>
          <w:rtl w:val="true"/>
        </w:rPr>
        <w:t>היתר</w:t>
      </w:r>
      <w:r>
        <w:rPr>
          <w:b/>
          <w:bCs/>
          <w:rtl w:val="true"/>
        </w:rPr>
        <w:t xml:space="preserve">, </w:t>
      </w:r>
      <w:r>
        <w:rPr>
          <w:b/>
          <w:b/>
          <w:bCs/>
          <w:rtl w:val="true"/>
        </w:rPr>
        <w:t>יתן</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דעתו</w:t>
      </w:r>
      <w:r>
        <w:rPr>
          <w:rFonts w:cs="Times New Roman"/>
          <w:b/>
          <w:b/>
          <w:bCs/>
          <w:rtl w:val="true"/>
        </w:rPr>
        <w:t xml:space="preserve"> </w:t>
      </w:r>
      <w:r>
        <w:rPr>
          <w:b/>
          <w:b/>
          <w:bCs/>
          <w:rtl w:val="true"/>
        </w:rPr>
        <w:t>לסוג</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המוחזק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b/>
          <w:bCs/>
          <w:rtl w:val="true"/>
        </w:rPr>
        <w:t xml:space="preserve">, </w:t>
      </w:r>
      <w:r>
        <w:rPr>
          <w:b/>
          <w:b/>
          <w:bCs/>
          <w:rtl w:val="true"/>
        </w:rPr>
        <w:t>לכמותו</w:t>
      </w:r>
      <w:r>
        <w:rPr>
          <w:b/>
          <w:bCs/>
          <w:rtl w:val="true"/>
        </w:rPr>
        <w:t xml:space="preserve">, </w:t>
      </w:r>
      <w:r>
        <w:rPr>
          <w:b/>
          <w:b/>
          <w:bCs/>
          <w:rtl w:val="true"/>
        </w:rPr>
        <w:t>לתכלית</w:t>
      </w:r>
      <w:r>
        <w:rPr>
          <w:rFonts w:cs="Times New Roman"/>
          <w:b/>
          <w:b/>
          <w:bCs/>
          <w:rtl w:val="true"/>
        </w:rPr>
        <w:t xml:space="preserve"> </w:t>
      </w:r>
      <w:r>
        <w:rPr>
          <w:b/>
          <w:b/>
          <w:bCs/>
          <w:rtl w:val="true"/>
        </w:rPr>
        <w:t>שלשמה</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מוחזק</w:t>
      </w:r>
      <w:r>
        <w:rPr>
          <w:rFonts w:cs="Times New Roman"/>
          <w:b/>
          <w:b/>
          <w:bCs/>
          <w:rtl w:val="true"/>
        </w:rPr>
        <w:t xml:space="preserve"> </w:t>
      </w:r>
      <w:r>
        <w:rPr>
          <w:b/>
          <w:b/>
          <w:bCs/>
          <w:rtl w:val="true"/>
        </w:rPr>
        <w:t>ולסכנה</w:t>
      </w:r>
      <w:r>
        <w:rPr>
          <w:rFonts w:cs="Times New Roman"/>
          <w:b/>
          <w:b/>
          <w:bCs/>
          <w:rtl w:val="true"/>
        </w:rPr>
        <w:t xml:space="preserve"> </w:t>
      </w:r>
      <w:r>
        <w:rPr>
          <w:b/>
          <w:b/>
          <w:bCs/>
          <w:rtl w:val="true"/>
        </w:rPr>
        <w:t>המוחשית</w:t>
      </w:r>
      <w:r>
        <w:rPr>
          <w:rFonts w:cs="Times New Roman"/>
          <w:b/>
          <w:b/>
          <w:bCs/>
          <w:rtl w:val="true"/>
        </w:rPr>
        <w:t xml:space="preserve"> </w:t>
      </w:r>
      <w:r>
        <w:rPr>
          <w:b/>
          <w:b/>
          <w:bCs/>
          <w:rtl w:val="true"/>
        </w:rPr>
        <w:t>שיעשה</w:t>
      </w:r>
      <w:r>
        <w:rPr>
          <w:rFonts w:cs="Times New Roman"/>
          <w:b/>
          <w:b/>
          <w:bCs/>
          <w:rtl w:val="true"/>
        </w:rPr>
        <w:t xml:space="preserve"> </w:t>
      </w:r>
      <w:r>
        <w:rPr>
          <w:b/>
          <w:b/>
          <w:bCs/>
          <w:rtl w:val="true"/>
        </w:rPr>
        <w:t>בו</w:t>
      </w:r>
      <w:r>
        <w:rPr>
          <w:rFonts w:cs="Times New Roman"/>
          <w:b/>
          <w:b/>
          <w:bCs/>
          <w:rtl w:val="true"/>
        </w:rPr>
        <w:t xml:space="preserve"> </w:t>
      </w:r>
      <w:r>
        <w:rPr>
          <w:b/>
          <w:b/>
          <w:bCs/>
          <w:rtl w:val="true"/>
        </w:rPr>
        <w:t>שימוש</w:t>
      </w:r>
      <w:r>
        <w:rPr>
          <w:rFonts w:cs="Times New Roman"/>
          <w:b/>
          <w:b/>
          <w:bCs/>
          <w:rtl w:val="true"/>
        </w:rPr>
        <w:t xml:space="preserve"> </w:t>
      </w:r>
      <w:r>
        <w:rPr>
          <w:b/>
          <w:bCs/>
          <w:rtl w:val="true"/>
        </w:rPr>
        <w:t>(</w:t>
      </w:r>
      <w:r>
        <w:rPr>
          <w:b/>
          <w:b/>
          <w:bCs/>
          <w:rtl w:val="true"/>
        </w:rPr>
        <w:t>השוו</w:t>
      </w:r>
      <w:r>
        <w:rPr>
          <w:b/>
          <w:bCs/>
          <w:rtl w:val="true"/>
        </w:rPr>
        <w:t xml:space="preserve">: </w:t>
      </w:r>
      <w:hyperlink r:id="rId34">
        <w:r>
          <w:rPr>
            <w:rStyle w:val="Hyperlink"/>
            <w:b/>
            <w:b/>
            <w:bCs/>
            <w:color w:val="0000FF"/>
            <w:u w:val="single"/>
            <w:rtl w:val="true"/>
          </w:rPr>
          <w:t>ב</w:t>
        </w:r>
        <w:r>
          <w:rPr>
            <w:rStyle w:val="Hyperlink"/>
            <w:b/>
            <w:bCs/>
            <w:color w:val="0000FF"/>
            <w:u w:val="single"/>
            <w:rtl w:val="true"/>
          </w:rPr>
          <w:t>"</w:t>
        </w:r>
        <w:r>
          <w:rPr>
            <w:rStyle w:val="Hyperlink"/>
            <w:b/>
            <w:b/>
            <w:bCs/>
            <w:color w:val="0000FF"/>
            <w:u w:val="single"/>
            <w:rtl w:val="true"/>
          </w:rPr>
          <w:t>ש</w:t>
        </w:r>
        <w:r>
          <w:rPr>
            <w:rStyle w:val="Hyperlink"/>
            <w:rFonts w:cs="Times New Roman"/>
            <w:b/>
            <w:b/>
            <w:bCs/>
            <w:color w:val="0000FF"/>
            <w:u w:val="single"/>
            <w:rtl w:val="true"/>
          </w:rPr>
          <w:t xml:space="preserve"> </w:t>
        </w:r>
        <w:r>
          <w:rPr>
            <w:rStyle w:val="Hyperlink"/>
            <w:b/>
            <w:bCs/>
            <w:color w:val="0000FF"/>
            <w:u w:val="single"/>
          </w:rPr>
          <w:t>625/82</w:t>
        </w:r>
      </w:hyperlink>
      <w:r>
        <w:rPr>
          <w:b/>
          <w:bCs/>
          <w:rtl w:val="true"/>
        </w:rPr>
        <w:t xml:space="preserve"> </w:t>
      </w:r>
      <w:r>
        <w:rPr>
          <w:b/>
          <w:b/>
          <w:bCs/>
          <w:rtl w:val="true"/>
        </w:rPr>
        <w:t>חלמי</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מוך</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לא</w:t>
      </w:r>
      <w:r>
        <w:rPr>
          <w:rFonts w:cs="Times New Roman"/>
          <w:b/>
          <w:b/>
          <w:bCs/>
          <w:rtl w:val="true"/>
        </w:rPr>
        <w:t xml:space="preserve"> </w:t>
      </w:r>
      <w:r>
        <w:rPr>
          <w:b/>
          <w:b/>
          <w:bCs/>
          <w:rtl w:val="true"/>
        </w:rPr>
        <w:t>פורסם</w:t>
      </w:r>
      <w:r>
        <w:rPr>
          <w:b/>
          <w:bCs/>
          <w:rtl w:val="true"/>
        </w:rPr>
        <w:t xml:space="preserve">)). </w:t>
      </w:r>
      <w:r>
        <w:rPr>
          <w:b/>
          <w:b/>
          <w:bCs/>
          <w:rtl w:val="true"/>
        </w:rPr>
        <w:t>כאשר</w:t>
      </w:r>
      <w:r>
        <w:rPr>
          <w:rFonts w:cs="Times New Roman"/>
          <w:b/>
          <w:b/>
          <w:bCs/>
          <w:rtl w:val="true"/>
        </w:rPr>
        <w:t xml:space="preserve"> </w:t>
      </w:r>
      <w:r>
        <w:rPr>
          <w:b/>
          <w:b/>
          <w:bCs/>
          <w:rtl w:val="true"/>
        </w:rPr>
        <w:t>מדובר</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שעל</w:t>
      </w:r>
      <w:r>
        <w:rPr>
          <w:b/>
          <w:bCs/>
          <w:rtl w:val="true"/>
        </w:rPr>
        <w:t>-</w:t>
      </w:r>
      <w:r>
        <w:rPr>
          <w:b/>
          <w:b/>
          <w:bCs/>
          <w:rtl w:val="true"/>
        </w:rPr>
        <w:t>פי</w:t>
      </w:r>
      <w:r>
        <w:rPr>
          <w:rFonts w:cs="Times New Roman"/>
          <w:b/>
          <w:b/>
          <w:bCs/>
          <w:rtl w:val="true"/>
        </w:rPr>
        <w:t xml:space="preserve"> </w:t>
      </w:r>
      <w:r>
        <w:rPr>
          <w:b/>
          <w:b/>
          <w:bCs/>
          <w:rtl w:val="true"/>
        </w:rPr>
        <w:t>טיבו</w:t>
      </w:r>
      <w:r>
        <w:rPr>
          <w:rFonts w:cs="Times New Roman"/>
          <w:b/>
          <w:b/>
          <w:bCs/>
          <w:rtl w:val="true"/>
        </w:rPr>
        <w:t xml:space="preserve"> </w:t>
      </w:r>
      <w:r>
        <w:rPr>
          <w:b/>
          <w:b/>
          <w:bCs/>
          <w:rtl w:val="true"/>
        </w:rPr>
        <w:t>אינו</w:t>
      </w:r>
      <w:r>
        <w:rPr>
          <w:rFonts w:cs="Times New Roman"/>
          <w:b/>
          <w:b/>
          <w:bCs/>
          <w:rtl w:val="true"/>
        </w:rPr>
        <w:t xml:space="preserve"> </w:t>
      </w:r>
      <w:r>
        <w:rPr>
          <w:b/>
          <w:b/>
          <w:bCs/>
          <w:rtl w:val="true"/>
        </w:rPr>
        <w:t>מיועד</w:t>
      </w:r>
      <w:r>
        <w:rPr>
          <w:rFonts w:cs="Times New Roman"/>
          <w:b/>
          <w:b/>
          <w:bCs/>
          <w:rtl w:val="true"/>
        </w:rPr>
        <w:t xml:space="preserve"> </w:t>
      </w:r>
      <w:r>
        <w:rPr>
          <w:b/>
          <w:b/>
          <w:bCs/>
          <w:rtl w:val="true"/>
        </w:rPr>
        <w:t>להגנה</w:t>
      </w:r>
      <w:r>
        <w:rPr>
          <w:rFonts w:cs="Times New Roman"/>
          <w:b/>
          <w:b/>
          <w:bCs/>
          <w:rtl w:val="true"/>
        </w:rPr>
        <w:t xml:space="preserve"> </w:t>
      </w:r>
      <w:r>
        <w:rPr>
          <w:b/>
          <w:b/>
          <w:bCs/>
          <w:rtl w:val="true"/>
        </w:rPr>
        <w:t>עצמית</w:t>
      </w:r>
      <w:r>
        <w:rPr>
          <w:rFonts w:cs="Times New Roman"/>
          <w:b/>
          <w:b/>
          <w:bCs/>
          <w:rtl w:val="true"/>
        </w:rPr>
        <w:t xml:space="preserve"> </w:t>
      </w:r>
      <w:r>
        <w:rPr>
          <w:b/>
          <w:b/>
          <w:bCs/>
          <w:rtl w:val="true"/>
        </w:rPr>
        <w:t>וכל</w:t>
      </w:r>
      <w:r>
        <w:rPr>
          <w:rFonts w:cs="Times New Roman"/>
          <w:b/>
          <w:b/>
          <w:bCs/>
          <w:rtl w:val="true"/>
        </w:rPr>
        <w:t xml:space="preserve"> </w:t>
      </w:r>
      <w:r>
        <w:rPr>
          <w:b/>
          <w:b/>
          <w:bCs/>
          <w:rtl w:val="true"/>
        </w:rPr>
        <w:t>כולו</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התקפי</w:t>
      </w:r>
      <w:r>
        <w:rPr>
          <w:rFonts w:cs="Times New Roman"/>
          <w:b/>
          <w:b/>
          <w:bCs/>
          <w:rtl w:val="true"/>
        </w:rPr>
        <w:t xml:space="preserve"> </w:t>
      </w:r>
      <w:r>
        <w:rPr>
          <w:b/>
          <w:b/>
          <w:bCs/>
          <w:rtl w:val="true"/>
        </w:rPr>
        <w:t>רב</w:t>
      </w:r>
      <w:r>
        <w:rPr>
          <w:rFonts w:cs="Times New Roman"/>
          <w:b/>
          <w:b/>
          <w:bCs/>
          <w:rtl w:val="true"/>
        </w:rPr>
        <w:t xml:space="preserve"> </w:t>
      </w:r>
      <w:r>
        <w:rPr>
          <w:b/>
          <w:b/>
          <w:bCs/>
          <w:rtl w:val="true"/>
        </w:rPr>
        <w:t>עוצמה</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השימוש</w:t>
      </w:r>
      <w:r>
        <w:rPr>
          <w:rFonts w:cs="Times New Roman"/>
          <w:b/>
          <w:b/>
          <w:bCs/>
          <w:rtl w:val="true"/>
        </w:rPr>
        <w:t xml:space="preserve"> </w:t>
      </w:r>
      <w:r>
        <w:rPr>
          <w:b/>
          <w:b/>
          <w:bCs/>
          <w:rtl w:val="true"/>
        </w:rPr>
        <w:t>בו</w:t>
      </w:r>
      <w:r>
        <w:rPr>
          <w:rFonts w:cs="Times New Roman"/>
          <w:b/>
          <w:b/>
          <w:bCs/>
          <w:rtl w:val="true"/>
        </w:rPr>
        <w:t xml:space="preserve"> </w:t>
      </w:r>
      <w:r>
        <w:rPr>
          <w:b/>
          <w:b/>
          <w:bCs/>
          <w:rtl w:val="true"/>
        </w:rPr>
        <w:t>יכול</w:t>
      </w:r>
      <w:r>
        <w:rPr>
          <w:rFonts w:cs="Times New Roman"/>
          <w:b/>
          <w:b/>
          <w:bCs/>
          <w:rtl w:val="true"/>
        </w:rPr>
        <w:t xml:space="preserve"> </w:t>
      </w:r>
      <w:r>
        <w:rPr>
          <w:b/>
          <w:b/>
          <w:bCs/>
          <w:rtl w:val="true"/>
        </w:rPr>
        <w:t>להביא</w:t>
      </w:r>
      <w:r>
        <w:rPr>
          <w:rFonts w:cs="Times New Roman"/>
          <w:b/>
          <w:b/>
          <w:bCs/>
          <w:rtl w:val="true"/>
        </w:rPr>
        <w:t xml:space="preserve"> </w:t>
      </w:r>
      <w:r>
        <w:rPr>
          <w:b/>
          <w:b/>
          <w:bCs/>
          <w:rtl w:val="true"/>
        </w:rPr>
        <w:t>להרג</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הבחנה</w:t>
      </w:r>
      <w:r>
        <w:rPr>
          <w:b/>
          <w:bCs/>
          <w:rtl w:val="true"/>
        </w:rPr>
        <w:t xml:space="preserve">, </w:t>
      </w:r>
      <w:r>
        <w:rPr>
          <w:b/>
          <w:b/>
          <w:bCs/>
          <w:rtl w:val="true"/>
        </w:rPr>
        <w:t>יש</w:t>
      </w:r>
      <w:r>
        <w:rPr>
          <w:rFonts w:cs="Times New Roman"/>
          <w:b/>
          <w:b/>
          <w:bCs/>
          <w:rtl w:val="true"/>
        </w:rPr>
        <w:t xml:space="preserve"> </w:t>
      </w:r>
      <w:r>
        <w:rPr>
          <w:b/>
          <w:b/>
          <w:bCs/>
          <w:rtl w:val="true"/>
        </w:rPr>
        <w:t>בעבירת</w:t>
      </w:r>
      <w:r>
        <w:rPr>
          <w:rFonts w:cs="Times New Roman"/>
          <w:b/>
          <w:b/>
          <w:bCs/>
          <w:rtl w:val="true"/>
        </w:rPr>
        <w:t xml:space="preserve"> </w:t>
      </w:r>
      <w:r>
        <w:rPr>
          <w:b/>
          <w:b/>
          <w:bCs/>
          <w:rtl w:val="true"/>
        </w:rPr>
        <w:t>ההחזקה</w:t>
      </w:r>
      <w:r>
        <w:rPr>
          <w:rFonts w:cs="Times New Roman"/>
          <w:b/>
          <w:b/>
          <w:bCs/>
          <w:rtl w:val="true"/>
        </w:rPr>
        <w:t xml:space="preserve"> </w:t>
      </w:r>
      <w:r>
        <w:rPr>
          <w:b/>
          <w:b/>
          <w:bCs/>
          <w:rtl w:val="true"/>
        </w:rPr>
        <w:t>והנשיאה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אותו</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חומרה</w:t>
      </w:r>
      <w:r>
        <w:rPr>
          <w:rFonts w:cs="Times New Roman"/>
          <w:b/>
          <w:b/>
          <w:bCs/>
          <w:rtl w:val="true"/>
        </w:rPr>
        <w:t xml:space="preserve"> </w:t>
      </w:r>
      <w:r>
        <w:rPr>
          <w:b/>
          <w:b/>
          <w:bCs/>
          <w:rtl w:val="true"/>
        </w:rPr>
        <w:t>מיוחדת</w:t>
      </w:r>
      <w:r>
        <w:rPr>
          <w:rtl w:val="true"/>
        </w:rPr>
        <w:t>. "</w:t>
      </w:r>
      <w:r>
        <w:rPr>
          <w:rFonts w:cs="Calibri" w:ascii="Calibri" w:hAnsi="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 xml:space="preserve">פ </w:t>
      </w:r>
      <w:hyperlink r:id="rId35">
        <w:r>
          <w:rPr>
            <w:rStyle w:val="Hyperlink"/>
            <w:rFonts w:cs="Calibri" w:ascii="Calibri" w:hAnsi="Calibri"/>
            <w:color w:val="0000FF"/>
            <w:u w:val="single"/>
          </w:rPr>
          <w:t>1332/04</w:t>
        </w:r>
      </w:hyperlink>
      <w:r>
        <w:rPr>
          <w:rFonts w:cs="Calibri" w:ascii="Calibri" w:hAnsi="Calibri"/>
          <w:rtl w:val="true"/>
        </w:rPr>
        <w:t xml:space="preserve">, </w:t>
      </w:r>
      <w:r>
        <w:rPr>
          <w:rFonts w:cs="Calibri" w:ascii="Calibri" w:hAnsi="Calibri"/>
        </w:rPr>
        <w:t>1530/04</w:t>
      </w:r>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יצחק רפאל פס</w:t>
      </w:r>
      <w:r>
        <w:rPr>
          <w:rFonts w:cs="Calibri" w:ascii="Calibri" w:hAnsi="Calibri"/>
          <w:b/>
          <w:bCs/>
          <w:rtl w:val="true"/>
        </w:rPr>
        <w:t xml:space="preserve">, </w:t>
      </w:r>
      <w:r>
        <w:rPr>
          <w:rFonts w:ascii="Calibri" w:hAnsi="Calibri" w:cs="Calibri"/>
          <w:b/>
          <w:b/>
          <w:bCs/>
          <w:rtl w:val="true"/>
        </w:rPr>
        <w:t>מתיתיהו שבו</w:t>
      </w:r>
      <w:r>
        <w:rPr>
          <w:rFonts w:ascii="Calibri" w:hAnsi="Calibri" w:cs="Calibri"/>
          <w:rtl w:val="true"/>
        </w:rPr>
        <w:t xml:space="preserve"> </w:t>
      </w:r>
      <w:r>
        <w:rPr>
          <w:rFonts w:cs="Calibri" w:ascii="Calibri" w:hAnsi="Calibri"/>
          <w:rtl w:val="true"/>
        </w:rPr>
        <w:t>(</w:t>
      </w:r>
      <w:r>
        <w:rPr>
          <w:rFonts w:cs="Calibri" w:ascii="Calibri" w:hAnsi="Calibri"/>
        </w:rPr>
        <w:t>19/4/2004</w:t>
      </w:r>
      <w:r>
        <w:rPr>
          <w:rFonts w:cs="Calibri" w:ascii="Calibri" w:hAnsi="Calibri"/>
          <w:rtl w:val="true"/>
        </w:rPr>
        <w:t xml:space="preserve">), </w:t>
      </w:r>
      <w:r>
        <w:rPr>
          <w:rFonts w:ascii="Calibri" w:hAnsi="Calibri" w:cs="Calibri"/>
          <w:rtl w:val="true"/>
        </w:rPr>
        <w:t>כב</w:t>
      </w:r>
      <w:r>
        <w:rPr>
          <w:rFonts w:cs="Calibri" w:ascii="Calibri" w:hAnsi="Calibri"/>
          <w:rtl w:val="true"/>
        </w:rPr>
        <w:t xml:space="preserve">' </w:t>
      </w:r>
      <w:r>
        <w:rPr>
          <w:rFonts w:ascii="Calibri" w:hAnsi="Calibri" w:cs="Calibri"/>
          <w:rtl w:val="true"/>
        </w:rPr>
        <w:t>הש</w:t>
      </w:r>
      <w:r>
        <w:rPr>
          <w:rFonts w:cs="Calibri" w:ascii="Calibri" w:hAnsi="Calibri"/>
          <w:rtl w:val="true"/>
        </w:rPr>
        <w:t xml:space="preserve">' </w:t>
      </w:r>
      <w:r>
        <w:rPr>
          <w:rFonts w:ascii="Calibri" w:hAnsi="Calibri" w:cs="Calibri"/>
          <w:rtl w:val="true"/>
        </w:rPr>
        <w:t>בייניש</w:t>
      </w:r>
      <w:r>
        <w:rPr>
          <w:rFonts w:cs="Calibri" w:ascii="Calibri" w:hAnsi="Calibri"/>
          <w:rtl w:val="true"/>
        </w:rPr>
        <w:t xml:space="preserve">, </w:t>
      </w:r>
      <w:r>
        <w:rPr>
          <w:rFonts w:ascii="Calibri" w:hAnsi="Calibri" w:cs="Calibri"/>
          <w:rtl w:val="true"/>
        </w:rPr>
        <w:t>כתוארה אז</w:t>
      </w:r>
      <w:r>
        <w:rPr>
          <w:rFonts w:cs="Calibri" w:ascii="Calibri" w:hAnsi="Calibri"/>
          <w:rtl w:val="true"/>
        </w:rPr>
        <w:t>).</w:t>
      </w:r>
    </w:p>
    <w:p>
      <w:pPr>
        <w:pStyle w:val="4"/>
        <w:spacing w:lineRule="auto" w:line="360"/>
        <w:ind w:start="720" w:end="0"/>
        <w:jc w:val="both"/>
        <w:rPr>
          <w:rFonts w:ascii="Times New Roman" w:hAnsi="Times New Roman" w:cs="David"/>
          <w:sz w:val="24"/>
          <w:szCs w:val="24"/>
        </w:rPr>
      </w:pPr>
      <w:r>
        <w:rPr>
          <w:rFonts w:cs="David" w:ascii="Times New Roman" w:hAnsi="Times New Roman"/>
          <w:sz w:val="24"/>
          <w:szCs w:val="24"/>
          <w:rtl w:val="true"/>
        </w:rPr>
      </w:r>
    </w:p>
    <w:p>
      <w:pPr>
        <w:pStyle w:val="4"/>
        <w:spacing w:lineRule="auto" w:line="360"/>
        <w:ind w:start="720" w:end="0"/>
        <w:jc w:val="both"/>
        <w:rPr>
          <w:rFonts w:ascii="Times New Roman" w:hAnsi="Times New Roman" w:cs="David"/>
          <w:sz w:val="24"/>
          <w:szCs w:val="24"/>
        </w:rPr>
      </w:pPr>
      <w:r>
        <w:rPr>
          <w:rFonts w:ascii="Times New Roman" w:hAnsi="Times New Roman" w:cs="David"/>
          <w:sz w:val="24"/>
          <w:sz w:val="24"/>
          <w:szCs w:val="24"/>
          <w:rtl w:val="true"/>
        </w:rPr>
        <w:t>בעניין</w:t>
      </w:r>
      <w:r>
        <w:rPr>
          <w:rFonts w:ascii="Times New Roman" w:hAnsi="Times New Roman" w:cs="Times New Roman"/>
          <w:sz w:val="24"/>
          <w:sz w:val="24"/>
          <w:szCs w:val="24"/>
          <w:rtl w:val="true"/>
        </w:rPr>
        <w:t xml:space="preserve"> </w:t>
      </w:r>
      <w:hyperlink r:id="rId36">
        <w:r>
          <w:rPr>
            <w:rStyle w:val="Hyperlink"/>
            <w:rFonts w:ascii="Times New Roman" w:hAnsi="Times New Roman" w:cs="David"/>
            <w:color w:val="0000FF"/>
            <w:sz w:val="24"/>
            <w:sz w:val="24"/>
            <w:szCs w:val="24"/>
            <w:u w:val="single"/>
            <w:rtl w:val="true"/>
          </w:rPr>
          <w:t>ב</w:t>
        </w:r>
        <w:r>
          <w:rPr>
            <w:rStyle w:val="Hyperlink"/>
            <w:rFonts w:cs="David" w:ascii="Times New Roman" w:hAnsi="Times New Roman"/>
            <w:color w:val="0000FF"/>
            <w:sz w:val="24"/>
            <w:szCs w:val="24"/>
            <w:u w:val="single"/>
            <w:rtl w:val="true"/>
          </w:rPr>
          <w:t>"</w:t>
        </w:r>
        <w:r>
          <w:rPr>
            <w:rStyle w:val="Hyperlink"/>
            <w:rFonts w:ascii="Times New Roman" w:hAnsi="Times New Roman" w:cs="David"/>
            <w:color w:val="0000FF"/>
            <w:sz w:val="24"/>
            <w:sz w:val="24"/>
            <w:szCs w:val="24"/>
            <w:u w:val="single"/>
            <w:rtl w:val="true"/>
          </w:rPr>
          <w:t>ש</w:t>
        </w:r>
        <w:r>
          <w:rPr>
            <w:rStyle w:val="Hyperlink"/>
            <w:rFonts w:ascii="Times New Roman" w:hAnsi="Times New Roman" w:cs="Times New Roman"/>
            <w:color w:val="0000FF"/>
            <w:sz w:val="24"/>
            <w:sz w:val="24"/>
            <w:szCs w:val="24"/>
            <w:u w:val="single"/>
            <w:rtl w:val="true"/>
          </w:rPr>
          <w:t xml:space="preserve"> </w:t>
        </w:r>
        <w:r>
          <w:rPr>
            <w:rStyle w:val="Hyperlink"/>
            <w:rFonts w:cs="David" w:ascii="Times New Roman" w:hAnsi="Times New Roman"/>
            <w:color w:val="0000FF"/>
            <w:sz w:val="24"/>
            <w:szCs w:val="24"/>
            <w:u w:val="single"/>
          </w:rPr>
          <w:t>625/82</w:t>
        </w:r>
      </w:hyperlink>
      <w:r>
        <w:rPr>
          <w:rFonts w:cs="David" w:ascii="Times New Roman" w:hAnsi="Times New Roman"/>
          <w:sz w:val="24"/>
          <w:szCs w:val="24"/>
          <w:rtl w:val="true"/>
        </w:rPr>
        <w:t xml:space="preserve"> </w:t>
      </w:r>
      <w:r>
        <w:rPr>
          <w:rFonts w:ascii="Times New Roman" w:hAnsi="Times New Roman" w:cs="David"/>
          <w:sz w:val="24"/>
          <w:sz w:val="24"/>
          <w:szCs w:val="24"/>
          <w:rtl w:val="true"/>
        </w:rPr>
        <w:t>המוזכר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בפסק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דינה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כב</w:t>
      </w:r>
      <w:r>
        <w:rPr>
          <w:rFonts w:cs="David" w:ascii="Times New Roman" w:hAnsi="Times New Roman"/>
          <w:sz w:val="24"/>
          <w:szCs w:val="24"/>
          <w:rtl w:val="true"/>
        </w:rPr>
        <w:t xml:space="preserve">' </w:t>
      </w:r>
      <w:r>
        <w:rPr>
          <w:rFonts w:ascii="Times New Roman" w:hAnsi="Times New Roman" w:cs="David"/>
          <w:sz w:val="24"/>
          <w:sz w:val="24"/>
          <w:szCs w:val="24"/>
          <w:rtl w:val="true"/>
        </w:rPr>
        <w:t>הש</w:t>
      </w:r>
      <w:r>
        <w:rPr>
          <w:rFonts w:cs="David" w:ascii="Times New Roman" w:hAnsi="Times New Roman"/>
          <w:sz w:val="24"/>
          <w:szCs w:val="24"/>
          <w:rtl w:val="true"/>
        </w:rPr>
        <w:t xml:space="preserve">' </w:t>
      </w:r>
      <w:r>
        <w:rPr>
          <w:rFonts w:ascii="Times New Roman" w:hAnsi="Times New Roman" w:cs="David"/>
          <w:sz w:val="24"/>
          <w:sz w:val="24"/>
          <w:szCs w:val="24"/>
          <w:rtl w:val="true"/>
        </w:rPr>
        <w:t>בייניש</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כתוארה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אז</w:t>
      </w:r>
      <w:r>
        <w:rPr>
          <w:rFonts w:cs="David" w:ascii="Times New Roman" w:hAnsi="Times New Roman"/>
          <w:sz w:val="24"/>
          <w:szCs w:val="24"/>
          <w:rtl w:val="true"/>
        </w:rPr>
        <w:t xml:space="preserve">) </w:t>
      </w:r>
      <w:r>
        <w:rPr>
          <w:rFonts w:ascii="Times New Roman" w:hAnsi="Times New Roman" w:cs="David"/>
          <w:sz w:val="24"/>
          <w:sz w:val="24"/>
          <w:szCs w:val="24"/>
          <w:rtl w:val="true"/>
        </w:rPr>
        <w:t>סיווג</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כב</w:t>
      </w:r>
      <w:r>
        <w:rPr>
          <w:rFonts w:cs="David" w:ascii="Times New Roman" w:hAnsi="Times New Roman"/>
          <w:sz w:val="24"/>
          <w:szCs w:val="24"/>
          <w:rtl w:val="true"/>
        </w:rPr>
        <w:t xml:space="preserve">' </w:t>
      </w:r>
      <w:r>
        <w:rPr>
          <w:rFonts w:ascii="Times New Roman" w:hAnsi="Times New Roman" w:cs="David"/>
          <w:sz w:val="24"/>
          <w:sz w:val="24"/>
          <w:szCs w:val="24"/>
          <w:rtl w:val="true"/>
        </w:rPr>
        <w:t>הש</w:t>
      </w:r>
      <w:r>
        <w:rPr>
          <w:rFonts w:cs="David" w:ascii="Times New Roman" w:hAnsi="Times New Roman"/>
          <w:sz w:val="24"/>
          <w:szCs w:val="24"/>
          <w:rtl w:val="true"/>
        </w:rPr>
        <w:t xml:space="preserve">' </w:t>
      </w:r>
      <w:r>
        <w:rPr>
          <w:rFonts w:ascii="Times New Roman" w:hAnsi="Times New Roman" w:cs="David"/>
          <w:sz w:val="24"/>
          <w:sz w:val="24"/>
          <w:szCs w:val="24"/>
          <w:rtl w:val="true"/>
        </w:rPr>
        <w:t>בך</w:t>
      </w:r>
      <w:r>
        <w:rPr>
          <w:rFonts w:cs="David" w:ascii="Times New Roman" w:hAnsi="Times New Roman"/>
          <w:sz w:val="24"/>
          <w:szCs w:val="24"/>
          <w:rtl w:val="true"/>
        </w:rPr>
        <w:t xml:space="preserve">, </w:t>
      </w:r>
      <w:r>
        <w:rPr>
          <w:rFonts w:ascii="Times New Roman" w:hAnsi="Times New Roman" w:cs="David"/>
          <w:sz w:val="24"/>
          <w:sz w:val="24"/>
          <w:szCs w:val="24"/>
          <w:rtl w:val="true"/>
        </w:rPr>
        <w:t>את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עבירות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החזקת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הנשק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כדין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לקטגוריות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הבולטות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שבינהן</w:t>
      </w:r>
      <w:r>
        <w:rPr>
          <w:rFonts w:cs="David" w:ascii="Times New Roman" w:hAnsi="Times New Roman"/>
          <w:sz w:val="24"/>
          <w:szCs w:val="24"/>
          <w:rtl w:val="true"/>
        </w:rPr>
        <w:t xml:space="preserve">, </w:t>
      </w:r>
      <w:r>
        <w:rPr>
          <w:rFonts w:ascii="Times New Roman" w:hAnsi="Times New Roman" w:cs="David"/>
          <w:sz w:val="24"/>
          <w:sz w:val="24"/>
          <w:szCs w:val="24"/>
          <w:rtl w:val="true"/>
        </w:rPr>
        <w:t>ע</w:t>
      </w:r>
      <w:r>
        <w:rPr>
          <w:rFonts w:cs="David" w:ascii="Times New Roman" w:hAnsi="Times New Roman"/>
          <w:sz w:val="24"/>
          <w:szCs w:val="24"/>
          <w:rtl w:val="true"/>
        </w:rPr>
        <w:t>"</w:t>
      </w:r>
      <w:r>
        <w:rPr>
          <w:rFonts w:ascii="Times New Roman" w:hAnsi="Times New Roman" w:cs="David"/>
          <w:sz w:val="24"/>
          <w:sz w:val="24"/>
          <w:szCs w:val="24"/>
          <w:rtl w:val="true"/>
        </w:rPr>
        <w:t>פ</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מדרג</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חומרה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מהכבד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הקל</w:t>
      </w:r>
      <w:r>
        <w:rPr>
          <w:rFonts w:cs="David" w:ascii="Times New Roman" w:hAnsi="Times New Roman"/>
          <w:sz w:val="24"/>
          <w:szCs w:val="24"/>
          <w:rtl w:val="true"/>
        </w:rPr>
        <w:t xml:space="preserve">, </w:t>
      </w:r>
      <w:r>
        <w:rPr>
          <w:rFonts w:ascii="Times New Roman" w:hAnsi="Times New Roman" w:cs="David"/>
          <w:sz w:val="24"/>
          <w:sz w:val="24"/>
          <w:szCs w:val="24"/>
          <w:rtl w:val="true"/>
        </w:rPr>
        <w:t>באופן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שיש</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כדי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להאיר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אודות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נסיבות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ענייננו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ובאופן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שלהלן</w:t>
      </w:r>
      <w:r>
        <w:rPr>
          <w:rFonts w:cs="David" w:ascii="Times New Roman" w:hAnsi="Times New Roman"/>
          <w:sz w:val="24"/>
          <w:szCs w:val="24"/>
          <w:rtl w:val="true"/>
        </w:rPr>
        <w:t xml:space="preserve">: </w:t>
      </w:r>
      <w:r>
        <w:rPr>
          <w:rFonts w:ascii="Times New Roman" w:hAnsi="Times New Roman" w:cs="David"/>
          <w:sz w:val="24"/>
          <w:sz w:val="24"/>
          <w:szCs w:val="24"/>
          <w:rtl w:val="true"/>
        </w:rPr>
        <w:t>החזקת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נשק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לשם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ביצוע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מעשים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המיועדים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לפגוע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בביטחון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המדינה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בביטחון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הציבור</w:t>
      </w:r>
      <w:r>
        <w:rPr>
          <w:rFonts w:cs="David" w:ascii="Times New Roman" w:hAnsi="Times New Roman"/>
          <w:sz w:val="24"/>
          <w:szCs w:val="24"/>
          <w:rtl w:val="true"/>
        </w:rPr>
        <w:t xml:space="preserve">, </w:t>
      </w:r>
      <w:r>
        <w:rPr>
          <w:rFonts w:ascii="Times New Roman" w:hAnsi="Times New Roman" w:cs="David"/>
          <w:sz w:val="24"/>
          <w:sz w:val="24"/>
          <w:szCs w:val="24"/>
          <w:rtl w:val="true"/>
        </w:rPr>
        <w:t>החזקת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נשק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לשם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ביצוע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עבירה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פלילית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ספציפית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כגון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רצח</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שוד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התפרצות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וכו</w:t>
      </w:r>
      <w:r>
        <w:rPr>
          <w:rFonts w:cs="David" w:ascii="Times New Roman" w:hAnsi="Times New Roman"/>
          <w:sz w:val="24"/>
          <w:szCs w:val="24"/>
          <w:rtl w:val="true"/>
        </w:rPr>
        <w:t xml:space="preserve">', </w:t>
      </w:r>
      <w:r>
        <w:rPr>
          <w:rFonts w:ascii="Times New Roman" w:hAnsi="Times New Roman" w:cs="David"/>
          <w:sz w:val="24"/>
          <w:sz w:val="24"/>
          <w:szCs w:val="24"/>
          <w:rtl w:val="true"/>
        </w:rPr>
        <w:t>החזקת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נשק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כדי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לאפשר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פעילות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פלילית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בעתיד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w:t>
      </w:r>
      <w:r>
        <w:rPr>
          <w:rFonts w:cs="David" w:ascii="Times New Roman" w:hAnsi="Times New Roman"/>
          <w:sz w:val="24"/>
          <w:szCs w:val="24"/>
          <w:rtl w:val="true"/>
        </w:rPr>
        <w:t>"</w:t>
      </w:r>
      <w:r>
        <w:rPr>
          <w:rFonts w:ascii="Times New Roman" w:hAnsi="Times New Roman" w:cs="David"/>
          <w:sz w:val="24"/>
          <w:sz w:val="24"/>
          <w:szCs w:val="24"/>
          <w:rtl w:val="true"/>
        </w:rPr>
        <w:t>עת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מצוא</w:t>
      </w:r>
      <w:r>
        <w:rPr>
          <w:rFonts w:cs="David" w:ascii="Times New Roman" w:hAnsi="Times New Roman"/>
          <w:sz w:val="24"/>
          <w:szCs w:val="24"/>
          <w:rtl w:val="true"/>
        </w:rPr>
        <w:t xml:space="preserve">", </w:t>
      </w:r>
      <w:r>
        <w:rPr>
          <w:rFonts w:ascii="Times New Roman" w:hAnsi="Times New Roman" w:cs="David"/>
          <w:sz w:val="24"/>
          <w:sz w:val="24"/>
          <w:szCs w:val="24"/>
          <w:rtl w:val="true"/>
        </w:rPr>
        <w:t>צבירת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נשק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w:t>
      </w:r>
      <w:r>
        <w:rPr>
          <w:rFonts w:cs="David" w:ascii="Times New Roman" w:hAnsi="Times New Roman"/>
          <w:sz w:val="24"/>
          <w:szCs w:val="24"/>
          <w:rtl w:val="true"/>
        </w:rPr>
        <w:t>"</w:t>
      </w:r>
      <w:r>
        <w:rPr>
          <w:rFonts w:ascii="Times New Roman" w:hAnsi="Times New Roman" w:cs="David"/>
          <w:sz w:val="24"/>
          <w:sz w:val="24"/>
          <w:szCs w:val="24"/>
          <w:rtl w:val="true"/>
        </w:rPr>
        <w:t>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קבוצה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פוליטית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עדתית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אידיאולוגית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במטרה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לחזק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בדרך</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זו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כוחה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כנגד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קבוצות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יריבות</w:t>
      </w:r>
      <w:r>
        <w:rPr>
          <w:rFonts w:cs="David" w:ascii="Times New Roman" w:hAnsi="Times New Roman"/>
          <w:sz w:val="24"/>
          <w:szCs w:val="24"/>
          <w:rtl w:val="true"/>
        </w:rPr>
        <w:t xml:space="preserve">, </w:t>
      </w:r>
      <w:r>
        <w:rPr>
          <w:rFonts w:ascii="Times New Roman" w:hAnsi="Times New Roman" w:cs="David"/>
          <w:sz w:val="24"/>
          <w:sz w:val="24"/>
          <w:szCs w:val="24"/>
          <w:rtl w:val="true"/>
        </w:rPr>
        <w:t>החזקת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הנשק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לצורך</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הגנה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עצמית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לצורך</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הגנה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הציבור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המשפחה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או</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החמולה</w:t>
      </w:r>
      <w:r>
        <w:rPr>
          <w:rFonts w:cs="David" w:ascii="Times New Roman" w:hAnsi="Times New Roman"/>
          <w:sz w:val="24"/>
          <w:szCs w:val="24"/>
          <w:rtl w:val="true"/>
        </w:rPr>
        <w:t xml:space="preserve">" </w:t>
      </w:r>
      <w:r>
        <w:rPr>
          <w:rFonts w:ascii="Times New Roman" w:hAnsi="Times New Roman" w:cs="David"/>
          <w:sz w:val="24"/>
          <w:sz w:val="24"/>
          <w:szCs w:val="24"/>
          <w:rtl w:val="true"/>
        </w:rPr>
        <w:t>אליהם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הנאשם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משתייך</w:t>
      </w:r>
      <w:r>
        <w:rPr>
          <w:rFonts w:cs="David" w:ascii="Times New Roman" w:hAnsi="Times New Roman"/>
          <w:sz w:val="24"/>
          <w:szCs w:val="24"/>
          <w:rtl w:val="true"/>
        </w:rPr>
        <w:t xml:space="preserve">, </w:t>
      </w:r>
      <w:r>
        <w:rPr>
          <w:rFonts w:ascii="Times New Roman" w:hAnsi="Times New Roman" w:cs="David"/>
          <w:sz w:val="24"/>
          <w:sz w:val="24"/>
          <w:szCs w:val="24"/>
          <w:rtl w:val="true"/>
        </w:rPr>
        <w:t>החזקת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כלי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הנשק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לצורך</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ספורט</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ציד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שעשוע</w:t>
      </w:r>
      <w:r>
        <w:rPr>
          <w:rFonts w:cs="David" w:ascii="Times New Roman" w:hAnsi="Times New Roman"/>
          <w:sz w:val="24"/>
          <w:szCs w:val="24"/>
          <w:rtl w:val="true"/>
        </w:rPr>
        <w:t xml:space="preserve">, </w:t>
      </w:r>
      <w:r>
        <w:rPr>
          <w:rFonts w:ascii="Times New Roman" w:hAnsi="Times New Roman" w:cs="David"/>
          <w:sz w:val="24"/>
          <w:sz w:val="24"/>
          <w:szCs w:val="24"/>
          <w:rtl w:val="true"/>
        </w:rPr>
        <w:t>החזקת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כלי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נשק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ידי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הנאשם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בתור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מזכרת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כאספן</w:t>
      </w:r>
      <w:r>
        <w:rPr>
          <w:rFonts w:cs="David" w:ascii="Times New Roman" w:hAnsi="Times New Roman"/>
          <w:sz w:val="24"/>
          <w:szCs w:val="24"/>
          <w:rtl w:val="true"/>
        </w:rPr>
        <w:t xml:space="preserve">, </w:t>
      </w:r>
      <w:r>
        <w:rPr>
          <w:rFonts w:ascii="Times New Roman" w:hAnsi="Times New Roman" w:cs="David"/>
          <w:sz w:val="24"/>
          <w:sz w:val="24"/>
          <w:szCs w:val="24"/>
          <w:rtl w:val="true"/>
        </w:rPr>
        <w:t>החזקת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כלי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הנשק</w:t>
      </w:r>
      <w:r>
        <w:rPr>
          <w:rFonts w:cs="David" w:ascii="Times New Roman" w:hAnsi="Times New Roman"/>
          <w:sz w:val="24"/>
          <w:szCs w:val="24"/>
          <w:rtl w:val="true"/>
        </w:rPr>
        <w:t xml:space="preserve">, </w:t>
      </w:r>
      <w:r>
        <w:rPr>
          <w:rFonts w:ascii="Times New Roman" w:hAnsi="Times New Roman" w:cs="David"/>
          <w:sz w:val="24"/>
          <w:sz w:val="24"/>
          <w:szCs w:val="24"/>
          <w:rtl w:val="true"/>
        </w:rPr>
        <w:t>שפג</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תוקף</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רשיונו</w:t>
      </w:r>
      <w:r>
        <w:rPr>
          <w:rFonts w:cs="David" w:ascii="Times New Roman" w:hAnsi="Times New Roman"/>
          <w:sz w:val="24"/>
          <w:szCs w:val="24"/>
          <w:rtl w:val="true"/>
        </w:rPr>
        <w:t xml:space="preserve">, </w:t>
      </w:r>
      <w:r>
        <w:rPr>
          <w:rFonts w:ascii="Times New Roman" w:hAnsi="Times New Roman" w:cs="David"/>
          <w:sz w:val="24"/>
          <w:sz w:val="24"/>
          <w:szCs w:val="24"/>
          <w:rtl w:val="true"/>
        </w:rPr>
        <w:t>והנאשם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נמנע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מלחדש</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הרשיון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בעתו</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hyperlink r:id="rId37">
        <w:r>
          <w:rPr>
            <w:rStyle w:val="Hyperlink"/>
            <w:rFonts w:ascii="Times New Roman" w:hAnsi="Times New Roman" w:cs="David"/>
            <w:color w:val="0000FF"/>
            <w:sz w:val="24"/>
            <w:sz w:val="24"/>
            <w:szCs w:val="24"/>
            <w:u w:val="single"/>
            <w:rtl w:val="true"/>
          </w:rPr>
          <w:t>ב</w:t>
        </w:r>
        <w:r>
          <w:rPr>
            <w:rStyle w:val="Hyperlink"/>
            <w:rFonts w:cs="David" w:ascii="Times New Roman" w:hAnsi="Times New Roman"/>
            <w:color w:val="0000FF"/>
            <w:sz w:val="24"/>
            <w:szCs w:val="24"/>
            <w:u w:val="single"/>
            <w:rtl w:val="true"/>
          </w:rPr>
          <w:t>"</w:t>
        </w:r>
        <w:r>
          <w:rPr>
            <w:rStyle w:val="Hyperlink"/>
            <w:rFonts w:ascii="Times New Roman" w:hAnsi="Times New Roman" w:cs="David"/>
            <w:color w:val="0000FF"/>
            <w:sz w:val="24"/>
            <w:sz w:val="24"/>
            <w:szCs w:val="24"/>
            <w:u w:val="single"/>
            <w:rtl w:val="true"/>
          </w:rPr>
          <w:t>ש</w:t>
        </w:r>
        <w:r>
          <w:rPr>
            <w:rStyle w:val="Hyperlink"/>
            <w:rFonts w:ascii="Times New Roman" w:hAnsi="Times New Roman" w:cs="Times New Roman"/>
            <w:color w:val="0000FF"/>
            <w:sz w:val="24"/>
            <w:sz w:val="24"/>
            <w:szCs w:val="24"/>
            <w:u w:val="single"/>
            <w:rtl w:val="true"/>
          </w:rPr>
          <w:t xml:space="preserve"> </w:t>
        </w:r>
        <w:r>
          <w:rPr>
            <w:rStyle w:val="Hyperlink"/>
            <w:rFonts w:cs="David" w:ascii="Times New Roman" w:hAnsi="Times New Roman"/>
            <w:color w:val="0000FF"/>
            <w:sz w:val="24"/>
            <w:szCs w:val="24"/>
            <w:u w:val="single"/>
          </w:rPr>
          <w:t>625/82</w:t>
        </w:r>
        <w:r>
          <w:rPr>
            <w:rStyle w:val="Hyperlink"/>
            <w:rFonts w:cs="David" w:ascii="Times New Roman" w:hAnsi="Times New Roman"/>
            <w:color w:val="0000FF"/>
            <w:sz w:val="24"/>
            <w:szCs w:val="24"/>
            <w:u w:val="single"/>
            <w:rtl w:val="true"/>
          </w:rPr>
          <w:t xml:space="preserve"> </w:t>
        </w:r>
        <w:r>
          <w:rPr>
            <w:rStyle w:val="Hyperlink"/>
            <w:rFonts w:ascii="Times New Roman" w:hAnsi="Times New Roman" w:cs="David"/>
            <w:color w:val="0000FF"/>
            <w:sz w:val="24"/>
            <w:sz w:val="24"/>
            <w:szCs w:val="24"/>
            <w:u w:val="single"/>
            <w:rtl w:val="true"/>
          </w:rPr>
          <w:t>חלמי</w:t>
        </w:r>
        <w:r>
          <w:rPr>
            <w:rStyle w:val="Hyperlink"/>
            <w:rFonts w:ascii="Times New Roman" w:hAnsi="Times New Roman" w:cs="Times New Roman"/>
            <w:color w:val="0000FF"/>
            <w:sz w:val="24"/>
            <w:sz w:val="24"/>
            <w:szCs w:val="24"/>
            <w:u w:val="single"/>
            <w:rtl w:val="true"/>
          </w:rPr>
          <w:t xml:space="preserve"> </w:t>
        </w:r>
        <w:r>
          <w:rPr>
            <w:rStyle w:val="Hyperlink"/>
            <w:rFonts w:ascii="Times New Roman" w:hAnsi="Times New Roman" w:cs="David"/>
            <w:color w:val="0000FF"/>
            <w:sz w:val="24"/>
            <w:sz w:val="24"/>
            <w:szCs w:val="24"/>
            <w:u w:val="single"/>
            <w:rtl w:val="true"/>
          </w:rPr>
          <w:t>אבו</w:t>
        </w:r>
        <w:r>
          <w:rPr>
            <w:rStyle w:val="Hyperlink"/>
            <w:rFonts w:ascii="Times New Roman" w:hAnsi="Times New Roman" w:cs="Times New Roman"/>
            <w:color w:val="0000FF"/>
            <w:sz w:val="24"/>
            <w:sz w:val="24"/>
            <w:szCs w:val="24"/>
            <w:u w:val="single"/>
            <w:rtl w:val="true"/>
          </w:rPr>
          <w:t xml:space="preserve"> </w:t>
        </w:r>
        <w:r>
          <w:rPr>
            <w:rStyle w:val="Hyperlink"/>
            <w:rFonts w:ascii="Times New Roman" w:hAnsi="Times New Roman" w:cs="David"/>
            <w:color w:val="0000FF"/>
            <w:sz w:val="24"/>
            <w:sz w:val="24"/>
            <w:szCs w:val="24"/>
            <w:u w:val="single"/>
            <w:rtl w:val="true"/>
          </w:rPr>
          <w:t>מוך</w:t>
        </w:r>
        <w:r>
          <w:rPr>
            <w:rStyle w:val="Hyperlink"/>
            <w:rFonts w:ascii="Times New Roman" w:hAnsi="Times New Roman" w:cs="Times New Roman"/>
            <w:color w:val="0000FF"/>
            <w:sz w:val="24"/>
            <w:sz w:val="24"/>
            <w:szCs w:val="24"/>
            <w:u w:val="single"/>
            <w:rtl w:val="true"/>
          </w:rPr>
          <w:t xml:space="preserve"> </w:t>
        </w:r>
        <w:r>
          <w:rPr>
            <w:rStyle w:val="Hyperlink"/>
            <w:rFonts w:ascii="Times New Roman" w:hAnsi="Times New Roman" w:cs="David"/>
            <w:color w:val="0000FF"/>
            <w:sz w:val="24"/>
            <w:sz w:val="24"/>
            <w:szCs w:val="24"/>
            <w:u w:val="single"/>
            <w:rtl w:val="true"/>
          </w:rPr>
          <w:t>עבדול</w:t>
        </w:r>
        <w:r>
          <w:rPr>
            <w:rStyle w:val="Hyperlink"/>
            <w:rFonts w:ascii="Times New Roman" w:hAnsi="Times New Roman" w:cs="Times New Roman"/>
            <w:color w:val="0000FF"/>
            <w:sz w:val="24"/>
            <w:sz w:val="24"/>
            <w:szCs w:val="24"/>
            <w:u w:val="single"/>
            <w:rtl w:val="true"/>
          </w:rPr>
          <w:t xml:space="preserve"> </w:t>
        </w:r>
        <w:r>
          <w:rPr>
            <w:rStyle w:val="Hyperlink"/>
            <w:rFonts w:ascii="Times New Roman" w:hAnsi="Times New Roman" w:cs="David"/>
            <w:color w:val="0000FF"/>
            <w:sz w:val="24"/>
            <w:sz w:val="24"/>
            <w:szCs w:val="24"/>
            <w:u w:val="single"/>
            <w:rtl w:val="true"/>
          </w:rPr>
          <w:t>רחמן</w:t>
        </w:r>
        <w:r>
          <w:rPr>
            <w:rStyle w:val="Hyperlink"/>
            <w:rFonts w:ascii="Times New Roman" w:hAnsi="Times New Roman" w:cs="Times New Roman"/>
            <w:color w:val="0000FF"/>
            <w:sz w:val="24"/>
            <w:sz w:val="24"/>
            <w:szCs w:val="24"/>
            <w:u w:val="single"/>
            <w:rtl w:val="true"/>
          </w:rPr>
          <w:t xml:space="preserve"> </w:t>
        </w:r>
        <w:r>
          <w:rPr>
            <w:rStyle w:val="Hyperlink"/>
            <w:rFonts w:ascii="Times New Roman" w:hAnsi="Times New Roman" w:cs="David"/>
            <w:color w:val="0000FF"/>
            <w:sz w:val="24"/>
            <w:sz w:val="24"/>
            <w:szCs w:val="24"/>
            <w:u w:val="single"/>
            <w:rtl w:val="true"/>
          </w:rPr>
          <w:t>מחמוד</w:t>
        </w:r>
        <w:r>
          <w:rPr>
            <w:rStyle w:val="Hyperlink"/>
            <w:rFonts w:ascii="Times New Roman" w:hAnsi="Times New Roman" w:cs="Times New Roman"/>
            <w:color w:val="0000FF"/>
            <w:sz w:val="24"/>
            <w:sz w:val="24"/>
            <w:szCs w:val="24"/>
            <w:u w:val="single"/>
            <w:rtl w:val="true"/>
          </w:rPr>
          <w:t xml:space="preserve"> </w:t>
        </w:r>
        <w:r>
          <w:rPr>
            <w:rStyle w:val="Hyperlink"/>
            <w:rFonts w:ascii="Times New Roman" w:hAnsi="Times New Roman" w:cs="David"/>
            <w:color w:val="0000FF"/>
            <w:sz w:val="24"/>
            <w:sz w:val="24"/>
            <w:szCs w:val="24"/>
            <w:u w:val="single"/>
            <w:rtl w:val="true"/>
          </w:rPr>
          <w:t>נ</w:t>
        </w:r>
        <w:r>
          <w:rPr>
            <w:rStyle w:val="Hyperlink"/>
            <w:rFonts w:cs="David" w:ascii="Times New Roman" w:hAnsi="Times New Roman"/>
            <w:color w:val="0000FF"/>
            <w:sz w:val="24"/>
            <w:szCs w:val="24"/>
            <w:u w:val="single"/>
            <w:rtl w:val="true"/>
          </w:rPr>
          <w:t xml:space="preserve">. </w:t>
        </w:r>
        <w:r>
          <w:rPr>
            <w:rStyle w:val="Hyperlink"/>
            <w:rFonts w:ascii="Times New Roman" w:hAnsi="Times New Roman" w:cs="David"/>
            <w:color w:val="0000FF"/>
            <w:sz w:val="24"/>
            <w:sz w:val="24"/>
            <w:szCs w:val="24"/>
            <w:u w:val="single"/>
            <w:rtl w:val="true"/>
          </w:rPr>
          <w:t>מדינת</w:t>
        </w:r>
        <w:r>
          <w:rPr>
            <w:rStyle w:val="Hyperlink"/>
            <w:rFonts w:ascii="Times New Roman" w:hAnsi="Times New Roman" w:cs="Times New Roman"/>
            <w:color w:val="0000FF"/>
            <w:sz w:val="24"/>
            <w:sz w:val="24"/>
            <w:szCs w:val="24"/>
            <w:u w:val="single"/>
            <w:rtl w:val="true"/>
          </w:rPr>
          <w:t xml:space="preserve"> </w:t>
        </w:r>
        <w:r>
          <w:rPr>
            <w:rStyle w:val="Hyperlink"/>
            <w:rFonts w:ascii="Times New Roman" w:hAnsi="Times New Roman" w:cs="David"/>
            <w:color w:val="0000FF"/>
            <w:sz w:val="24"/>
            <w:sz w:val="24"/>
            <w:szCs w:val="24"/>
            <w:u w:val="single"/>
            <w:rtl w:val="true"/>
          </w:rPr>
          <w:t>ישראל</w:t>
        </w:r>
        <w:r>
          <w:rPr>
            <w:rStyle w:val="Hyperlink"/>
            <w:rFonts w:ascii="Times New Roman" w:hAnsi="Times New Roman" w:cs="Times New Roman"/>
            <w:color w:val="0000FF"/>
            <w:sz w:val="24"/>
            <w:sz w:val="24"/>
            <w:szCs w:val="24"/>
            <w:u w:val="single"/>
            <w:rtl w:val="true"/>
          </w:rPr>
          <w:t xml:space="preserve"> </w:t>
        </w:r>
        <w:r>
          <w:rPr>
            <w:rStyle w:val="Hyperlink"/>
            <w:rFonts w:ascii="Times New Roman" w:hAnsi="Times New Roman" w:cs="David"/>
            <w:color w:val="0000FF"/>
            <w:sz w:val="24"/>
            <w:sz w:val="24"/>
            <w:szCs w:val="24"/>
            <w:u w:val="single"/>
            <w:rtl w:val="true"/>
          </w:rPr>
          <w:t>פד</w:t>
        </w:r>
        <w:r>
          <w:rPr>
            <w:rStyle w:val="Hyperlink"/>
            <w:rFonts w:cs="David" w:ascii="Times New Roman" w:hAnsi="Times New Roman"/>
            <w:color w:val="0000FF"/>
            <w:sz w:val="24"/>
            <w:szCs w:val="24"/>
            <w:u w:val="single"/>
            <w:rtl w:val="true"/>
          </w:rPr>
          <w:t>"</w:t>
        </w:r>
        <w:r>
          <w:rPr>
            <w:rStyle w:val="Hyperlink"/>
            <w:rFonts w:ascii="Times New Roman" w:hAnsi="Times New Roman" w:cs="David"/>
            <w:color w:val="0000FF"/>
            <w:sz w:val="24"/>
            <w:sz w:val="24"/>
            <w:szCs w:val="24"/>
            <w:u w:val="single"/>
            <w:rtl w:val="true"/>
          </w:rPr>
          <w:t>י</w:t>
        </w:r>
        <w:r>
          <w:rPr>
            <w:rStyle w:val="Hyperlink"/>
            <w:rFonts w:ascii="Times New Roman" w:hAnsi="Times New Roman" w:cs="Times New Roman"/>
            <w:color w:val="0000FF"/>
            <w:sz w:val="24"/>
            <w:sz w:val="24"/>
            <w:szCs w:val="24"/>
            <w:u w:val="single"/>
            <w:rtl w:val="true"/>
          </w:rPr>
          <w:t xml:space="preserve"> </w:t>
        </w:r>
        <w:r>
          <w:rPr>
            <w:rStyle w:val="Hyperlink"/>
            <w:rFonts w:ascii="Times New Roman" w:hAnsi="Times New Roman" w:cs="David"/>
            <w:color w:val="0000FF"/>
            <w:sz w:val="24"/>
            <w:sz w:val="24"/>
            <w:szCs w:val="24"/>
            <w:u w:val="single"/>
            <w:rtl w:val="true"/>
          </w:rPr>
          <w:t>לז</w:t>
        </w:r>
      </w:hyperlink>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cs="David" w:ascii="Times New Roman" w:hAnsi="Times New Roman"/>
          <w:sz w:val="24"/>
          <w:szCs w:val="24"/>
        </w:rPr>
        <w:t>3</w:t>
      </w:r>
      <w:r>
        <w:rPr>
          <w:rFonts w:cs="David" w:ascii="Times New Roman" w:hAnsi="Times New Roman"/>
          <w:sz w:val="24"/>
          <w:szCs w:val="24"/>
          <w:rtl w:val="true"/>
        </w:rPr>
        <w:t xml:space="preserve">), </w:t>
      </w:r>
      <w:r>
        <w:rPr>
          <w:rFonts w:cs="David" w:ascii="Times New Roman" w:hAnsi="Times New Roman"/>
          <w:sz w:val="24"/>
          <w:szCs w:val="24"/>
        </w:rPr>
        <w:t>668</w:t>
      </w:r>
      <w:r>
        <w:rPr>
          <w:rFonts w:cs="David" w:ascii="Times New Roman" w:hAnsi="Times New Roman"/>
          <w:sz w:val="24"/>
          <w:szCs w:val="24"/>
          <w:rtl w:val="true"/>
        </w:rPr>
        <w:t xml:space="preserve">, </w:t>
      </w:r>
      <w:r>
        <w:rPr>
          <w:rFonts w:cs="David" w:ascii="Times New Roman" w:hAnsi="Times New Roman"/>
          <w:sz w:val="24"/>
          <w:szCs w:val="24"/>
        </w:rPr>
        <w:t>671</w:t>
      </w:r>
      <w:r>
        <w:rPr>
          <w:rFonts w:cs="David" w:ascii="Times New Roman" w:hAnsi="Times New Roman"/>
          <w:sz w:val="24"/>
          <w:szCs w:val="24"/>
          <w:rtl w:val="true"/>
        </w:rPr>
        <w:t xml:space="preserve">).   </w:t>
      </w:r>
    </w:p>
    <w:p>
      <w:pPr>
        <w:pStyle w:val="Normal"/>
        <w:spacing w:lineRule="auto" w:line="360" w:before="0" w:after="0"/>
        <w:ind w:start="720" w:end="0"/>
        <w:contextualSpacing/>
        <w:jc w:val="both"/>
        <w:rPr>
          <w:rFonts w:ascii="Calibri" w:hAnsi="Calibri" w:cs="Calibri"/>
          <w:sz w:val="24"/>
          <w:szCs w:val="24"/>
        </w:rPr>
      </w:pPr>
      <w:r>
        <w:rPr>
          <w:rFonts w:cs="Calibri" w:ascii="Calibri" w:hAnsi="Calibri"/>
          <w:sz w:val="24"/>
          <w:szCs w:val="24"/>
          <w:rtl w:val="true"/>
        </w:rPr>
      </w:r>
    </w:p>
    <w:p>
      <w:pPr>
        <w:pStyle w:val="Normal"/>
        <w:spacing w:lineRule="auto" w:line="360" w:before="0" w:after="0"/>
        <w:ind w:start="720" w:end="0"/>
        <w:contextualSpacing/>
        <w:jc w:val="both"/>
        <w:rPr>
          <w:rFonts w:ascii="Calibri" w:hAnsi="Calibri" w:cs="Calibri"/>
        </w:rPr>
      </w:pPr>
      <w:r>
        <w:rPr>
          <w:rFonts w:ascii="Calibri" w:hAnsi="Calibri" w:cs="Calibri"/>
          <w:rtl w:val="true"/>
        </w:rPr>
        <w:t xml:space="preserve">לעניין נסיבות העבירה יינתן משקל לסוג הנשק – </w:t>
      </w:r>
      <w:r>
        <w:rPr>
          <w:rFonts w:cs="Calibri" w:ascii="Calibri" w:hAnsi="Calibri"/>
        </w:rPr>
        <w:t>2</w:t>
      </w:r>
      <w:r>
        <w:rPr>
          <w:rFonts w:cs="Calibri" w:ascii="Calibri" w:hAnsi="Calibri"/>
          <w:rtl w:val="true"/>
        </w:rPr>
        <w:t xml:space="preserve"> </w:t>
      </w:r>
      <w:r>
        <w:rPr>
          <w:rFonts w:ascii="Calibri" w:hAnsi="Calibri" w:cs="Calibri"/>
          <w:rtl w:val="true"/>
        </w:rPr>
        <w:t>רימוני יד ולמניע הביטחוני שבבסיס</w:t>
      </w:r>
    </w:p>
    <w:p>
      <w:pPr>
        <w:pStyle w:val="Normal"/>
        <w:spacing w:lineRule="auto" w:line="360" w:before="0" w:after="0"/>
        <w:ind w:start="720" w:end="0"/>
        <w:contextualSpacing/>
        <w:jc w:val="both"/>
        <w:rPr>
          <w:rFonts w:ascii="Calibri" w:hAnsi="Calibri" w:cs="Calibri"/>
        </w:rPr>
      </w:pPr>
      <w:r>
        <w:rPr>
          <w:rFonts w:ascii="Calibri" w:hAnsi="Calibri" w:cs="Calibri"/>
          <w:rtl w:val="true"/>
        </w:rPr>
        <w:t xml:space="preserve">החזקת הרימונים </w:t>
      </w:r>
      <w:r>
        <w:rPr>
          <w:rFonts w:cs="Calibri" w:ascii="Calibri" w:hAnsi="Calibri"/>
          <w:rtl w:val="true"/>
        </w:rPr>
        <w:t xml:space="preserve">- </w:t>
      </w:r>
      <w:r>
        <w:rPr>
          <w:rFonts w:ascii="Calibri" w:hAnsi="Calibri" w:cs="Calibri"/>
          <w:rtl w:val="true"/>
        </w:rPr>
        <w:t xml:space="preserve">זאת לאחר שגמלה  בליבו של הנאשם </w:t>
      </w:r>
      <w:r>
        <w:rPr>
          <w:rFonts w:cs="Calibri" w:ascii="Calibri" w:hAnsi="Calibri"/>
        </w:rPr>
        <w:t>1</w:t>
      </w:r>
      <w:r>
        <w:rPr>
          <w:rFonts w:cs="Calibri" w:ascii="Calibri" w:hAnsi="Calibri"/>
          <w:rtl w:val="true"/>
        </w:rPr>
        <w:t xml:space="preserve"> </w:t>
      </w:r>
      <w:r>
        <w:rPr>
          <w:rFonts w:ascii="Calibri" w:hAnsi="Calibri" w:cs="Calibri"/>
          <w:rtl w:val="true"/>
        </w:rPr>
        <w:t>לבצע פיגוע התאבדות בכדי לגרום למותם של ישראלים באשר הם ישראלים ובכך לפגוע בביטחון המדינה ולשם כך ביקש את רימוני היד</w:t>
      </w:r>
      <w:r>
        <w:rPr>
          <w:rFonts w:cs="Calibri" w:ascii="Calibri" w:hAnsi="Calibri"/>
          <w:rtl w:val="true"/>
        </w:rPr>
        <w:t xml:space="preserve">. </w:t>
      </w:r>
      <w:r>
        <w:rPr>
          <w:rFonts w:ascii="Calibri" w:hAnsi="Calibri" w:cs="Calibri"/>
          <w:rtl w:val="true"/>
        </w:rPr>
        <w:t xml:space="preserve">לצורך כך תצפת אף נאשם </w:t>
      </w:r>
      <w:r>
        <w:rPr>
          <w:rFonts w:cs="Calibri" w:ascii="Calibri" w:hAnsi="Calibri"/>
        </w:rPr>
        <w:t>1</w:t>
      </w:r>
      <w:r>
        <w:rPr>
          <w:rFonts w:cs="Calibri" w:ascii="Calibri" w:hAnsi="Calibri"/>
          <w:rtl w:val="true"/>
        </w:rPr>
        <w:t xml:space="preserve"> </w:t>
      </w:r>
      <w:r>
        <w:rPr>
          <w:rFonts w:ascii="Calibri" w:hAnsi="Calibri" w:cs="Calibri"/>
          <w:rtl w:val="true"/>
        </w:rPr>
        <w:t>על הגבול עם מדינת ישראל</w:t>
      </w:r>
      <w:r>
        <w:rPr>
          <w:rFonts w:cs="Calibri" w:ascii="Calibri" w:hAnsi="Calibri"/>
          <w:rtl w:val="true"/>
        </w:rPr>
        <w:t xml:space="preserve">. </w:t>
      </w:r>
      <w:r>
        <w:rPr>
          <w:rFonts w:ascii="Calibri" w:hAnsi="Calibri" w:cs="Calibri"/>
          <w:rtl w:val="true"/>
        </w:rPr>
        <w:t xml:space="preserve">בסופו של דבר אך בשל תנועת החיילים במקום החליט נאשם </w:t>
      </w:r>
      <w:r>
        <w:rPr>
          <w:rFonts w:cs="Calibri" w:ascii="Calibri" w:hAnsi="Calibri"/>
        </w:rPr>
        <w:t>1</w:t>
      </w:r>
      <w:r>
        <w:rPr>
          <w:rFonts w:cs="Calibri" w:ascii="Calibri" w:hAnsi="Calibri"/>
          <w:rtl w:val="true"/>
        </w:rPr>
        <w:t xml:space="preserve"> </w:t>
      </w:r>
      <w:r>
        <w:rPr>
          <w:rFonts w:ascii="Calibri" w:hAnsi="Calibri" w:cs="Calibri"/>
          <w:rtl w:val="true"/>
        </w:rPr>
        <w:t>שלא לבצע את הפיגוע</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Normal"/>
        <w:spacing w:lineRule="auto" w:line="360" w:before="0" w:after="0"/>
        <w:ind w:start="720" w:end="0"/>
        <w:contextualSpacing/>
        <w:jc w:val="both"/>
        <w:rPr>
          <w:rFonts w:ascii="Calibri" w:hAnsi="Calibri" w:cs="Calibri"/>
        </w:rPr>
      </w:pPr>
      <w:r>
        <w:rPr>
          <w:rFonts w:ascii="Calibri" w:hAnsi="Calibri" w:cs="Calibri"/>
          <w:rtl w:val="true"/>
        </w:rPr>
        <w:t xml:space="preserve">בשקלול הערכים החברתיים שנפגעו כתוצאה ממעשי הנאשם </w:t>
      </w:r>
      <w:r>
        <w:rPr>
          <w:rFonts w:cs="Calibri" w:ascii="Calibri" w:hAnsi="Calibri"/>
        </w:rPr>
        <w:t>1</w:t>
      </w:r>
      <w:r>
        <w:rPr>
          <w:rFonts w:cs="Calibri" w:ascii="Calibri" w:hAnsi="Calibri"/>
          <w:rtl w:val="true"/>
        </w:rPr>
        <w:t xml:space="preserve">, </w:t>
      </w:r>
      <w:r>
        <w:rPr>
          <w:rFonts w:ascii="Calibri" w:hAnsi="Calibri" w:cs="Calibri"/>
          <w:rtl w:val="true"/>
        </w:rPr>
        <w:t>מידת הפגיעה בהם</w:t>
      </w:r>
      <w:r>
        <w:rPr>
          <w:rFonts w:cs="Calibri" w:ascii="Calibri" w:hAnsi="Calibri"/>
          <w:rtl w:val="true"/>
        </w:rPr>
        <w:t xml:space="preserve">, </w:t>
      </w:r>
      <w:r>
        <w:rPr>
          <w:rFonts w:ascii="Calibri" w:hAnsi="Calibri" w:cs="Calibri"/>
          <w:rtl w:val="true"/>
        </w:rPr>
        <w:t xml:space="preserve">הפסיקה הרלבנטית תוך אבחונה מעניינו של נאשם </w:t>
      </w:r>
      <w:r>
        <w:rPr>
          <w:rFonts w:cs="Calibri" w:ascii="Calibri" w:hAnsi="Calibri"/>
        </w:rPr>
        <w:t>1</w:t>
      </w:r>
      <w:r>
        <w:rPr>
          <w:rFonts w:cs="Calibri" w:ascii="Calibri" w:hAnsi="Calibri"/>
          <w:rtl w:val="true"/>
        </w:rPr>
        <w:t xml:space="preserve"> </w:t>
      </w:r>
      <w:r>
        <w:rPr>
          <w:rFonts w:ascii="Calibri" w:hAnsi="Calibri" w:cs="Calibri"/>
          <w:rtl w:val="true"/>
        </w:rPr>
        <w:t>ונסיבות ביצוע העבירה</w:t>
      </w:r>
      <w:r>
        <w:rPr>
          <w:rFonts w:cs="Calibri" w:ascii="Calibri" w:hAnsi="Calibri"/>
          <w:rtl w:val="true"/>
        </w:rPr>
        <w:t xml:space="preserve">, </w:t>
      </w:r>
      <w:r>
        <w:rPr>
          <w:rFonts w:ascii="Calibri" w:hAnsi="Calibri" w:cs="Calibri"/>
          <w:rtl w:val="true"/>
        </w:rPr>
        <w:t>נראה כי ראוי להעמיד את מתחם העונש ההולם</w:t>
      </w:r>
      <w:r>
        <w:rPr>
          <w:rFonts w:cs="Calibri" w:ascii="Calibri" w:hAnsi="Calibri"/>
          <w:rtl w:val="true"/>
        </w:rPr>
        <w:t xml:space="preserve">, </w:t>
      </w:r>
      <w:r>
        <w:rPr>
          <w:rFonts w:ascii="Calibri" w:hAnsi="Calibri" w:cs="Calibri"/>
          <w:rtl w:val="true"/>
        </w:rPr>
        <w:t>בגין אירוע זה</w:t>
      </w:r>
      <w:r>
        <w:rPr>
          <w:rFonts w:cs="Calibri" w:ascii="Calibri" w:hAnsi="Calibri"/>
          <w:rtl w:val="true"/>
        </w:rPr>
        <w:t xml:space="preserve">,  </w:t>
      </w:r>
      <w:r>
        <w:rPr>
          <w:rFonts w:ascii="Calibri" w:hAnsi="Calibri" w:cs="Calibri"/>
          <w:rtl w:val="true"/>
        </w:rPr>
        <w:t xml:space="preserve">כנע בין </w:t>
      </w:r>
      <w:r>
        <w:rPr>
          <w:rFonts w:cs="Calibri" w:ascii="Calibri" w:hAnsi="Calibri"/>
        </w:rPr>
        <w:t>4</w:t>
      </w:r>
      <w:r>
        <w:rPr>
          <w:rFonts w:cs="Calibri" w:ascii="Calibri" w:hAnsi="Calibri"/>
          <w:rtl w:val="true"/>
        </w:rPr>
        <w:t xml:space="preserve"> </w:t>
      </w:r>
      <w:r>
        <w:rPr>
          <w:rFonts w:ascii="Calibri" w:hAnsi="Calibri" w:cs="Calibri"/>
          <w:rtl w:val="true"/>
        </w:rPr>
        <w:t xml:space="preserve">לבין </w:t>
      </w:r>
      <w:r>
        <w:rPr>
          <w:rFonts w:cs="Calibri" w:ascii="Calibri" w:hAnsi="Calibri"/>
        </w:rPr>
        <w:t>6</w:t>
      </w:r>
      <w:r>
        <w:rPr>
          <w:rFonts w:cs="Calibri" w:ascii="Calibri" w:hAnsi="Calibri"/>
          <w:rtl w:val="true"/>
        </w:rPr>
        <w:t xml:space="preserve"> </w:t>
      </w:r>
      <w:r>
        <w:rPr>
          <w:rFonts w:ascii="Calibri" w:hAnsi="Calibri" w:cs="Calibri"/>
          <w:rtl w:val="true"/>
        </w:rPr>
        <w:t>שנות מאסר בפועל</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Normal"/>
        <w:spacing w:lineRule="auto" w:line="360" w:before="0" w:after="0"/>
        <w:ind w:start="720" w:end="0"/>
        <w:contextualSpacing/>
        <w:jc w:val="both"/>
        <w:rPr>
          <w:rFonts w:ascii="Calibri" w:hAnsi="Calibri" w:cs="Calibri"/>
          <w:u w:val="single"/>
        </w:rPr>
      </w:pPr>
      <w:r>
        <w:rPr>
          <w:rFonts w:ascii="Calibri" w:hAnsi="Calibri" w:cs="Calibri"/>
          <w:u w:val="single"/>
          <w:rtl w:val="true"/>
        </w:rPr>
        <w:t xml:space="preserve">מתחם העונש ההולם בעניין הנאשם </w:t>
      </w:r>
      <w:r>
        <w:rPr>
          <w:rFonts w:cs="Calibri" w:ascii="Calibri" w:hAnsi="Calibri"/>
          <w:u w:val="single"/>
        </w:rPr>
        <w:t>2</w:t>
      </w:r>
      <w:r>
        <w:rPr>
          <w:rFonts w:cs="Calibri" w:ascii="Calibri" w:hAnsi="Calibri"/>
          <w:u w:val="single"/>
          <w:rtl w:val="true"/>
        </w:rPr>
        <w:t xml:space="preserve"> </w:t>
      </w:r>
      <w:r>
        <w:rPr>
          <w:rFonts w:ascii="Calibri" w:hAnsi="Calibri" w:cs="Calibri"/>
          <w:u w:val="single"/>
          <w:rtl w:val="true"/>
        </w:rPr>
        <w:t xml:space="preserve">לארוע מושא האישומים </w:t>
      </w:r>
      <w:r>
        <w:rPr>
          <w:rFonts w:cs="Calibri" w:ascii="Calibri" w:hAnsi="Calibri"/>
          <w:u w:val="single"/>
        </w:rPr>
        <w:t>1</w:t>
      </w:r>
      <w:r>
        <w:rPr>
          <w:rFonts w:cs="Calibri" w:ascii="Calibri" w:hAnsi="Calibri"/>
          <w:u w:val="single"/>
          <w:rtl w:val="true"/>
        </w:rPr>
        <w:t xml:space="preserve">, </w:t>
      </w:r>
      <w:r>
        <w:rPr>
          <w:rFonts w:ascii="Calibri" w:hAnsi="Calibri" w:cs="Calibri"/>
          <w:u w:val="single"/>
          <w:rtl w:val="true"/>
        </w:rPr>
        <w:t>ו</w:t>
      </w:r>
      <w:r>
        <w:rPr>
          <w:rFonts w:cs="Calibri" w:ascii="Calibri" w:hAnsi="Calibri"/>
          <w:u w:val="single"/>
          <w:rtl w:val="true"/>
        </w:rPr>
        <w:t>-</w:t>
      </w:r>
      <w:r>
        <w:rPr>
          <w:rFonts w:cs="Calibri" w:ascii="Calibri" w:hAnsi="Calibri"/>
          <w:u w:val="single"/>
        </w:rPr>
        <w:t>3</w:t>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מעבר למדניות הענישה שאוזכרה</w:t>
      </w:r>
      <w:r>
        <w:rPr>
          <w:rFonts w:cs="Calibri" w:ascii="Calibri" w:hAnsi="Calibri"/>
          <w:rtl w:val="true"/>
        </w:rPr>
        <w:t xml:space="preserve">, </w:t>
      </w:r>
      <w:r>
        <w:rPr>
          <w:rFonts w:ascii="Calibri" w:hAnsi="Calibri" w:cs="Calibri"/>
          <w:rtl w:val="true"/>
        </w:rPr>
        <w:t xml:space="preserve">לערכים החברתיים המוגנים שנפגעו ממעשי הנאשם </w:t>
      </w:r>
      <w:r>
        <w:rPr>
          <w:rFonts w:cs="Calibri" w:ascii="Calibri" w:hAnsi="Calibri"/>
        </w:rPr>
        <w:t>2</w:t>
      </w:r>
      <w:r>
        <w:rPr>
          <w:rFonts w:cs="Calibri" w:ascii="Calibri" w:hAnsi="Calibri"/>
          <w:rtl w:val="true"/>
        </w:rPr>
        <w:t>,</w:t>
      </w:r>
    </w:p>
    <w:p>
      <w:pPr>
        <w:pStyle w:val="Normal"/>
        <w:spacing w:lineRule="auto" w:line="360" w:before="0" w:after="0"/>
        <w:ind w:start="720" w:end="0"/>
        <w:contextualSpacing/>
        <w:jc w:val="both"/>
        <w:rPr>
          <w:rFonts w:ascii="Calibri" w:hAnsi="Calibri" w:cs="Calibri"/>
        </w:rPr>
      </w:pPr>
      <w:r>
        <w:rPr>
          <w:rFonts w:ascii="Calibri" w:hAnsi="Calibri" w:cs="Calibri"/>
          <w:rtl w:val="true"/>
        </w:rPr>
        <w:t xml:space="preserve">יאמר בהקשר לנסיבות מעשיו של  הנאשם </w:t>
      </w:r>
      <w:r>
        <w:rPr>
          <w:rFonts w:cs="Calibri" w:ascii="Calibri" w:hAnsi="Calibri"/>
        </w:rPr>
        <w:t>2</w:t>
      </w:r>
      <w:r>
        <w:rPr>
          <w:rFonts w:cs="Calibri" w:ascii="Calibri" w:hAnsi="Calibri"/>
          <w:rtl w:val="true"/>
        </w:rPr>
        <w:t xml:space="preserve">  </w:t>
      </w:r>
      <w:r>
        <w:rPr>
          <w:rFonts w:ascii="Calibri" w:hAnsi="Calibri" w:cs="Calibri"/>
          <w:rtl w:val="true"/>
        </w:rPr>
        <w:t>בנוגע לאישום השלישי</w:t>
      </w:r>
      <w:r>
        <w:rPr>
          <w:rFonts w:cs="Calibri" w:ascii="Calibri" w:hAnsi="Calibri"/>
          <w:rtl w:val="true"/>
        </w:rPr>
        <w:t xml:space="preserve">, </w:t>
      </w:r>
      <w:r>
        <w:rPr>
          <w:rFonts w:ascii="Calibri" w:hAnsi="Calibri" w:cs="Calibri"/>
          <w:rtl w:val="true"/>
        </w:rPr>
        <w:t xml:space="preserve">כי אמנם המדובר בכמות שקים גבוהה </w:t>
      </w:r>
      <w:r>
        <w:rPr>
          <w:rFonts w:cs="Calibri" w:ascii="Calibri" w:hAnsi="Calibri"/>
          <w:rtl w:val="true"/>
        </w:rPr>
        <w:t>(</w:t>
      </w:r>
      <w:r>
        <w:rPr>
          <w:rFonts w:cs="Calibri" w:ascii="Calibri" w:hAnsi="Calibri"/>
        </w:rPr>
        <w:t>70-90</w:t>
      </w:r>
      <w:r>
        <w:rPr>
          <w:rFonts w:cs="Calibri" w:ascii="Calibri" w:hAnsi="Calibri"/>
          <w:rtl w:val="true"/>
        </w:rPr>
        <w:t xml:space="preserve">) </w:t>
      </w:r>
      <w:r>
        <w:rPr>
          <w:rFonts w:ascii="Calibri" w:hAnsi="Calibri" w:cs="Calibri"/>
          <w:rtl w:val="true"/>
        </w:rPr>
        <w:t>אך בחלקם היה טבק ואין מידע בכתב האישום בנוגע לשאלה</w:t>
      </w:r>
      <w:r>
        <w:rPr>
          <w:rFonts w:cs="Calibri" w:ascii="Calibri" w:hAnsi="Calibri"/>
          <w:rtl w:val="true"/>
        </w:rPr>
        <w:t xml:space="preserve">, </w:t>
      </w:r>
      <w:r>
        <w:rPr>
          <w:rFonts w:ascii="Calibri" w:hAnsi="Calibri" w:cs="Calibri"/>
          <w:rtl w:val="true"/>
        </w:rPr>
        <w:t>כמה שקים הכילו בפועל חומר נפץ</w:t>
      </w:r>
      <w:r>
        <w:rPr>
          <w:rFonts w:cs="Calibri" w:ascii="Calibri" w:hAnsi="Calibri"/>
          <w:rtl w:val="true"/>
        </w:rPr>
        <w:t>.</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Normal"/>
        <w:spacing w:lineRule="auto" w:line="360" w:before="0" w:after="0"/>
        <w:ind w:start="720" w:end="0"/>
        <w:contextualSpacing/>
        <w:jc w:val="both"/>
        <w:rPr>
          <w:rFonts w:ascii="Calibri" w:hAnsi="Calibri" w:cs="Calibri"/>
        </w:rPr>
      </w:pPr>
      <w:r>
        <w:rPr>
          <w:rFonts w:ascii="Calibri" w:hAnsi="Calibri" w:cs="Calibri"/>
          <w:rtl w:val="true"/>
        </w:rPr>
        <w:t xml:space="preserve">בהתחשב בערכים החברתיים המוגנים שנפגעו כתוצאה ממעשי הנאשם </w:t>
      </w:r>
      <w:r>
        <w:rPr>
          <w:rFonts w:cs="Calibri" w:ascii="Calibri" w:hAnsi="Calibri"/>
        </w:rPr>
        <w:t>2</w:t>
      </w:r>
      <w:r>
        <w:rPr>
          <w:rFonts w:cs="Calibri" w:ascii="Calibri" w:hAnsi="Calibri"/>
          <w:rtl w:val="true"/>
        </w:rPr>
        <w:t xml:space="preserve">, </w:t>
      </w:r>
      <w:r>
        <w:rPr>
          <w:rFonts w:ascii="Calibri" w:hAnsi="Calibri" w:cs="Calibri"/>
          <w:rtl w:val="true"/>
        </w:rPr>
        <w:t>מידת הפגיעה בהם</w:t>
      </w:r>
      <w:r>
        <w:rPr>
          <w:rFonts w:cs="Calibri" w:ascii="Calibri" w:hAnsi="Calibri"/>
          <w:rtl w:val="true"/>
        </w:rPr>
        <w:t xml:space="preserve">, </w:t>
      </w:r>
      <w:r>
        <w:rPr>
          <w:rFonts w:ascii="Calibri" w:hAnsi="Calibri" w:cs="Calibri"/>
          <w:rtl w:val="true"/>
        </w:rPr>
        <w:t>מדיניות הענישה הנוהגת ונסיבות ביצוע העבירות</w:t>
      </w:r>
      <w:r>
        <w:rPr>
          <w:rFonts w:cs="Calibri" w:ascii="Calibri" w:hAnsi="Calibri"/>
          <w:rtl w:val="true"/>
        </w:rPr>
        <w:t xml:space="preserve">, </w:t>
      </w:r>
      <w:r>
        <w:rPr>
          <w:rFonts w:ascii="Calibri" w:hAnsi="Calibri" w:cs="Calibri"/>
          <w:rtl w:val="true"/>
        </w:rPr>
        <w:t>לרבות כך שמדובר בעבירה אחת של הובלה ועבירה אחת של החזקת נשק</w:t>
      </w:r>
      <w:r>
        <w:rPr>
          <w:rFonts w:cs="Calibri" w:ascii="Calibri" w:hAnsi="Calibri"/>
          <w:rtl w:val="true"/>
        </w:rPr>
        <w:t xml:space="preserve">, </w:t>
      </w:r>
      <w:r>
        <w:rPr>
          <w:rFonts w:ascii="Calibri" w:hAnsi="Calibri" w:cs="Calibri"/>
          <w:rtl w:val="true"/>
        </w:rPr>
        <w:t xml:space="preserve">בנסיבות שפורטו נראה כי יש מקום להעמיד את מתחם העונש ההולם בנוגע לנאשם </w:t>
      </w:r>
      <w:r>
        <w:rPr>
          <w:rFonts w:cs="Calibri" w:ascii="Calibri" w:hAnsi="Calibri"/>
        </w:rPr>
        <w:t>2</w:t>
      </w:r>
      <w:r>
        <w:rPr>
          <w:rFonts w:cs="Calibri" w:ascii="Calibri" w:hAnsi="Calibri"/>
          <w:rtl w:val="true"/>
        </w:rPr>
        <w:t xml:space="preserve"> </w:t>
      </w:r>
      <w:r>
        <w:rPr>
          <w:rFonts w:ascii="Calibri" w:hAnsi="Calibri" w:cs="Calibri"/>
          <w:rtl w:val="true"/>
        </w:rPr>
        <w:t xml:space="preserve">כנע בין </w:t>
      </w:r>
      <w:r>
        <w:rPr>
          <w:rFonts w:cs="Calibri" w:ascii="Calibri" w:hAnsi="Calibri"/>
        </w:rPr>
        <w:t>7</w:t>
      </w:r>
      <w:r>
        <w:rPr>
          <w:rFonts w:cs="Calibri" w:ascii="Calibri" w:hAnsi="Calibri"/>
          <w:rtl w:val="true"/>
        </w:rPr>
        <w:t xml:space="preserve"> </w:t>
      </w:r>
      <w:r>
        <w:rPr>
          <w:rFonts w:ascii="Calibri" w:hAnsi="Calibri" w:cs="Calibri"/>
          <w:rtl w:val="true"/>
        </w:rPr>
        <w:t xml:space="preserve">לבין </w:t>
      </w:r>
      <w:r>
        <w:rPr>
          <w:rFonts w:cs="Calibri" w:ascii="Calibri" w:hAnsi="Calibri"/>
        </w:rPr>
        <w:t>12</w:t>
      </w:r>
      <w:r>
        <w:rPr>
          <w:rFonts w:cs="Calibri" w:ascii="Calibri" w:hAnsi="Calibri"/>
          <w:rtl w:val="true"/>
        </w:rPr>
        <w:t xml:space="preserve"> </w:t>
      </w:r>
      <w:r>
        <w:rPr>
          <w:rFonts w:ascii="Calibri" w:hAnsi="Calibri" w:cs="Calibri"/>
          <w:rtl w:val="true"/>
        </w:rPr>
        <w:t>שנות מאסר בפועל</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cs="Calibri" w:ascii="Calibri" w:hAnsi="Calibri"/>
          <w:rtl w:val="true"/>
        </w:rPr>
      </w:r>
    </w:p>
    <w:p>
      <w:pPr>
        <w:pStyle w:val="Normal"/>
        <w:spacing w:lineRule="auto" w:line="360" w:before="0" w:after="0"/>
        <w:ind w:start="720" w:end="0"/>
        <w:contextualSpacing/>
        <w:jc w:val="both"/>
        <w:rPr>
          <w:rFonts w:ascii="Calibri" w:hAnsi="Calibri" w:cs="Calibri"/>
          <w:u w:val="single"/>
        </w:rPr>
      </w:pPr>
      <w:r>
        <w:rPr>
          <w:rFonts w:ascii="Calibri" w:hAnsi="Calibri" w:cs="Calibri"/>
          <w:u w:val="single"/>
          <w:rtl w:val="true"/>
        </w:rPr>
        <w:t>קביעת העונש ההולם בתוך מתחמי הענישה</w:t>
      </w:r>
    </w:p>
    <w:p>
      <w:pPr>
        <w:pStyle w:val="Normal"/>
        <w:numPr>
          <w:ilvl w:val="0"/>
          <w:numId w:val="1"/>
        </w:numPr>
        <w:spacing w:lineRule="auto" w:line="360" w:before="0" w:after="160"/>
        <w:ind w:hanging="360" w:start="720" w:end="0"/>
        <w:jc w:val="both"/>
        <w:rPr>
          <w:rFonts w:ascii="Calibri" w:hAnsi="Calibri" w:cs="Calibri"/>
        </w:rPr>
      </w:pPr>
      <w:r>
        <w:rPr>
          <w:rFonts w:ascii="Calibri" w:hAnsi="Calibri" w:cs="Calibri"/>
          <w:rtl w:val="true"/>
        </w:rPr>
        <w:t>מעבר לשיקולים שפורטו</w:t>
      </w:r>
      <w:r>
        <w:rPr>
          <w:rFonts w:cs="Calibri" w:ascii="Calibri" w:hAnsi="Calibri"/>
          <w:rtl w:val="true"/>
        </w:rPr>
        <w:t xml:space="preserve">, </w:t>
      </w:r>
      <w:r>
        <w:rPr>
          <w:rFonts w:ascii="Calibri" w:hAnsi="Calibri" w:cs="Calibri"/>
          <w:rtl w:val="true"/>
        </w:rPr>
        <w:t>בתוך מתחם העונש ההולם יינתן משקל הולם לעברם הנקי של הנאשמים ולהבעת החרטה כפי שעולה מדבריהם האחרונים</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ascii="Calibri" w:hAnsi="Calibri" w:cs="Calibri"/>
          <w:rtl w:val="true"/>
        </w:rPr>
        <w:t>כפי שטענה המאשימה בטיעוניה</w:t>
      </w:r>
      <w:r>
        <w:rPr>
          <w:rFonts w:cs="Calibri" w:ascii="Calibri" w:hAnsi="Calibri"/>
          <w:rtl w:val="true"/>
        </w:rPr>
        <w:t xml:space="preserve">, </w:t>
      </w:r>
      <w:r>
        <w:rPr>
          <w:rFonts w:ascii="Calibri" w:hAnsi="Calibri" w:cs="Calibri"/>
          <w:rtl w:val="true"/>
        </w:rPr>
        <w:t>משסוכלה כמעט אפשרות ההברחה באמצעות מנהרות ממצרים לעזה</w:t>
      </w:r>
      <w:r>
        <w:rPr>
          <w:rFonts w:cs="Calibri" w:ascii="Calibri" w:hAnsi="Calibri"/>
          <w:rtl w:val="true"/>
        </w:rPr>
        <w:t xml:space="preserve">, </w:t>
      </w:r>
      <w:r>
        <w:rPr>
          <w:rFonts w:ascii="Calibri" w:hAnsi="Calibri" w:cs="Calibri"/>
          <w:rtl w:val="true"/>
        </w:rPr>
        <w:t>מתבצעות הברחות</w:t>
      </w:r>
      <w:r>
        <w:rPr>
          <w:rFonts w:cs="Calibri" w:ascii="Calibri" w:hAnsi="Calibri"/>
          <w:rtl w:val="true"/>
        </w:rPr>
        <w:t xml:space="preserve">, </w:t>
      </w:r>
      <w:r>
        <w:rPr>
          <w:rFonts w:ascii="Calibri" w:hAnsi="Calibri" w:cs="Calibri"/>
          <w:rtl w:val="true"/>
        </w:rPr>
        <w:t>בין היתר</w:t>
      </w:r>
      <w:r>
        <w:rPr>
          <w:rFonts w:cs="Calibri" w:ascii="Calibri" w:hAnsi="Calibri"/>
          <w:rtl w:val="true"/>
        </w:rPr>
        <w:t xml:space="preserve">, </w:t>
      </w:r>
      <w:r>
        <w:rPr>
          <w:rFonts w:ascii="Calibri" w:hAnsi="Calibri" w:cs="Calibri"/>
          <w:rtl w:val="true"/>
        </w:rPr>
        <w:t>בנתיבי הים</w:t>
      </w:r>
      <w:r>
        <w:rPr>
          <w:rFonts w:cs="Calibri" w:ascii="Calibri" w:hAnsi="Calibri"/>
          <w:rtl w:val="true"/>
        </w:rPr>
        <w:t xml:space="preserve">. </w:t>
      </w:r>
    </w:p>
    <w:p>
      <w:pPr>
        <w:pStyle w:val="Normal"/>
        <w:spacing w:lineRule="auto" w:line="360" w:before="0" w:after="0"/>
        <w:ind w:start="720" w:end="0"/>
        <w:contextualSpacing/>
        <w:jc w:val="both"/>
        <w:rPr>
          <w:rFonts w:ascii="Calibri" w:hAnsi="Calibri" w:cs="Calibri"/>
        </w:rPr>
      </w:pPr>
      <w:r>
        <w:rPr>
          <w:rFonts w:ascii="Calibri" w:hAnsi="Calibri" w:cs="Calibri"/>
          <w:rtl w:val="true"/>
        </w:rPr>
        <w:t xml:space="preserve">אמנם רק באישום השני צוין כי אותו אבו שאמס מסר לנאשם </w:t>
      </w:r>
      <w:r>
        <w:rPr>
          <w:rFonts w:cs="Calibri" w:ascii="Calibri" w:hAnsi="Calibri"/>
        </w:rPr>
        <w:t>2</w:t>
      </w:r>
      <w:r>
        <w:rPr>
          <w:rFonts w:cs="Calibri" w:ascii="Calibri" w:hAnsi="Calibri"/>
          <w:rtl w:val="true"/>
        </w:rPr>
        <w:t xml:space="preserve"> </w:t>
      </w:r>
      <w:r>
        <w:rPr>
          <w:rFonts w:ascii="Calibri" w:hAnsi="Calibri" w:cs="Calibri"/>
          <w:rtl w:val="true"/>
        </w:rPr>
        <w:t>ולפאדי כי אין להם מה לחשוש מהחמאס שכן ההברחה מתבצעת בגיבוי החמאס</w:t>
      </w:r>
      <w:r>
        <w:rPr>
          <w:rFonts w:cs="Calibri" w:ascii="Calibri" w:hAnsi="Calibri"/>
          <w:rtl w:val="true"/>
        </w:rPr>
        <w:t xml:space="preserve">, </w:t>
      </w:r>
      <w:r>
        <w:rPr>
          <w:rFonts w:ascii="Calibri" w:hAnsi="Calibri" w:cs="Calibri"/>
          <w:rtl w:val="true"/>
        </w:rPr>
        <w:t>אולם האופן בו פעלו הנאשמים מלמד על כך שהיו ערים לחומרת מעשיהם ובאשר למניעים כלכליים בהעברת חומרי חבלה אלה אינם ראויים להתחשבות מיוחדת וחשיבות ההרתעה רלוונטית גם בעניינם</w:t>
      </w:r>
      <w:r>
        <w:rPr>
          <w:rFonts w:cs="Calibri" w:ascii="Calibri" w:hAnsi="Calibri"/>
          <w:rtl w:val="true"/>
        </w:rPr>
        <w:t xml:space="preserve">. </w:t>
      </w:r>
    </w:p>
    <w:p>
      <w:pPr>
        <w:pStyle w:val="Normal"/>
        <w:spacing w:lineRule="auto" w:line="360"/>
        <w:ind w:start="720" w:end="0"/>
        <w:jc w:val="both"/>
        <w:rPr>
          <w:rFonts w:ascii="Calibri" w:hAnsi="Calibri" w:cs="Calibri"/>
        </w:rPr>
      </w:pPr>
      <w:r>
        <w:rPr>
          <w:rFonts w:ascii="Calibri" w:hAnsi="Calibri" w:cs="Calibri"/>
          <w:rtl w:val="true"/>
        </w:rPr>
        <w:t>בהקשר זה נפנה לדברי בית המשפט העליון</w:t>
      </w:r>
      <w:r>
        <w:rPr>
          <w:rFonts w:cs="Calibri" w:ascii="Calibri" w:hAnsi="Calibri"/>
          <w:rtl w:val="true"/>
        </w:rPr>
        <w:t>:</w:t>
      </w:r>
    </w:p>
    <w:p>
      <w:pPr>
        <w:pStyle w:val="Normal"/>
        <w:spacing w:lineRule="auto" w:line="360"/>
        <w:ind w:start="720" w:end="0"/>
        <w:jc w:val="both"/>
        <w:rPr>
          <w:rFonts w:ascii="Calibri" w:hAnsi="Calibri" w:cs="Calibri"/>
        </w:rPr>
      </w:pPr>
      <w:r>
        <w:rPr>
          <w:rFonts w:cs="Calibri" w:ascii="Calibri" w:hAnsi="Calibri"/>
          <w:b/>
          <w:bCs/>
          <w:rtl w:val="true"/>
        </w:rPr>
        <w:t>"</w:t>
      </w:r>
      <w:r>
        <w:rPr>
          <w:rFonts w:ascii="Calibri" w:hAnsi="Calibri" w:cs="Calibri"/>
          <w:b/>
          <w:b/>
          <w:bCs/>
          <w:rtl w:val="true"/>
        </w:rPr>
        <w:t>פעילות של סחר בלתי חוקי בנשק אוצרת בחובה פגיעה בערכים חברתיים בעלי חשיבות רבה</w:t>
      </w:r>
      <w:r>
        <w:rPr>
          <w:rFonts w:cs="Calibri" w:ascii="Calibri" w:hAnsi="Calibri"/>
          <w:b/>
          <w:bCs/>
          <w:rtl w:val="true"/>
        </w:rPr>
        <w:t xml:space="preserve">, </w:t>
      </w:r>
      <w:r>
        <w:rPr>
          <w:rFonts w:ascii="Calibri" w:hAnsi="Calibri" w:cs="Calibri"/>
          <w:b/>
          <w:b/>
          <w:bCs/>
          <w:rtl w:val="true"/>
        </w:rPr>
        <w:t>בהם שלמות הגוף</w:t>
      </w:r>
      <w:r>
        <w:rPr>
          <w:rFonts w:cs="Calibri" w:ascii="Calibri" w:hAnsi="Calibri"/>
          <w:b/>
          <w:bCs/>
          <w:rtl w:val="true"/>
        </w:rPr>
        <w:t xml:space="preserve">, </w:t>
      </w:r>
      <w:r>
        <w:rPr>
          <w:rFonts w:ascii="Calibri" w:hAnsi="Calibri" w:cs="Calibri"/>
          <w:b/>
          <w:b/>
          <w:bCs/>
          <w:rtl w:val="true"/>
        </w:rPr>
        <w:t>חיי אדם ושלום הציבור וביטחונו</w:t>
      </w:r>
      <w:r>
        <w:rPr>
          <w:rFonts w:cs="Calibri" w:ascii="Calibri" w:hAnsi="Calibri"/>
          <w:b/>
          <w:bCs/>
          <w:rtl w:val="true"/>
        </w:rPr>
        <w:t xml:space="preserve">... </w:t>
      </w:r>
      <w:r>
        <w:rPr>
          <w:rFonts w:ascii="Calibri" w:hAnsi="Calibri" w:cs="Calibri"/>
          <w:b/>
          <w:b/>
          <w:bCs/>
          <w:rtl w:val="true"/>
        </w:rPr>
        <w:t>החומרה היתרה הכרוכה בעבירות נשק והסיכון הנשקף מביצוען לציבור</w:t>
      </w:r>
      <w:r>
        <w:rPr>
          <w:rFonts w:cs="Calibri" w:ascii="Calibri" w:hAnsi="Calibri"/>
          <w:b/>
          <w:bCs/>
          <w:rtl w:val="true"/>
        </w:rPr>
        <w:t xml:space="preserve">, </w:t>
      </w:r>
      <w:r>
        <w:rPr>
          <w:rFonts w:ascii="Calibri" w:hAnsi="Calibri" w:cs="Calibri"/>
          <w:b/>
          <w:b/>
          <w:bCs/>
          <w:rtl w:val="true"/>
        </w:rPr>
        <w:t>מקבלים משנה תוקף בשים לב להיקפיה של התופעה ואופן התפשטותה</w:t>
      </w:r>
      <w:r>
        <w:rPr>
          <w:rFonts w:cs="Calibri" w:ascii="Calibri" w:hAnsi="Calibri"/>
          <w:b/>
          <w:bCs/>
          <w:rtl w:val="true"/>
        </w:rPr>
        <w:t xml:space="preserve">. </w:t>
      </w:r>
      <w:r>
        <w:rPr>
          <w:rFonts w:ascii="Calibri" w:hAnsi="Calibri" w:cs="Calibri"/>
          <w:b/>
          <w:b/>
          <w:bCs/>
          <w:rtl w:val="true"/>
        </w:rPr>
        <w:t>כמענה לכך</w:t>
      </w:r>
      <w:r>
        <w:rPr>
          <w:rFonts w:cs="Calibri" w:ascii="Calibri" w:hAnsi="Calibri"/>
          <w:b/>
          <w:bCs/>
          <w:rtl w:val="true"/>
        </w:rPr>
        <w:t xml:space="preserve">, </w:t>
      </w:r>
      <w:r>
        <w:rPr>
          <w:rFonts w:ascii="Calibri" w:hAnsi="Calibri" w:cs="Calibri"/>
          <w:b/>
          <w:b/>
          <w:bCs/>
          <w:rtl w:val="true"/>
        </w:rPr>
        <w:t>מסתמנת בפסיקה מגמה עקבית להחמיר את הענישה בגין עבירות אלו</w:t>
      </w:r>
      <w:r>
        <w:rPr>
          <w:rFonts w:cs="Calibri" w:ascii="Calibri" w:hAnsi="Calibri"/>
          <w:b/>
          <w:bCs/>
          <w:rtl w:val="true"/>
        </w:rPr>
        <w:t xml:space="preserve">, </w:t>
      </w:r>
      <w:r>
        <w:rPr>
          <w:rFonts w:ascii="Calibri" w:hAnsi="Calibri" w:cs="Calibri"/>
          <w:b/>
          <w:b/>
          <w:bCs/>
          <w:rtl w:val="true"/>
        </w:rPr>
        <w:t>באופן שיהלום את מידת פגיעתן בערכים המוגנים ויקדם את מיגור התופעה</w:t>
      </w:r>
      <w:r>
        <w:rPr>
          <w:rFonts w:cs="Calibri" w:ascii="Calibri" w:hAnsi="Calibri"/>
          <w:b/>
          <w:bCs/>
          <w:rtl w:val="true"/>
        </w:rPr>
        <w:t>...</w:t>
      </w:r>
      <w:r>
        <w:rPr>
          <w:rFonts w:ascii="Calibri" w:hAnsi="Calibri" w:cs="Calibri"/>
          <w:b/>
          <w:b/>
          <w:bCs/>
          <w:rtl w:val="true"/>
        </w:rPr>
        <w:t>משכך</w:t>
      </w:r>
      <w:r>
        <w:rPr>
          <w:rFonts w:cs="Calibri" w:ascii="Calibri" w:hAnsi="Calibri"/>
          <w:b/>
          <w:bCs/>
          <w:rtl w:val="true"/>
        </w:rPr>
        <w:t xml:space="preserve">, </w:t>
      </w:r>
      <w:r>
        <w:rPr>
          <w:rFonts w:ascii="Calibri" w:hAnsi="Calibri" w:cs="Calibri"/>
          <w:b/>
          <w:b/>
          <w:bCs/>
          <w:rtl w:val="true"/>
        </w:rPr>
        <w:t>חרף עקרון הענישה האינדיוידואלית והמשקל שיש ליתן לנסיבותיו האישיות של כל נאשם לגופו</w:t>
      </w:r>
      <w:r>
        <w:rPr>
          <w:rFonts w:cs="Calibri" w:ascii="Calibri" w:hAnsi="Calibri"/>
          <w:b/>
          <w:bCs/>
          <w:rtl w:val="true"/>
        </w:rPr>
        <w:t xml:space="preserve">, </w:t>
      </w:r>
      <w:r>
        <w:rPr>
          <w:rFonts w:ascii="Calibri" w:hAnsi="Calibri" w:cs="Calibri"/>
          <w:b/>
          <w:b/>
          <w:bCs/>
          <w:rtl w:val="true"/>
        </w:rPr>
        <w:t>בבואו לגזור את דינו של מי שהורשע בביצוע עבירות חמורות אלו</w:t>
      </w:r>
      <w:r>
        <w:rPr>
          <w:rFonts w:cs="Calibri" w:ascii="Calibri" w:hAnsi="Calibri"/>
          <w:b/>
          <w:bCs/>
          <w:rtl w:val="true"/>
        </w:rPr>
        <w:t xml:space="preserve">, </w:t>
      </w:r>
      <w:r>
        <w:rPr>
          <w:rFonts w:ascii="Calibri" w:hAnsi="Calibri" w:cs="Calibri"/>
          <w:b/>
          <w:b/>
          <w:bCs/>
          <w:rtl w:val="true"/>
        </w:rPr>
        <w:t>על בית המשפט לתת בכורה לשיקולי ההרתעה והאינטרס הציבורי</w:t>
      </w:r>
      <w:r>
        <w:rPr>
          <w:rFonts w:cs="Calibri" w:ascii="Calibri" w:hAnsi="Calibri"/>
          <w:b/>
          <w:bCs/>
          <w:rtl w:val="true"/>
        </w:rPr>
        <w:t>..."</w:t>
      </w:r>
      <w:r>
        <w:rPr>
          <w:rFonts w:cs="Calibri" w:ascii="Calibri" w:hAnsi="Calibri"/>
          <w:rtl w:val="true"/>
        </w:rPr>
        <w:t xml:space="preserve"> (</w:t>
      </w:r>
      <w:hyperlink r:id="rId38">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8045/17</w:t>
        </w:r>
      </w:hyperlink>
      <w:r>
        <w:rPr>
          <w:rFonts w:cs="Calibri" w:ascii="Calibri" w:hAnsi="Calibri"/>
          <w:rtl w:val="true"/>
        </w:rPr>
        <w:t xml:space="preserve"> </w:t>
      </w:r>
      <w:r>
        <w:rPr>
          <w:rFonts w:ascii="Calibri" w:hAnsi="Calibri" w:cs="Calibri"/>
          <w:b/>
          <w:b/>
          <w:bCs/>
          <w:rtl w:val="true"/>
        </w:rPr>
        <w:t>בראנסי נ</w:t>
      </w:r>
      <w:r>
        <w:rPr>
          <w:rFonts w:cs="Calibri" w:ascii="Calibri" w:hAnsi="Calibri"/>
          <w:b/>
          <w:bCs/>
          <w:rtl w:val="true"/>
        </w:rPr>
        <w:t xml:space="preserve">' </w:t>
      </w:r>
      <w:r>
        <w:rPr>
          <w:rFonts w:ascii="Calibri" w:hAnsi="Calibri" w:cs="Calibri"/>
          <w:b/>
          <w:b/>
          <w:bCs/>
          <w:rtl w:val="true"/>
        </w:rPr>
        <w:t xml:space="preserve">מדינת ישראל </w:t>
      </w:r>
      <w:r>
        <w:rPr>
          <w:rFonts w:cs="Calibri" w:ascii="Calibri" w:hAnsi="Calibri"/>
          <w:rtl w:val="true"/>
        </w:rPr>
        <w:t>(</w:t>
      </w:r>
      <w:r>
        <w:rPr>
          <w:rFonts w:cs="Calibri" w:ascii="Calibri" w:hAnsi="Calibri"/>
        </w:rPr>
        <w:t>16/8/2015</w:t>
      </w:r>
      <w:r>
        <w:rPr>
          <w:rFonts w:cs="Calibri" w:ascii="Calibri" w:hAnsi="Calibri"/>
          <w:rtl w:val="true"/>
        </w:rPr>
        <w:t xml:space="preserve">), </w:t>
      </w:r>
      <w:r>
        <w:rPr>
          <w:rFonts w:ascii="Calibri" w:hAnsi="Calibri" w:cs="Calibri"/>
          <w:rtl w:val="true"/>
        </w:rPr>
        <w:t xml:space="preserve">פסקאות </w:t>
      </w:r>
      <w:r>
        <w:rPr>
          <w:rFonts w:cs="Calibri" w:ascii="Calibri" w:hAnsi="Calibri"/>
        </w:rPr>
        <w:t>10-11</w:t>
      </w:r>
      <w:r>
        <w:rPr>
          <w:rFonts w:cs="Calibri" w:ascii="Calibri" w:hAnsi="Calibri"/>
          <w:rtl w:val="true"/>
        </w:rPr>
        <w:t xml:space="preserve"> </w:t>
      </w:r>
      <w:r>
        <w:rPr>
          <w:rFonts w:ascii="Calibri" w:hAnsi="Calibri" w:cs="Calibri"/>
          <w:rtl w:val="true"/>
        </w:rPr>
        <w:t>וההפניות שם</w:t>
      </w:r>
      <w:r>
        <w:rPr>
          <w:rFonts w:cs="Calibri" w:ascii="Calibri" w:hAnsi="Calibri"/>
          <w:rtl w:val="true"/>
        </w:rPr>
        <w:t>.</w:t>
      </w:r>
    </w:p>
    <w:p>
      <w:pPr>
        <w:pStyle w:val="Normal"/>
        <w:spacing w:lineRule="auto" w:line="360"/>
        <w:ind w:start="720" w:end="0"/>
        <w:jc w:val="both"/>
        <w:rPr>
          <w:rFonts w:ascii="Calibri" w:hAnsi="Calibri" w:cs="Calibri"/>
        </w:rPr>
      </w:pPr>
      <w:r>
        <w:rPr>
          <w:rFonts w:cs="Calibri" w:ascii="Calibri" w:hAnsi="Calibri"/>
          <w:rtl w:val="true"/>
        </w:rPr>
      </w:r>
    </w:p>
    <w:p>
      <w:pPr>
        <w:pStyle w:val="Normal"/>
        <w:spacing w:lineRule="auto" w:line="360"/>
        <w:ind w:start="720" w:end="0"/>
        <w:jc w:val="both"/>
        <w:rPr>
          <w:rFonts w:ascii="Calibri" w:hAnsi="Calibri" w:cs="Calibri"/>
        </w:rPr>
      </w:pPr>
      <w:r>
        <w:rPr>
          <w:rFonts w:ascii="Calibri" w:hAnsi="Calibri" w:cs="Calibri"/>
          <w:rtl w:val="true"/>
        </w:rPr>
        <w:t>בנוגע לקנסות שיושתו על הנאשמים</w:t>
      </w:r>
      <w:r>
        <w:rPr>
          <w:rFonts w:cs="Calibri" w:ascii="Calibri" w:hAnsi="Calibri"/>
          <w:rtl w:val="true"/>
        </w:rPr>
        <w:t xml:space="preserve">, </w:t>
      </w:r>
      <w:r>
        <w:rPr>
          <w:rFonts w:ascii="Calibri" w:hAnsi="Calibri" w:cs="Calibri"/>
          <w:rtl w:val="true"/>
        </w:rPr>
        <w:t>לקחנו בחשבון מצד אחד את מצבם הסוציואקונומי של הנאשמים שאינו קל ומנגד את העובדה שגם על פי טענתם</w:t>
      </w:r>
      <w:r>
        <w:rPr>
          <w:rFonts w:cs="Calibri" w:ascii="Calibri" w:hAnsi="Calibri"/>
          <w:rtl w:val="true"/>
        </w:rPr>
        <w:t xml:space="preserve">, </w:t>
      </w:r>
      <w:r>
        <w:rPr>
          <w:rFonts w:ascii="Calibri" w:hAnsi="Calibri" w:cs="Calibri"/>
          <w:rtl w:val="true"/>
        </w:rPr>
        <w:t>ביצעו חלק מן העבירות לשם בצע כסף</w:t>
      </w:r>
      <w:r>
        <w:rPr>
          <w:rFonts w:cs="Calibri" w:ascii="Calibri" w:hAnsi="Calibri"/>
          <w:rtl w:val="true"/>
        </w:rPr>
        <w:t>.</w:t>
      </w:r>
    </w:p>
    <w:p>
      <w:pPr>
        <w:pStyle w:val="Normal"/>
        <w:spacing w:lineRule="auto" w:line="360"/>
        <w:ind w:start="720" w:end="0"/>
        <w:jc w:val="both"/>
        <w:rPr>
          <w:rFonts w:ascii="Calibri" w:hAnsi="Calibri" w:cs="Calibri"/>
          <w:b/>
          <w:bCs/>
        </w:rPr>
      </w:pPr>
      <w:r>
        <w:rPr>
          <w:rFonts w:ascii="Calibri" w:hAnsi="Calibri" w:cs="Calibri"/>
          <w:rtl w:val="true"/>
        </w:rPr>
        <w:t xml:space="preserve">בהתחשב בנסיבות מעשי הנאשמים כפי שפורטו לרבות התקופה בה בוצעו ומספר העבירות שכל אחד מהם ביצע </w:t>
      </w:r>
      <w:r>
        <w:rPr>
          <w:rFonts w:cs="Calibri" w:ascii="Calibri" w:hAnsi="Calibri"/>
          <w:rtl w:val="true"/>
        </w:rPr>
        <w:t>(</w:t>
      </w:r>
      <w:r>
        <w:rPr>
          <w:rFonts w:ascii="Calibri" w:hAnsi="Calibri" w:cs="Calibri"/>
          <w:rtl w:val="true"/>
        </w:rPr>
        <w:t xml:space="preserve">הנאשם </w:t>
      </w:r>
      <w:r>
        <w:rPr>
          <w:rFonts w:cs="Calibri" w:ascii="Calibri" w:hAnsi="Calibri"/>
        </w:rPr>
        <w:t>1</w:t>
      </w:r>
      <w:r>
        <w:rPr>
          <w:rFonts w:cs="Calibri" w:ascii="Calibri" w:hAnsi="Calibri"/>
          <w:rtl w:val="true"/>
        </w:rPr>
        <w:t xml:space="preserve"> </w:t>
      </w:r>
      <w:r>
        <w:rPr>
          <w:rFonts w:ascii="Calibri" w:hAnsi="Calibri" w:cs="Calibri"/>
          <w:rtl w:val="true"/>
        </w:rPr>
        <w:t xml:space="preserve">בשנים </w:t>
      </w:r>
      <w:r>
        <w:rPr>
          <w:rFonts w:cs="Calibri" w:ascii="Calibri" w:hAnsi="Calibri"/>
        </w:rPr>
        <w:t>2012</w:t>
      </w:r>
      <w:r>
        <w:rPr>
          <w:rFonts w:cs="Calibri" w:ascii="Calibri" w:hAnsi="Calibri"/>
          <w:rtl w:val="true"/>
        </w:rPr>
        <w:t xml:space="preserve"> </w:t>
      </w:r>
      <w:r>
        <w:rPr>
          <w:rFonts w:ascii="Calibri" w:hAnsi="Calibri" w:cs="Calibri"/>
          <w:rtl w:val="true"/>
        </w:rPr>
        <w:t xml:space="preserve">עד </w:t>
      </w:r>
      <w:r>
        <w:rPr>
          <w:rFonts w:cs="Calibri" w:ascii="Calibri" w:hAnsi="Calibri"/>
        </w:rPr>
        <w:t>2016</w:t>
      </w:r>
      <w:r>
        <w:rPr>
          <w:rFonts w:cs="Calibri" w:ascii="Calibri" w:hAnsi="Calibri"/>
          <w:rtl w:val="true"/>
        </w:rPr>
        <w:t xml:space="preserve"> </w:t>
      </w:r>
      <w:r>
        <w:rPr>
          <w:rFonts w:ascii="Calibri" w:hAnsi="Calibri" w:cs="Calibri"/>
          <w:rtl w:val="true"/>
        </w:rPr>
        <w:t xml:space="preserve">והנאשם </w:t>
      </w:r>
      <w:r>
        <w:rPr>
          <w:rFonts w:cs="Calibri" w:ascii="Calibri" w:hAnsi="Calibri"/>
        </w:rPr>
        <w:t>2</w:t>
      </w:r>
      <w:r>
        <w:rPr>
          <w:rFonts w:cs="Calibri" w:ascii="Calibri" w:hAnsi="Calibri"/>
          <w:rtl w:val="true"/>
        </w:rPr>
        <w:t xml:space="preserve"> </w:t>
      </w:r>
      <w:r>
        <w:rPr>
          <w:rFonts w:ascii="Calibri" w:hAnsi="Calibri" w:cs="Calibri"/>
          <w:rtl w:val="true"/>
        </w:rPr>
        <w:t xml:space="preserve">בשנים </w:t>
      </w:r>
      <w:r>
        <w:rPr>
          <w:rFonts w:cs="Calibri" w:ascii="Calibri" w:hAnsi="Calibri"/>
        </w:rPr>
        <w:t>2012</w:t>
      </w:r>
      <w:r>
        <w:rPr>
          <w:rFonts w:cs="Calibri" w:ascii="Calibri" w:hAnsi="Calibri"/>
          <w:rtl w:val="true"/>
        </w:rPr>
        <w:t xml:space="preserve"> </w:t>
      </w:r>
      <w:r>
        <w:rPr>
          <w:rFonts w:cs="Calibri" w:ascii="Calibri" w:hAnsi="Calibri"/>
          <w:rtl w:val="true"/>
        </w:rPr>
        <w:t>–</w:t>
      </w:r>
      <w:r>
        <w:rPr>
          <w:rFonts w:cs="Calibri" w:ascii="Calibri" w:hAnsi="Calibri"/>
          <w:rtl w:val="true"/>
        </w:rPr>
        <w:t xml:space="preserve"> </w:t>
      </w:r>
      <w:r>
        <w:rPr>
          <w:rFonts w:cs="Calibri" w:ascii="Calibri" w:hAnsi="Calibri"/>
        </w:rPr>
        <w:t>2013</w:t>
      </w:r>
      <w:r>
        <w:rPr>
          <w:rFonts w:cs="Calibri" w:ascii="Calibri" w:hAnsi="Calibri"/>
          <w:rtl w:val="true"/>
        </w:rPr>
        <w:t xml:space="preserve">), </w:t>
      </w:r>
      <w:r>
        <w:rPr>
          <w:rFonts w:ascii="Calibri" w:hAnsi="Calibri" w:cs="Calibri"/>
          <w:rtl w:val="true"/>
        </w:rPr>
        <w:t>האיזון בין השיקולים השונים כפי שפורטו לעיל שיבטאו יחס הולם בין חומרת מעשי הנאשמים</w:t>
      </w:r>
      <w:r>
        <w:rPr>
          <w:rFonts w:cs="Calibri" w:ascii="Calibri" w:hAnsi="Calibri"/>
          <w:rtl w:val="true"/>
        </w:rPr>
        <w:t xml:space="preserve">, </w:t>
      </w:r>
      <w:r>
        <w:rPr>
          <w:rFonts w:ascii="Calibri" w:hAnsi="Calibri" w:cs="Calibri"/>
          <w:rtl w:val="true"/>
        </w:rPr>
        <w:t>מידת אשמו של כל אחד מהם</w:t>
      </w:r>
      <w:r>
        <w:rPr>
          <w:rFonts w:cs="Calibri" w:ascii="Calibri" w:hAnsi="Calibri"/>
          <w:rtl w:val="true"/>
        </w:rPr>
        <w:t xml:space="preserve">, </w:t>
      </w:r>
      <w:r>
        <w:rPr>
          <w:rFonts w:ascii="Calibri" w:hAnsi="Calibri" w:cs="Calibri"/>
          <w:rtl w:val="true"/>
        </w:rPr>
        <w:t xml:space="preserve">לבין סוג ומידת העונש כשעונשו של הנאשם </w:t>
      </w:r>
      <w:r>
        <w:rPr>
          <w:rFonts w:cs="Calibri" w:ascii="Calibri" w:hAnsi="Calibri"/>
        </w:rPr>
        <w:t>1</w:t>
      </w:r>
      <w:r>
        <w:rPr>
          <w:rFonts w:cs="Calibri" w:ascii="Calibri" w:hAnsi="Calibri"/>
          <w:rtl w:val="true"/>
        </w:rPr>
        <w:t xml:space="preserve"> </w:t>
      </w:r>
      <w:r>
        <w:rPr>
          <w:rFonts w:ascii="Calibri" w:hAnsi="Calibri" w:cs="Calibri"/>
          <w:rtl w:val="true"/>
        </w:rPr>
        <w:t xml:space="preserve">יהיה עונש כולל לשני המתחמים </w:t>
      </w:r>
      <w:r>
        <w:rPr>
          <w:rFonts w:cs="Calibri" w:ascii="Calibri" w:hAnsi="Calibri"/>
          <w:rtl w:val="true"/>
        </w:rPr>
        <w:t xml:space="preserve">, </w:t>
      </w:r>
      <w:r>
        <w:rPr>
          <w:rFonts w:ascii="Calibri" w:hAnsi="Calibri" w:cs="Calibri"/>
          <w:b/>
          <w:b/>
          <w:bCs/>
          <w:rtl w:val="true"/>
        </w:rPr>
        <w:t>הננו דנים את הנאשמים לעונשים הבאים</w:t>
      </w:r>
      <w:r>
        <w:rPr>
          <w:rFonts w:cs="Calibri" w:ascii="Calibri" w:hAnsi="Calibri"/>
          <w:b/>
          <w:bCs/>
          <w:rtl w:val="true"/>
        </w:rPr>
        <w:t>:</w:t>
      </w:r>
    </w:p>
    <w:p>
      <w:pPr>
        <w:pStyle w:val="Normal"/>
        <w:spacing w:lineRule="auto" w:line="360"/>
        <w:ind w:start="720" w:end="0"/>
        <w:jc w:val="both"/>
        <w:rPr>
          <w:rFonts w:ascii="Calibri" w:hAnsi="Calibri" w:cs="Calibri"/>
          <w:b/>
          <w:bCs/>
        </w:rPr>
      </w:pPr>
      <w:r>
        <w:rPr>
          <w:rFonts w:cs="Calibri" w:ascii="Calibri" w:hAnsi="Calibri"/>
          <w:b/>
          <w:bCs/>
          <w:rtl w:val="true"/>
        </w:rPr>
      </w:r>
    </w:p>
    <w:p>
      <w:pPr>
        <w:pStyle w:val="Normal"/>
        <w:spacing w:lineRule="auto" w:line="360"/>
        <w:ind w:start="720" w:end="0"/>
        <w:jc w:val="both"/>
        <w:rPr>
          <w:rFonts w:ascii="Calibri" w:hAnsi="Calibri" w:cs="Calibri"/>
          <w:b/>
          <w:bCs/>
          <w:u w:val="single"/>
        </w:rPr>
      </w:pPr>
      <w:r>
        <w:rPr>
          <w:rFonts w:ascii="Calibri" w:hAnsi="Calibri" w:cs="Calibri"/>
          <w:b/>
          <w:b/>
          <w:bCs/>
          <w:u w:val="single"/>
          <w:rtl w:val="true"/>
        </w:rPr>
        <w:t xml:space="preserve">הנאשם </w:t>
      </w:r>
      <w:r>
        <w:rPr>
          <w:rFonts w:cs="Calibri" w:ascii="Calibri" w:hAnsi="Calibri"/>
          <w:b/>
          <w:bCs/>
          <w:u w:val="single"/>
        </w:rPr>
        <w:t>1</w:t>
      </w:r>
      <w:r>
        <w:rPr>
          <w:rFonts w:cs="Calibri" w:ascii="Calibri" w:hAnsi="Calibri"/>
          <w:b/>
          <w:bCs/>
          <w:u w:val="single"/>
          <w:rtl w:val="true"/>
        </w:rPr>
        <w:t>:</w:t>
      </w:r>
    </w:p>
    <w:p>
      <w:pPr>
        <w:pStyle w:val="Normal"/>
        <w:numPr>
          <w:ilvl w:val="0"/>
          <w:numId w:val="2"/>
        </w:numPr>
        <w:spacing w:lineRule="auto" w:line="360" w:before="0" w:after="160"/>
        <w:ind w:hanging="360" w:start="1210" w:end="0"/>
        <w:contextualSpacing/>
        <w:jc w:val="both"/>
        <w:rPr>
          <w:rFonts w:ascii="Calibri" w:hAnsi="Calibri" w:cs="Calibri"/>
          <w:b/>
          <w:bCs/>
        </w:rPr>
      </w:pPr>
      <w:r>
        <w:rPr>
          <w:rFonts w:cs="Calibri" w:ascii="Calibri" w:hAnsi="Calibri"/>
          <w:b/>
          <w:bCs/>
        </w:rPr>
        <w:t>13</w:t>
      </w:r>
      <w:r>
        <w:rPr>
          <w:rFonts w:cs="Calibri" w:ascii="Calibri" w:hAnsi="Calibri"/>
          <w:b/>
          <w:bCs/>
          <w:rtl w:val="true"/>
        </w:rPr>
        <w:t xml:space="preserve"> </w:t>
      </w:r>
      <w:r>
        <w:rPr>
          <w:rFonts w:ascii="Calibri" w:hAnsi="Calibri" w:cs="Calibri"/>
          <w:b/>
          <w:b/>
          <w:bCs/>
          <w:rtl w:val="true"/>
        </w:rPr>
        <w:t>שנות מאסר לריצוי בפועל מיום המעצר</w:t>
      </w:r>
      <w:r>
        <w:rPr>
          <w:rFonts w:cs="Calibri" w:ascii="Calibri" w:hAnsi="Calibri"/>
          <w:b/>
          <w:bCs/>
          <w:rtl w:val="true"/>
        </w:rPr>
        <w:t>.</w:t>
      </w:r>
    </w:p>
    <w:p>
      <w:pPr>
        <w:pStyle w:val="Normal"/>
        <w:numPr>
          <w:ilvl w:val="0"/>
          <w:numId w:val="2"/>
        </w:numPr>
        <w:spacing w:lineRule="auto" w:line="360" w:before="0" w:after="160"/>
        <w:ind w:hanging="360" w:start="1210" w:end="0"/>
        <w:contextualSpacing/>
        <w:jc w:val="both"/>
        <w:rPr>
          <w:rFonts w:ascii="Calibri" w:hAnsi="Calibri" w:cs="Calibri"/>
          <w:b/>
          <w:bCs/>
        </w:rPr>
      </w:pPr>
      <w:r>
        <w:rPr>
          <w:rFonts w:cs="Calibri" w:ascii="Calibri" w:hAnsi="Calibri"/>
          <w:b/>
          <w:bCs/>
        </w:rPr>
        <w:t>18</w:t>
      </w:r>
      <w:r>
        <w:rPr>
          <w:rFonts w:cs="Calibri" w:ascii="Calibri" w:hAnsi="Calibri"/>
          <w:b/>
          <w:bCs/>
          <w:rtl w:val="true"/>
        </w:rPr>
        <w:t xml:space="preserve"> </w:t>
      </w:r>
      <w:r>
        <w:rPr>
          <w:rFonts w:ascii="Calibri" w:hAnsi="Calibri" w:cs="Calibri"/>
          <w:b/>
          <w:b/>
          <w:bCs/>
          <w:rtl w:val="true"/>
        </w:rPr>
        <w:t xml:space="preserve">חודשי מאסר על תנאי שלמשך </w:t>
      </w:r>
      <w:r>
        <w:rPr>
          <w:rFonts w:cs="Calibri" w:ascii="Calibri" w:hAnsi="Calibri"/>
          <w:b/>
          <w:bCs/>
        </w:rPr>
        <w:t>3</w:t>
      </w:r>
      <w:r>
        <w:rPr>
          <w:rFonts w:cs="Calibri" w:ascii="Calibri" w:hAnsi="Calibri"/>
          <w:b/>
          <w:bCs/>
          <w:rtl w:val="true"/>
        </w:rPr>
        <w:t xml:space="preserve"> </w:t>
      </w:r>
      <w:r>
        <w:rPr>
          <w:rFonts w:ascii="Calibri" w:hAnsi="Calibri" w:cs="Calibri"/>
          <w:b/>
          <w:b/>
          <w:bCs/>
          <w:rtl w:val="true"/>
        </w:rPr>
        <w:t>שנים מיום השחרור שלא יעבור כל עבירת נשק</w:t>
      </w:r>
      <w:r>
        <w:rPr>
          <w:rFonts w:cs="Calibri" w:ascii="Calibri" w:hAnsi="Calibri"/>
          <w:b/>
          <w:bCs/>
          <w:rtl w:val="true"/>
        </w:rPr>
        <w:t xml:space="preserve">, </w:t>
      </w:r>
      <w:r>
        <w:rPr>
          <w:rFonts w:ascii="Calibri" w:hAnsi="Calibri" w:cs="Calibri"/>
          <w:b/>
          <w:b/>
          <w:bCs/>
          <w:rtl w:val="true"/>
        </w:rPr>
        <w:t>או עבירה כנגד בטחון המדינה</w:t>
      </w:r>
      <w:r>
        <w:rPr>
          <w:rFonts w:cs="Calibri" w:ascii="Calibri" w:hAnsi="Calibri"/>
          <w:b/>
          <w:bCs/>
          <w:rtl w:val="true"/>
        </w:rPr>
        <w:t>.</w:t>
      </w:r>
    </w:p>
    <w:p>
      <w:pPr>
        <w:pStyle w:val="Normal"/>
        <w:numPr>
          <w:ilvl w:val="0"/>
          <w:numId w:val="2"/>
        </w:numPr>
        <w:spacing w:lineRule="auto" w:line="360" w:before="0" w:after="160"/>
        <w:ind w:hanging="360" w:start="1210" w:end="0"/>
        <w:contextualSpacing/>
        <w:jc w:val="both"/>
        <w:rPr>
          <w:rFonts w:ascii="Calibri" w:hAnsi="Calibri" w:cs="Calibri"/>
          <w:b/>
          <w:bCs/>
        </w:rPr>
      </w:pPr>
      <w:r>
        <w:rPr>
          <w:rFonts w:ascii="Calibri" w:hAnsi="Calibri" w:cs="Calibri"/>
          <w:b/>
          <w:b/>
          <w:bCs/>
          <w:rtl w:val="true"/>
        </w:rPr>
        <w:t xml:space="preserve">קנס כספי בסך </w:t>
      </w:r>
      <w:r>
        <w:rPr>
          <w:rFonts w:cs="Calibri" w:ascii="Calibri" w:hAnsi="Calibri"/>
          <w:b/>
          <w:bCs/>
        </w:rPr>
        <w:t>30,000</w:t>
      </w:r>
      <w:r>
        <w:rPr>
          <w:rFonts w:cs="Calibri" w:ascii="Calibri" w:hAnsi="Calibri"/>
          <w:b/>
          <w:bCs/>
          <w:rtl w:val="true"/>
        </w:rPr>
        <w:t xml:space="preserve"> ₪ </w:t>
      </w:r>
      <w:r>
        <w:rPr>
          <w:rFonts w:ascii="Calibri" w:hAnsi="Calibri" w:cs="Calibri"/>
          <w:b/>
          <w:b/>
          <w:bCs/>
          <w:rtl w:val="true"/>
        </w:rPr>
        <w:t xml:space="preserve">או </w:t>
      </w:r>
      <w:r>
        <w:rPr>
          <w:rFonts w:cs="Calibri" w:ascii="Calibri" w:hAnsi="Calibri"/>
          <w:b/>
          <w:bCs/>
        </w:rPr>
        <w:t>6</w:t>
      </w:r>
      <w:r>
        <w:rPr>
          <w:rFonts w:cs="Calibri" w:ascii="Calibri" w:hAnsi="Calibri"/>
          <w:b/>
          <w:bCs/>
          <w:rtl w:val="true"/>
        </w:rPr>
        <w:t xml:space="preserve"> </w:t>
      </w:r>
      <w:r>
        <w:rPr>
          <w:rFonts w:ascii="Calibri" w:hAnsi="Calibri" w:cs="Calibri"/>
          <w:b/>
          <w:b/>
          <w:bCs/>
          <w:rtl w:val="true"/>
        </w:rPr>
        <w:t>חודשי מאסר תמורתו</w:t>
      </w:r>
      <w:r>
        <w:rPr>
          <w:rFonts w:cs="Calibri" w:ascii="Calibri" w:hAnsi="Calibri"/>
          <w:b/>
          <w:bCs/>
          <w:rtl w:val="true"/>
        </w:rPr>
        <w:t>.</w:t>
      </w:r>
    </w:p>
    <w:p>
      <w:pPr>
        <w:pStyle w:val="Normal"/>
        <w:spacing w:lineRule="auto" w:line="360"/>
        <w:ind w:start="720" w:end="0"/>
        <w:jc w:val="both"/>
        <w:rPr>
          <w:rFonts w:ascii="Calibri" w:hAnsi="Calibri" w:cs="Calibri"/>
          <w:b/>
          <w:bCs/>
          <w:u w:val="single"/>
        </w:rPr>
      </w:pPr>
      <w:r>
        <w:rPr>
          <w:rFonts w:cs="Calibri" w:ascii="Calibri" w:hAnsi="Calibri"/>
          <w:b/>
          <w:bCs/>
          <w:u w:val="single"/>
          <w:rtl w:val="true"/>
        </w:rPr>
      </w:r>
    </w:p>
    <w:p>
      <w:pPr>
        <w:pStyle w:val="Normal"/>
        <w:spacing w:lineRule="auto" w:line="360"/>
        <w:ind w:start="720" w:end="0"/>
        <w:jc w:val="both"/>
        <w:rPr>
          <w:rFonts w:ascii="Calibri" w:hAnsi="Calibri" w:cs="Calibri"/>
          <w:b/>
          <w:bCs/>
          <w:u w:val="single"/>
        </w:rPr>
      </w:pPr>
      <w:r>
        <w:rPr>
          <w:rFonts w:ascii="Calibri" w:hAnsi="Calibri" w:cs="Calibri"/>
          <w:b/>
          <w:b/>
          <w:bCs/>
          <w:u w:val="single"/>
          <w:rtl w:val="true"/>
        </w:rPr>
        <w:t xml:space="preserve">הנאשם </w:t>
      </w:r>
      <w:r>
        <w:rPr>
          <w:rFonts w:cs="Calibri" w:ascii="Calibri" w:hAnsi="Calibri"/>
          <w:b/>
          <w:bCs/>
          <w:u w:val="single"/>
        </w:rPr>
        <w:t>2</w:t>
      </w:r>
      <w:r>
        <w:rPr>
          <w:rFonts w:cs="Calibri" w:ascii="Calibri" w:hAnsi="Calibri"/>
          <w:b/>
          <w:bCs/>
          <w:u w:val="single"/>
          <w:rtl w:val="true"/>
        </w:rPr>
        <w:t>:</w:t>
      </w:r>
    </w:p>
    <w:p>
      <w:pPr>
        <w:pStyle w:val="Normal"/>
        <w:numPr>
          <w:ilvl w:val="0"/>
          <w:numId w:val="2"/>
        </w:numPr>
        <w:spacing w:lineRule="auto" w:line="360" w:before="0" w:after="160"/>
        <w:ind w:hanging="360" w:start="1210" w:end="0"/>
        <w:contextualSpacing/>
        <w:jc w:val="both"/>
        <w:rPr>
          <w:rFonts w:ascii="Calibri" w:hAnsi="Calibri" w:cs="Calibri"/>
          <w:b/>
          <w:bCs/>
        </w:rPr>
      </w:pPr>
      <w:r>
        <w:rPr>
          <w:rFonts w:cs="Calibri" w:ascii="Calibri" w:hAnsi="Calibri"/>
          <w:b/>
          <w:bCs/>
        </w:rPr>
        <w:t>8</w:t>
      </w:r>
      <w:r>
        <w:rPr>
          <w:rFonts w:cs="Calibri" w:ascii="Calibri" w:hAnsi="Calibri"/>
          <w:b/>
          <w:bCs/>
          <w:rtl w:val="true"/>
        </w:rPr>
        <w:t xml:space="preserve"> </w:t>
      </w:r>
      <w:r>
        <w:rPr>
          <w:rFonts w:ascii="Calibri" w:hAnsi="Calibri" w:cs="Calibri"/>
          <w:b/>
          <w:b/>
          <w:bCs/>
          <w:rtl w:val="true"/>
        </w:rPr>
        <w:t>שנות מאסר לריצוי בפועל מיום המעצר</w:t>
      </w:r>
      <w:r>
        <w:rPr>
          <w:rFonts w:cs="Calibri" w:ascii="Calibri" w:hAnsi="Calibri"/>
          <w:b/>
          <w:bCs/>
          <w:rtl w:val="true"/>
        </w:rPr>
        <w:t>.</w:t>
      </w:r>
    </w:p>
    <w:p>
      <w:pPr>
        <w:pStyle w:val="Normal"/>
        <w:numPr>
          <w:ilvl w:val="0"/>
          <w:numId w:val="2"/>
        </w:numPr>
        <w:spacing w:lineRule="auto" w:line="360" w:before="0" w:after="160"/>
        <w:ind w:hanging="360" w:start="1210" w:end="0"/>
        <w:contextualSpacing/>
        <w:jc w:val="both"/>
        <w:rPr>
          <w:rFonts w:ascii="Calibri" w:hAnsi="Calibri" w:cs="Calibri"/>
          <w:b/>
          <w:bCs/>
        </w:rPr>
      </w:pPr>
      <w:r>
        <w:rPr>
          <w:rFonts w:cs="Calibri" w:ascii="Calibri" w:hAnsi="Calibri"/>
          <w:b/>
          <w:bCs/>
        </w:rPr>
        <w:t>18</w:t>
      </w:r>
      <w:r>
        <w:rPr>
          <w:rFonts w:cs="Calibri" w:ascii="Calibri" w:hAnsi="Calibri"/>
          <w:b/>
          <w:bCs/>
          <w:rtl w:val="true"/>
        </w:rPr>
        <w:t xml:space="preserve"> </w:t>
      </w:r>
      <w:r>
        <w:rPr>
          <w:rFonts w:ascii="Calibri" w:hAnsi="Calibri" w:cs="Calibri"/>
          <w:b/>
          <w:b/>
          <w:bCs/>
          <w:rtl w:val="true"/>
        </w:rPr>
        <w:t xml:space="preserve">חודשי מאסר על תנאי שלמשך </w:t>
      </w:r>
      <w:r>
        <w:rPr>
          <w:rFonts w:cs="Calibri" w:ascii="Calibri" w:hAnsi="Calibri"/>
          <w:b/>
          <w:bCs/>
        </w:rPr>
        <w:t>3</w:t>
      </w:r>
      <w:r>
        <w:rPr>
          <w:rFonts w:cs="Calibri" w:ascii="Calibri" w:hAnsi="Calibri"/>
          <w:b/>
          <w:bCs/>
          <w:rtl w:val="true"/>
        </w:rPr>
        <w:t xml:space="preserve"> </w:t>
      </w:r>
      <w:r>
        <w:rPr>
          <w:rFonts w:ascii="Calibri" w:hAnsi="Calibri" w:cs="Calibri"/>
          <w:b/>
          <w:b/>
          <w:bCs/>
          <w:rtl w:val="true"/>
        </w:rPr>
        <w:t>שנים מיום השחרור לא יעבור כל עבירת נשק</w:t>
      </w:r>
      <w:r>
        <w:rPr>
          <w:rFonts w:cs="Calibri" w:ascii="Calibri" w:hAnsi="Calibri"/>
          <w:b/>
          <w:bCs/>
          <w:rtl w:val="true"/>
        </w:rPr>
        <w:t xml:space="preserve">, </w:t>
      </w:r>
      <w:r>
        <w:rPr>
          <w:rFonts w:ascii="Calibri" w:hAnsi="Calibri" w:cs="Calibri"/>
          <w:b/>
          <w:b/>
          <w:bCs/>
          <w:rtl w:val="true"/>
        </w:rPr>
        <w:t>או עבירה כנגד בטחון המדינה</w:t>
      </w:r>
      <w:r>
        <w:rPr>
          <w:rFonts w:cs="Calibri" w:ascii="Calibri" w:hAnsi="Calibri"/>
          <w:b/>
          <w:bCs/>
          <w:rtl w:val="true"/>
        </w:rPr>
        <w:t>.</w:t>
      </w:r>
    </w:p>
    <w:p>
      <w:pPr>
        <w:pStyle w:val="Style14"/>
        <w:numPr>
          <w:ilvl w:val="0"/>
          <w:numId w:val="2"/>
        </w:numPr>
        <w:spacing w:lineRule="auto" w:line="360"/>
        <w:ind w:hanging="360" w:start="1210" w:end="0"/>
        <w:jc w:val="both"/>
        <w:rPr>
          <w:rFonts w:ascii="Calibri" w:hAnsi="Calibri" w:cs="Calibri"/>
          <w:b/>
          <w:bCs/>
        </w:rPr>
      </w:pPr>
      <w:r>
        <w:rPr>
          <w:rFonts w:ascii="Calibri" w:hAnsi="Calibri" w:cs="Calibri"/>
          <w:b/>
          <w:b/>
          <w:bCs/>
          <w:rtl w:val="true"/>
        </w:rPr>
        <w:t xml:space="preserve">קנס כספי בסך </w:t>
      </w:r>
      <w:r>
        <w:rPr>
          <w:rFonts w:cs="Calibri" w:ascii="Calibri" w:hAnsi="Calibri"/>
          <w:b/>
          <w:bCs/>
        </w:rPr>
        <w:t>30,000</w:t>
      </w:r>
      <w:r>
        <w:rPr>
          <w:rFonts w:cs="Calibri" w:ascii="Calibri" w:hAnsi="Calibri"/>
          <w:b/>
          <w:bCs/>
          <w:rtl w:val="true"/>
        </w:rPr>
        <w:t xml:space="preserve"> ₪ </w:t>
      </w:r>
      <w:r>
        <w:rPr>
          <w:rFonts w:ascii="Calibri" w:hAnsi="Calibri" w:cs="Calibri"/>
          <w:b/>
          <w:b/>
          <w:bCs/>
          <w:rtl w:val="true"/>
        </w:rPr>
        <w:t xml:space="preserve">או </w:t>
      </w:r>
      <w:r>
        <w:rPr>
          <w:rFonts w:cs="Calibri" w:ascii="Calibri" w:hAnsi="Calibri"/>
          <w:b/>
          <w:bCs/>
        </w:rPr>
        <w:t>6</w:t>
      </w:r>
      <w:r>
        <w:rPr>
          <w:rFonts w:cs="Calibri" w:ascii="Calibri" w:hAnsi="Calibri"/>
          <w:b/>
          <w:bCs/>
          <w:rtl w:val="true"/>
        </w:rPr>
        <w:t xml:space="preserve"> </w:t>
      </w:r>
      <w:r>
        <w:rPr>
          <w:rFonts w:ascii="Calibri" w:hAnsi="Calibri" w:cs="Calibri"/>
          <w:b/>
          <w:b/>
          <w:bCs/>
          <w:rtl w:val="true"/>
        </w:rPr>
        <w:t>חודשי מאסר תמורתו</w:t>
      </w:r>
      <w:r>
        <w:rPr>
          <w:rFonts w:cs="Calibri" w:ascii="Calibri" w:hAnsi="Calibri"/>
          <w:b/>
          <w:bCs/>
          <w:rtl w:val="true"/>
        </w:rPr>
        <w:t>.</w:t>
      </w:r>
    </w:p>
    <w:p>
      <w:pPr>
        <w:pStyle w:val="Normal"/>
        <w:spacing w:lineRule="auto" w:line="360" w:before="0" w:after="0"/>
        <w:ind w:start="1210" w:end="0"/>
        <w:contextualSpacing/>
        <w:jc w:val="both"/>
        <w:rPr>
          <w:rFonts w:ascii="Calibri" w:hAnsi="Calibri" w:cs="Calibri"/>
          <w:b/>
          <w:bCs/>
          <w:sz w:val="18"/>
          <w:szCs w:val="18"/>
        </w:rPr>
      </w:pPr>
      <w:r>
        <w:rPr>
          <w:rFonts w:cs="Calibri" w:ascii="Calibri" w:hAnsi="Calibri"/>
          <w:b/>
          <w:bCs/>
          <w:sz w:val="18"/>
          <w:szCs w:val="18"/>
          <w:rtl w:val="true"/>
        </w:rPr>
      </w:r>
    </w:p>
    <w:p>
      <w:pPr>
        <w:pStyle w:val="Normal"/>
        <w:spacing w:lineRule="auto" w:line="360"/>
        <w:ind w:start="720" w:end="0"/>
        <w:jc w:val="both"/>
        <w:rPr>
          <w:rFonts w:ascii="Calibri" w:hAnsi="Calibri" w:cs="Calibri"/>
          <w:b/>
          <w:bCs/>
        </w:rPr>
      </w:pPr>
      <w:r>
        <w:rPr>
          <w:rFonts w:ascii="Calibri" w:hAnsi="Calibri" w:cs="Calibri"/>
          <w:b/>
          <w:b/>
          <w:bCs/>
          <w:rtl w:val="true"/>
        </w:rPr>
        <w:t xml:space="preserve">זכות ערעור לבית המשפט העליון בתוך </w:t>
      </w:r>
      <w:r>
        <w:rPr>
          <w:rFonts w:cs="Calibri" w:ascii="Calibri" w:hAnsi="Calibri"/>
          <w:b/>
          <w:bCs/>
        </w:rPr>
        <w:t>45</w:t>
      </w:r>
      <w:r>
        <w:rPr>
          <w:rFonts w:cs="Calibri" w:ascii="Calibri" w:hAnsi="Calibri"/>
          <w:b/>
          <w:bCs/>
          <w:rtl w:val="true"/>
        </w:rPr>
        <w:t xml:space="preserve"> </w:t>
      </w:r>
      <w:r>
        <w:rPr>
          <w:rFonts w:ascii="Calibri" w:hAnsi="Calibri" w:cs="Calibri"/>
          <w:b/>
          <w:b/>
          <w:bCs/>
          <w:rtl w:val="true"/>
        </w:rPr>
        <w:t>ימים</w:t>
      </w:r>
      <w:r>
        <w:rPr>
          <w:rFonts w:cs="Calibri" w:ascii="Calibri" w:hAnsi="Calibri"/>
          <w:b/>
          <w:bCs/>
          <w:rtl w:val="true"/>
        </w:rPr>
        <w:t xml:space="preserve">. </w:t>
      </w:r>
    </w:p>
    <w:p>
      <w:pPr>
        <w:pStyle w:val="Normal"/>
        <w:spacing w:lineRule="auto" w:line="360"/>
        <w:ind w:start="720" w:end="0"/>
        <w:jc w:val="both"/>
        <w:rPr>
          <w:rFonts w:ascii="Calibri" w:hAnsi="Calibri" w:cs="Calibri"/>
          <w:b/>
          <w:bCs/>
        </w:rPr>
      </w:pPr>
      <w:r>
        <w:rPr>
          <w:rFonts w:cs="Calibri" w:ascii="Calibri" w:hAnsi="Calibri"/>
          <w:b/>
          <w:bCs/>
          <w:rtl w:val="true"/>
        </w:rPr>
      </w:r>
    </w:p>
    <w:p>
      <w:pPr>
        <w:pStyle w:val="Normal"/>
        <w:spacing w:lineRule="auto" w:line="360"/>
        <w:ind w:end="0"/>
        <w:jc w:val="both"/>
        <w:rPr>
          <w:sz w:val="6"/>
          <w:szCs w:val="6"/>
        </w:rPr>
      </w:pPr>
      <w:r>
        <w:rPr>
          <w:sz w:val="6"/>
          <w:szCs w:val="6"/>
          <w:rtl w:val="true"/>
        </w:rPr>
        <w:t>&lt;</w:t>
      </w:r>
      <w:r>
        <w:rPr>
          <w:sz w:val="6"/>
          <w:szCs w:val="6"/>
        </w:rPr>
        <w:t>#3#</w:t>
      </w:r>
      <w:r>
        <w:rPr>
          <w:sz w:val="6"/>
          <w:szCs w:val="6"/>
          <w:rtl w:val="true"/>
        </w:rPr>
        <w:t>&gt;</w:t>
      </w:r>
    </w:p>
    <w:p>
      <w:pPr>
        <w:pStyle w:val="Normal"/>
        <w:spacing w:lineRule="auto" w:line="360"/>
        <w:ind w:end="0"/>
        <w:jc w:val="both"/>
        <w:rPr>
          <w:rFonts w:ascii="David" w:hAnsi="David" w:cs="David"/>
          <w:sz w:val="18"/>
          <w:szCs w:val="18"/>
        </w:rPr>
      </w:pPr>
      <w:r>
        <w:rPr>
          <w:rFonts w:cs="David" w:ascii="David" w:hAnsi="David"/>
          <w:b/>
          <w:bCs/>
          <w:color w:val="FFFFFF"/>
          <w:sz w:val="18"/>
          <w:szCs w:val="18"/>
        </w:rPr>
        <w:t>5129371</w:t>
      </w:r>
      <w:r>
        <w:rPr>
          <w:rFonts w:ascii="David" w:hAnsi="David"/>
          <w:b/>
          <w:b/>
          <w:bCs/>
          <w:sz w:val="18"/>
          <w:sz w:val="18"/>
          <w:szCs w:val="18"/>
          <w:rtl w:val="true"/>
        </w:rPr>
        <w:t>ניתן</w:t>
      </w:r>
      <w:r>
        <w:rPr>
          <w:rFonts w:ascii="David" w:hAnsi="David"/>
          <w:b/>
          <w:b/>
          <w:bCs/>
          <w:sz w:val="18"/>
          <w:sz w:val="18"/>
          <w:szCs w:val="18"/>
          <w:rtl w:val="true"/>
        </w:rPr>
        <w:t xml:space="preserve"> </w:t>
      </w:r>
      <w:r>
        <w:rPr>
          <w:rFonts w:ascii="David" w:hAnsi="David"/>
          <w:b/>
          <w:b/>
          <w:bCs/>
          <w:sz w:val="18"/>
          <w:sz w:val="18"/>
          <w:szCs w:val="18"/>
          <w:rtl w:val="true"/>
        </w:rPr>
        <w:t>והודע</w:t>
      </w:r>
      <w:r>
        <w:rPr>
          <w:rFonts w:ascii="David" w:hAnsi="David"/>
          <w:b/>
          <w:b/>
          <w:bCs/>
          <w:sz w:val="18"/>
          <w:sz w:val="18"/>
          <w:szCs w:val="18"/>
          <w:rtl w:val="true"/>
        </w:rPr>
        <w:t xml:space="preserve"> </w:t>
      </w:r>
      <w:r>
        <w:rPr>
          <w:rFonts w:ascii="David" w:hAnsi="David"/>
          <w:b/>
          <w:b/>
          <w:bCs/>
          <w:sz w:val="18"/>
          <w:sz w:val="18"/>
          <w:szCs w:val="18"/>
          <w:rtl w:val="true"/>
        </w:rPr>
        <w:t>היום</w:t>
      </w:r>
      <w:r>
        <w:rPr>
          <w:rFonts w:ascii="David" w:hAnsi="David"/>
          <w:b/>
          <w:b/>
          <w:bCs/>
          <w:sz w:val="18"/>
          <w:sz w:val="18"/>
          <w:szCs w:val="18"/>
          <w:rtl w:val="true"/>
        </w:rPr>
        <w:t xml:space="preserve"> </w:t>
      </w:r>
      <w:r>
        <w:rPr>
          <w:rFonts w:ascii="David" w:hAnsi="David"/>
          <w:b/>
          <w:b/>
          <w:bCs/>
          <w:sz w:val="18"/>
          <w:sz w:val="18"/>
          <w:szCs w:val="18"/>
          <w:rtl w:val="true"/>
        </w:rPr>
        <w:t>כ</w:t>
      </w:r>
      <w:r>
        <w:rPr>
          <w:rFonts w:cs="David" w:ascii="David" w:hAnsi="David"/>
          <w:b/>
          <w:bCs/>
          <w:sz w:val="18"/>
          <w:szCs w:val="18"/>
          <w:rtl w:val="true"/>
        </w:rPr>
        <w:t>"</w:t>
      </w:r>
      <w:r>
        <w:rPr>
          <w:rFonts w:ascii="David" w:hAnsi="David"/>
          <w:b/>
          <w:b/>
          <w:bCs/>
          <w:sz w:val="18"/>
          <w:sz w:val="18"/>
          <w:szCs w:val="18"/>
          <w:rtl w:val="true"/>
        </w:rPr>
        <w:t>ח</w:t>
      </w:r>
      <w:r>
        <w:rPr>
          <w:rFonts w:ascii="David" w:hAnsi="David"/>
          <w:b/>
          <w:b/>
          <w:bCs/>
          <w:sz w:val="18"/>
          <w:sz w:val="18"/>
          <w:szCs w:val="18"/>
          <w:rtl w:val="true"/>
        </w:rPr>
        <w:t xml:space="preserve"> </w:t>
      </w:r>
      <w:r>
        <w:rPr>
          <w:rFonts w:ascii="David" w:hAnsi="David"/>
          <w:b/>
          <w:b/>
          <w:bCs/>
          <w:sz w:val="18"/>
          <w:sz w:val="18"/>
          <w:szCs w:val="18"/>
          <w:rtl w:val="true"/>
        </w:rPr>
        <w:t>אדר</w:t>
      </w:r>
      <w:r>
        <w:rPr>
          <w:rFonts w:ascii="David" w:hAnsi="David"/>
          <w:b/>
          <w:b/>
          <w:bCs/>
          <w:sz w:val="18"/>
          <w:sz w:val="18"/>
          <w:szCs w:val="18"/>
          <w:rtl w:val="true"/>
        </w:rPr>
        <w:t xml:space="preserve"> </w:t>
      </w:r>
      <w:r>
        <w:rPr>
          <w:rFonts w:ascii="David" w:hAnsi="David"/>
          <w:b/>
          <w:b/>
          <w:bCs/>
          <w:sz w:val="18"/>
          <w:sz w:val="18"/>
          <w:szCs w:val="18"/>
          <w:rtl w:val="true"/>
        </w:rPr>
        <w:t>ב</w:t>
      </w:r>
      <w:r>
        <w:rPr>
          <w:rFonts w:cs="David" w:ascii="David" w:hAnsi="David"/>
          <w:b/>
          <w:bCs/>
          <w:sz w:val="18"/>
          <w:szCs w:val="18"/>
          <w:rtl w:val="true"/>
        </w:rPr>
        <w:t xml:space="preserve">' </w:t>
      </w:r>
      <w:r>
        <w:rPr>
          <w:rFonts w:ascii="David" w:hAnsi="David"/>
          <w:b/>
          <w:b/>
          <w:bCs/>
          <w:sz w:val="18"/>
          <w:sz w:val="18"/>
          <w:szCs w:val="18"/>
          <w:rtl w:val="true"/>
        </w:rPr>
        <w:t>תשע</w:t>
      </w:r>
      <w:r>
        <w:rPr>
          <w:rFonts w:cs="David" w:ascii="David" w:hAnsi="David"/>
          <w:b/>
          <w:bCs/>
          <w:sz w:val="18"/>
          <w:szCs w:val="18"/>
          <w:rtl w:val="true"/>
        </w:rPr>
        <w:t>"</w:t>
      </w:r>
      <w:r>
        <w:rPr>
          <w:rFonts w:ascii="David" w:hAnsi="David"/>
          <w:b/>
          <w:b/>
          <w:bCs/>
          <w:sz w:val="18"/>
          <w:sz w:val="18"/>
          <w:szCs w:val="18"/>
          <w:rtl w:val="true"/>
        </w:rPr>
        <w:t>ט</w:t>
      </w:r>
      <w:r>
        <w:rPr>
          <w:rFonts w:cs="David" w:ascii="David" w:hAnsi="David"/>
          <w:b/>
          <w:bCs/>
          <w:sz w:val="18"/>
          <w:szCs w:val="18"/>
          <w:rtl w:val="true"/>
        </w:rPr>
        <w:t xml:space="preserve">, </w:t>
      </w:r>
      <w:r>
        <w:rPr>
          <w:rFonts w:cs="David" w:ascii="David" w:hAnsi="David"/>
          <w:b/>
          <w:bCs/>
          <w:sz w:val="18"/>
          <w:szCs w:val="18"/>
        </w:rPr>
        <w:t>04/04/2019</w:t>
      </w:r>
      <w:r>
        <w:rPr>
          <w:rFonts w:cs="David" w:ascii="David" w:hAnsi="David"/>
          <w:b/>
          <w:bCs/>
          <w:sz w:val="18"/>
          <w:szCs w:val="18"/>
          <w:rtl w:val="true"/>
        </w:rPr>
        <w:t xml:space="preserve"> </w:t>
      </w:r>
      <w:r>
        <w:rPr>
          <w:rFonts w:ascii="David" w:hAnsi="David"/>
          <w:b/>
          <w:b/>
          <w:bCs/>
          <w:sz w:val="18"/>
          <w:sz w:val="18"/>
          <w:szCs w:val="18"/>
          <w:rtl w:val="true"/>
        </w:rPr>
        <w:t>במעמד</w:t>
      </w:r>
      <w:r>
        <w:rPr>
          <w:rFonts w:ascii="David" w:hAnsi="David"/>
          <w:b/>
          <w:b/>
          <w:bCs/>
          <w:sz w:val="18"/>
          <w:sz w:val="18"/>
          <w:szCs w:val="18"/>
          <w:rtl w:val="true"/>
        </w:rPr>
        <w:t xml:space="preserve"> </w:t>
      </w:r>
      <w:r>
        <w:rPr>
          <w:rFonts w:ascii="David" w:hAnsi="David"/>
          <w:b/>
          <w:b/>
          <w:bCs/>
          <w:sz w:val="18"/>
          <w:sz w:val="18"/>
          <w:szCs w:val="18"/>
          <w:rtl w:val="true"/>
        </w:rPr>
        <w:t>הנוכחים</w:t>
      </w:r>
      <w:r>
        <w:rPr>
          <w:rFonts w:cs="David" w:ascii="David" w:hAnsi="David"/>
          <w:b/>
          <w:bCs/>
          <w:sz w:val="18"/>
          <w:szCs w:val="18"/>
          <w:rtl w:val="true"/>
        </w:rPr>
        <w:t xml:space="preserve">.  </w:t>
      </w:r>
    </w:p>
    <w:tbl>
      <w:tblPr>
        <w:bidiVisual w:val="true"/>
        <w:tblW w:w="10260" w:type="dxa"/>
        <w:jc w:val="start"/>
        <w:tblInd w:w="-666" w:type="dxa"/>
        <w:tblLayout w:type="fixed"/>
        <w:tblCellMar>
          <w:top w:w="0" w:type="dxa"/>
          <w:start w:w="108" w:type="dxa"/>
          <w:bottom w:w="0" w:type="dxa"/>
          <w:end w:w="108" w:type="dxa"/>
        </w:tblCellMar>
      </w:tblPr>
      <w:tblGrid>
        <w:gridCol w:w="3420"/>
        <w:gridCol w:w="3420"/>
        <w:gridCol w:w="3420"/>
      </w:tblGrid>
      <w:tr>
        <w:trPr/>
        <w:tc>
          <w:tcPr>
            <w:tcW w:w="3420" w:type="dxa"/>
            <w:tcBorders/>
          </w:tcPr>
          <w:p>
            <w:pPr>
              <w:pStyle w:val="Normal"/>
              <w:ind w:end="0"/>
              <w:jc w:val="center"/>
              <w:rPr>
                <w:rFonts w:cs="Times New Roman"/>
                <w:color w:val="FFFFFF"/>
                <w:sz w:val="2"/>
                <w:szCs w:val="2"/>
              </w:rPr>
            </w:pPr>
            <w:r>
              <w:rPr>
                <w:rFonts w:cs="Times New Roman"/>
                <w:color w:val="FFFFFF"/>
                <w:sz w:val="2"/>
                <w:szCs w:val="2"/>
              </w:rPr>
              <w:t>54678313</w:t>
            </w:r>
          </w:p>
        </w:tc>
        <w:tc>
          <w:tcPr>
            <w:tcW w:w="3420" w:type="dxa"/>
            <w:tcBorders/>
          </w:tcPr>
          <w:p>
            <w:pPr>
              <w:pStyle w:val="Normal"/>
              <w:snapToGrid w:val="false"/>
              <w:spacing w:lineRule="auto" w:line="360"/>
              <w:ind w:end="0"/>
              <w:jc w:val="center"/>
              <w:rPr>
                <w:rFonts w:cs="FrankRuehl"/>
                <w:color w:val="FFFFFF"/>
                <w:sz w:val="20"/>
                <w:szCs w:val="20"/>
              </w:rPr>
            </w:pPr>
            <w:r>
              <w:rPr>
                <w:rFonts w:cs="FrankRuehl"/>
                <w:color w:val="FFFFFF"/>
                <w:sz w:val="20"/>
                <w:szCs w:val="20"/>
                <w:rtl w:val="true"/>
              </w:rPr>
            </w:r>
          </w:p>
          <w:p>
            <w:pPr>
              <w:pStyle w:val="Normal"/>
              <w:ind w:end="0"/>
              <w:jc w:val="center"/>
              <w:rPr>
                <w:rFonts w:cs="Times New Roman"/>
                <w:sz w:val="20"/>
                <w:szCs w:val="20"/>
              </w:rPr>
            </w:pPr>
            <w:r>
              <w:rPr>
                <w:rFonts w:cs="Times New Roman"/>
                <w:sz w:val="20"/>
                <w:szCs w:val="20"/>
                <w:rtl w:val="true"/>
              </w:rPr>
            </w:r>
          </w:p>
        </w:tc>
        <w:tc>
          <w:tcPr>
            <w:tcW w:w="3420" w:type="dxa"/>
            <w:tcBorders/>
          </w:tcPr>
          <w:p>
            <w:pPr>
              <w:pStyle w:val="Normal"/>
              <w:snapToGrid w:val="false"/>
              <w:ind w:end="0"/>
              <w:jc w:val="center"/>
              <w:rPr>
                <w:rFonts w:cs="Times New Roman"/>
                <w:sz w:val="20"/>
                <w:szCs w:val="20"/>
              </w:rPr>
            </w:pPr>
            <w:r>
              <w:rPr>
                <w:rFonts w:cs="Times New Roman"/>
                <w:sz w:val="20"/>
                <w:szCs w:val="20"/>
                <w:rtl w:val="true"/>
              </w:rPr>
            </w:r>
          </w:p>
        </w:tc>
      </w:tr>
      <w:tr>
        <w:trPr/>
        <w:tc>
          <w:tcPr>
            <w:tcW w:w="3420" w:type="dxa"/>
            <w:tcBorders/>
          </w:tcPr>
          <w:p>
            <w:pPr>
              <w:pStyle w:val="Normal"/>
              <w:spacing w:lineRule="auto" w:line="360"/>
              <w:ind w:end="0"/>
              <w:jc w:val="center"/>
              <w:rPr>
                <w:rFonts w:cs="FrankRuehl"/>
                <w:sz w:val="20"/>
                <w:szCs w:val="20"/>
              </w:rPr>
            </w:pPr>
            <w:r>
              <w:rPr>
                <w:rFonts w:cs="FrankRuehl"/>
                <w:sz w:val="20"/>
                <w:sz w:val="20"/>
                <w:szCs w:val="20"/>
                <w:rtl w:val="true"/>
              </w:rPr>
              <w:t>נתן</w:t>
            </w:r>
            <w:r>
              <w:rPr>
                <w:rFonts w:cs="Times New Roman"/>
                <w:sz w:val="20"/>
                <w:sz w:val="20"/>
                <w:szCs w:val="20"/>
                <w:rtl w:val="true"/>
              </w:rPr>
              <w:t xml:space="preserve">  </w:t>
            </w:r>
            <w:r>
              <w:rPr>
                <w:rFonts w:cs="FrankRuehl"/>
                <w:sz w:val="20"/>
                <w:sz w:val="20"/>
                <w:szCs w:val="20"/>
                <w:rtl w:val="true"/>
              </w:rPr>
              <w:t>זלוצ</w:t>
            </w:r>
            <w:r>
              <w:rPr>
                <w:rFonts w:cs="FrankRuehl"/>
                <w:sz w:val="20"/>
                <w:szCs w:val="20"/>
                <w:rtl w:val="true"/>
              </w:rPr>
              <w:t>'</w:t>
            </w:r>
            <w:r>
              <w:rPr>
                <w:rFonts w:cs="FrankRuehl"/>
                <w:sz w:val="20"/>
                <w:sz w:val="20"/>
                <w:szCs w:val="20"/>
                <w:rtl w:val="true"/>
              </w:rPr>
              <w:t>ובר</w:t>
            </w:r>
            <w:r>
              <w:rPr>
                <w:rFonts w:cs="FrankRuehl"/>
                <w:sz w:val="20"/>
                <w:szCs w:val="20"/>
                <w:rtl w:val="true"/>
              </w:rPr>
              <w:t xml:space="preserve">, </w:t>
            </w:r>
            <w:r>
              <w:rPr>
                <w:rFonts w:cs="FrankRuehl"/>
                <w:sz w:val="20"/>
                <w:sz w:val="20"/>
                <w:szCs w:val="20"/>
                <w:rtl w:val="true"/>
              </w:rPr>
              <w:t>סגן</w:t>
            </w:r>
            <w:r>
              <w:rPr>
                <w:rFonts w:cs="Times New Roman"/>
                <w:sz w:val="20"/>
                <w:sz w:val="20"/>
                <w:szCs w:val="20"/>
                <w:rtl w:val="true"/>
              </w:rPr>
              <w:t xml:space="preserve"> </w:t>
            </w:r>
            <w:r>
              <w:rPr>
                <w:rFonts w:cs="FrankRuehl"/>
                <w:sz w:val="20"/>
                <w:sz w:val="20"/>
                <w:szCs w:val="20"/>
                <w:rtl w:val="true"/>
              </w:rPr>
              <w:t>נשיאה</w:t>
            </w:r>
          </w:p>
        </w:tc>
        <w:tc>
          <w:tcPr>
            <w:tcW w:w="3420" w:type="dxa"/>
            <w:tcBorders/>
          </w:tcPr>
          <w:p>
            <w:pPr>
              <w:pStyle w:val="Normal"/>
              <w:spacing w:lineRule="auto" w:line="360"/>
              <w:ind w:end="0"/>
              <w:jc w:val="center"/>
              <w:rPr>
                <w:rFonts w:cs="FrankRuehl"/>
                <w:sz w:val="20"/>
                <w:szCs w:val="20"/>
              </w:rPr>
            </w:pPr>
            <w:r>
              <w:rPr>
                <w:rFonts w:cs="FrankRuehl"/>
                <w:sz w:val="20"/>
                <w:sz w:val="20"/>
                <w:szCs w:val="20"/>
                <w:rtl w:val="true"/>
              </w:rPr>
              <w:t>שלמה</w:t>
            </w:r>
            <w:r>
              <w:rPr>
                <w:rFonts w:cs="Times New Roman"/>
                <w:sz w:val="20"/>
                <w:sz w:val="20"/>
                <w:szCs w:val="20"/>
                <w:rtl w:val="true"/>
              </w:rPr>
              <w:t xml:space="preserve"> </w:t>
            </w:r>
            <w:r>
              <w:rPr>
                <w:rFonts w:cs="FrankRuehl"/>
                <w:sz w:val="20"/>
                <w:sz w:val="20"/>
                <w:szCs w:val="20"/>
                <w:rtl w:val="true"/>
              </w:rPr>
              <w:t>פרידלנדר</w:t>
            </w:r>
            <w:r>
              <w:rPr>
                <w:rFonts w:cs="FrankRuehl"/>
                <w:sz w:val="20"/>
                <w:szCs w:val="20"/>
                <w:rtl w:val="true"/>
              </w:rPr>
              <w:t xml:space="preserve">, </w:t>
            </w:r>
            <w:r>
              <w:rPr>
                <w:rFonts w:cs="FrankRuehl"/>
                <w:sz w:val="20"/>
                <w:sz w:val="20"/>
                <w:szCs w:val="20"/>
                <w:rtl w:val="true"/>
              </w:rPr>
              <w:t>שופט</w:t>
            </w:r>
          </w:p>
        </w:tc>
        <w:tc>
          <w:tcPr>
            <w:tcW w:w="3420" w:type="dxa"/>
            <w:tcBorders/>
          </w:tcPr>
          <w:p>
            <w:pPr>
              <w:pStyle w:val="Normal"/>
              <w:spacing w:lineRule="auto" w:line="360"/>
              <w:ind w:end="0"/>
              <w:jc w:val="center"/>
              <w:rPr>
                <w:rFonts w:cs="FrankRuehl"/>
                <w:sz w:val="20"/>
                <w:szCs w:val="20"/>
              </w:rPr>
            </w:pPr>
            <w:r>
              <w:rPr>
                <w:rFonts w:cs="FrankRuehl"/>
                <w:sz w:val="20"/>
                <w:sz w:val="20"/>
                <w:szCs w:val="20"/>
                <w:rtl w:val="true"/>
              </w:rPr>
              <w:t>דינה</w:t>
            </w:r>
            <w:r>
              <w:rPr>
                <w:rFonts w:cs="Times New Roman"/>
                <w:sz w:val="20"/>
                <w:sz w:val="20"/>
                <w:szCs w:val="20"/>
                <w:rtl w:val="true"/>
              </w:rPr>
              <w:t xml:space="preserve"> </w:t>
            </w:r>
            <w:r>
              <w:rPr>
                <w:rFonts w:cs="FrankRuehl"/>
                <w:sz w:val="20"/>
                <w:sz w:val="20"/>
                <w:szCs w:val="20"/>
                <w:rtl w:val="true"/>
              </w:rPr>
              <w:t>כהן</w:t>
            </w:r>
            <w:r>
              <w:rPr>
                <w:rFonts w:cs="FrankRuehl"/>
                <w:sz w:val="20"/>
                <w:szCs w:val="20"/>
                <w:rtl w:val="true"/>
              </w:rPr>
              <w:t xml:space="preserve">, </w:t>
            </w:r>
            <w:r>
              <w:rPr>
                <w:rFonts w:cs="FrankRuehl"/>
                <w:sz w:val="20"/>
                <w:sz w:val="20"/>
                <w:szCs w:val="20"/>
                <w:rtl w:val="true"/>
              </w:rPr>
              <w:t>שופטת</w:t>
            </w:r>
          </w:p>
        </w:tc>
      </w:tr>
    </w:tbl>
    <w:p>
      <w:pPr>
        <w:pStyle w:val="Normal"/>
        <w:spacing w:lineRule="auto" w:line="360"/>
        <w:ind w:end="0"/>
        <w:jc w:val="both"/>
        <w:rPr>
          <w:rFonts w:ascii="David" w:hAnsi="David" w:cs="David"/>
          <w:sz w:val="18"/>
          <w:szCs w:val="18"/>
        </w:rPr>
      </w:pPr>
      <w:r>
        <w:rPr>
          <w:rFonts w:cs="David" w:ascii="David" w:hAnsi="David"/>
          <w:sz w:val="18"/>
          <w:szCs w:val="18"/>
          <w:rtl w:val="true"/>
        </w:rPr>
      </w:r>
    </w:p>
    <w:p>
      <w:pPr>
        <w:pStyle w:val="Normal"/>
        <w:ind w:end="0"/>
        <w:jc w:val="start"/>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pPr>
      <w:r>
        <w:rPr>
          <w:rFonts w:cs="Times New Roman"/>
          <w:rtl w:val="true"/>
        </w:rPr>
        <w:t xml:space="preserve">                    </w:t>
      </w:r>
    </w:p>
    <w:p>
      <w:pPr>
        <w:pStyle w:val="Normal"/>
        <w:ind w:end="0"/>
        <w:jc w:val="center"/>
        <w:rPr>
          <w:color w:val="0000FF"/>
          <w:u w:val="single"/>
        </w:rPr>
      </w:pPr>
      <w:hyperlink r:id="rId3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נתן זלוצ</w:t>
      </w:r>
      <w:r>
        <w:rPr>
          <w:rFonts w:cs="David" w:ascii="David" w:hAnsi="David"/>
          <w:color w:val="000000"/>
          <w:sz w:val="22"/>
          <w:szCs w:val="22"/>
          <w:rtl w:val="true"/>
        </w:rPr>
        <w:t>'</w:t>
      </w:r>
      <w:r>
        <w:rPr>
          <w:rFonts w:ascii="David" w:hAnsi="David"/>
          <w:color w:val="000000"/>
          <w:sz w:val="22"/>
          <w:sz w:val="22"/>
          <w:szCs w:val="22"/>
          <w:rtl w:val="true"/>
        </w:rPr>
        <w:t xml:space="preserve">ובר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40"/>
      <w:footerReference w:type="default" r:id="rId41"/>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4633-09-16</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חמיס גהאד עראישי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rFonts w:cs="Times New Roman"/>
      </w:rPr>
    </w:lvl>
  </w:abstractNum>
  <w:abstractNum w:abstractNumId="2">
    <w:lvl w:ilvl="0">
      <w:start w:val="1"/>
      <w:numFmt w:val="decimal"/>
      <w:lvlText w:val="%1."/>
      <w:lvlJc w:val="end"/>
      <w:pPr>
        <w:tabs>
          <w:tab w:val="num" w:pos="0"/>
        </w:tabs>
        <w:ind w:start="1210" w:hanging="360"/>
      </w:pPr>
      <w:rPr>
        <w:rFonts w:cs="Times New Roman"/>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cs="Times New Roman"/>
    </w:rPr>
  </w:style>
  <w:style w:type="character" w:styleId="WW8Num2z0">
    <w:name w:val="WW8Num2z0"/>
    <w:qFormat/>
    <w:rPr>
      <w:rFonts w:cs="Times New Roman"/>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14">
    <w:name w:val="פיסקת רשימה"/>
    <w:basedOn w:val="Normal"/>
    <w:qFormat/>
    <w:pPr>
      <w:spacing w:before="0" w:after="0"/>
      <w:ind w:hanging="0" w:start="720" w:end="0"/>
      <w:contextualSpacing/>
    </w:pPr>
    <w:rPr/>
  </w:style>
  <w:style w:type="paragraph" w:styleId="4">
    <w:name w:val="סרגל4"/>
    <w:basedOn w:val="Normal"/>
    <w:qFormat/>
    <w:pPr>
      <w:overflowPunct w:val="false"/>
      <w:autoSpaceDE w:val="false"/>
      <w:spacing w:lineRule="auto" w:line="480"/>
      <w:jc w:val="both"/>
    </w:pPr>
    <w:rPr>
      <w:rFonts w:ascii="Arial" w:hAnsi="Arial" w:cs="DavidFix"/>
      <w:sz w:val="22"/>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44.b2" TargetMode="External"/><Relationship Id="rId7" Type="http://schemas.openxmlformats.org/officeDocument/2006/relationships/hyperlink" Target="http://www.nevo.co.il/law/70301/144"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144.b2"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144.b2"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144.a" TargetMode="External"/><Relationship Id="rId16" Type="http://schemas.openxmlformats.org/officeDocument/2006/relationships/hyperlink" Target="http://www.nevo.co.il/law/70301" TargetMode="External"/><Relationship Id="rId17" Type="http://schemas.openxmlformats.org/officeDocument/2006/relationships/hyperlink" Target="http://www.nevo.co.il/case/13093721" TargetMode="External"/><Relationship Id="rId18" Type="http://schemas.openxmlformats.org/officeDocument/2006/relationships/hyperlink" Target="http://www.nevo.co.il/case/515626" TargetMode="External"/><Relationship Id="rId19" Type="http://schemas.openxmlformats.org/officeDocument/2006/relationships/hyperlink" Target="http://www.nevo.co.il/case/5781539" TargetMode="External"/><Relationship Id="rId20" Type="http://schemas.openxmlformats.org/officeDocument/2006/relationships/hyperlink" Target="http://www.nevo.co.il/case/5781539" TargetMode="External"/><Relationship Id="rId21" Type="http://schemas.openxmlformats.org/officeDocument/2006/relationships/hyperlink" Target="http://www.nevo.co.il/case/6052391" TargetMode="External"/><Relationship Id="rId22"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4" Type="http://schemas.openxmlformats.org/officeDocument/2006/relationships/hyperlink" Target="http://www.nevo.co.il/case/21472830" TargetMode="External"/><Relationship Id="rId25" Type="http://schemas.openxmlformats.org/officeDocument/2006/relationships/hyperlink" Target="http://www.nevo.co.il/law/70301/144.b2" TargetMode="External"/><Relationship Id="rId26" Type="http://schemas.openxmlformats.org/officeDocument/2006/relationships/hyperlink" Target="http://www.nevo.co.il/law/70301" TargetMode="External"/><Relationship Id="rId27" Type="http://schemas.openxmlformats.org/officeDocument/2006/relationships/hyperlink" Target="http://www.nevo.co.il/case/21572428" TargetMode="External"/><Relationship Id="rId28" Type="http://schemas.openxmlformats.org/officeDocument/2006/relationships/hyperlink" Target="http://www.nevo.co.il/case/2241399" TargetMode="External"/><Relationship Id="rId29" Type="http://schemas.openxmlformats.org/officeDocument/2006/relationships/hyperlink" Target="http://www.nevo.co.il/law/70301/144.b" TargetMode="External"/><Relationship Id="rId30" Type="http://schemas.openxmlformats.org/officeDocument/2006/relationships/hyperlink" Target="http://www.nevo.co.il/law/70301" TargetMode="External"/><Relationship Id="rId31" Type="http://schemas.openxmlformats.org/officeDocument/2006/relationships/hyperlink" Target="http://www.nevo.co.il/case/23750625" TargetMode="External"/><Relationship Id="rId32" Type="http://schemas.openxmlformats.org/officeDocument/2006/relationships/hyperlink" Target="http://www.nevo.co.il/case/6052391" TargetMode="External"/><Relationship Id="rId33" Type="http://schemas.openxmlformats.org/officeDocument/2006/relationships/hyperlink" Target="http://www.nevo.co.il/case/21472830" TargetMode="External"/><Relationship Id="rId34" Type="http://schemas.openxmlformats.org/officeDocument/2006/relationships/hyperlink" Target="http://www.nevo.co.il/case/17929065" TargetMode="External"/><Relationship Id="rId35" Type="http://schemas.openxmlformats.org/officeDocument/2006/relationships/hyperlink" Target="http://www.nevo.co.il/case/5762686" TargetMode="External"/><Relationship Id="rId36" Type="http://schemas.openxmlformats.org/officeDocument/2006/relationships/hyperlink" Target="http://www.nevo.co.il/case/17929065" TargetMode="External"/><Relationship Id="rId37" Type="http://schemas.openxmlformats.org/officeDocument/2006/relationships/hyperlink" Target="http://www.nevo.co.il/case/17929065" TargetMode="External"/><Relationship Id="rId38" Type="http://schemas.openxmlformats.org/officeDocument/2006/relationships/hyperlink" Target="http://www.nevo.co.il/case/23750625" TargetMode="External"/><Relationship Id="rId39" Type="http://schemas.openxmlformats.org/officeDocument/2006/relationships/hyperlink" Target="http://www.nevo.co.il/advertisements/nevo-100.doc"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2020-10-07T14:48:00Z</dcterms:created>
  <dc:creator> </dc:creator>
  <dc:description/>
  <cp:keywords/>
  <dc:language>en-IL</dc:language>
  <cp:lastModifiedBy>yafit</cp:lastModifiedBy>
  <dcterms:modified xsi:type="dcterms:W3CDTF">2020-10-07T14:48:00Z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חמיס גהאד עראישי;ממדוח נעמאן בכר </vt:lpwstr>
  </property>
  <property fmtid="{D5CDD505-2E9C-101B-9397-08002B2CF9AE}" pid="6" name="APPELLEE1">
    <vt:lpwstr/>
  </property>
  <property fmtid="{D5CDD505-2E9C-101B-9397-08002B2CF9AE}" pid="7" name="APPELLEE2">
    <vt:lpwstr/>
  </property>
  <property fmtid="{D5CDD505-2E9C-101B-9397-08002B2CF9AE}" pid="8" name="CASESLISTTMP1">
    <vt:lpwstr>13093721;515626;5781539:2;6052391:2;21472830:2;21572428;2241399;23750625:2;17929065:3;5762686</vt:lpwstr>
  </property>
  <property fmtid="{D5CDD505-2E9C-101B-9397-08002B2CF9AE}" pid="9" name="CITY">
    <vt:lpwstr>ב"ש</vt:lpwstr>
  </property>
  <property fmtid="{D5CDD505-2E9C-101B-9397-08002B2CF9AE}" pid="10" name="DATE">
    <vt:lpwstr>20190404</vt:lpwstr>
  </property>
  <property fmtid="{D5CDD505-2E9C-101B-9397-08002B2CF9AE}" pid="11" name="DELEMATA">
    <vt:lpwstr/>
  </property>
  <property fmtid="{D5CDD505-2E9C-101B-9397-08002B2CF9AE}" pid="12" name="ISABSTRACT">
    <vt:lpwstr>Y</vt:lpwstr>
  </property>
  <property fmtid="{D5CDD505-2E9C-101B-9397-08002B2CF9AE}" pid="13" name="JUDGE">
    <vt:lpwstr>נתן זלוצ'ובר;שלמה פרידלנדר;דינה כהן</vt:lpwstr>
  </property>
  <property fmtid="{D5CDD505-2E9C-101B-9397-08002B2CF9AE}" pid="14" name="LAWLISTTMP1">
    <vt:lpwstr>70301/144;144.b2:3;144.a:2;144.b:2</vt:lpwstr>
  </property>
  <property fmtid="{D5CDD505-2E9C-101B-9397-08002B2CF9AE}" pid="15" name="LAWYER">
    <vt:lpwstr>שירה חרל#פ;מוחמד ג'ברין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4633</vt:lpwstr>
  </property>
  <property fmtid="{D5CDD505-2E9C-101B-9397-08002B2CF9AE}" pid="22" name="NEWPARTB">
    <vt:lpwstr>09</vt:lpwstr>
  </property>
  <property fmtid="{D5CDD505-2E9C-101B-9397-08002B2CF9AE}" pid="23" name="NEWPARTC">
    <vt:lpwstr>16</vt:lpwstr>
  </property>
  <property fmtid="{D5CDD505-2E9C-101B-9397-08002B2CF9AE}" pid="24" name="NEWPROC">
    <vt:lpwstr>תפח</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390020190404</vt:lpwstr>
  </property>
  <property fmtid="{D5CDD505-2E9C-101B-9397-08002B2CF9AE}" pid="34" name="TYPE_N_DATE">
    <vt:lpwstr>39020190404</vt:lpwstr>
  </property>
  <property fmtid="{D5CDD505-2E9C-101B-9397-08002B2CF9AE}" pid="35" name="VOLUME">
    <vt:lpwstr/>
  </property>
  <property fmtid="{D5CDD505-2E9C-101B-9397-08002B2CF9AE}" pid="36" name="WORDNUMPAGES">
    <vt:lpwstr>13</vt:lpwstr>
  </property>
</Properties>
</file>