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Cs w:val="26"/>
              </w:rPr>
              <w:t>5050/08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FrankRuehl"/>
                <w:sz w:val="26"/>
                <w:szCs w:val="26"/>
                <w:rtl w:val="true"/>
              </w:rPr>
              <w:t>.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.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FrankRuehl"/>
                <w:sz w:val="26"/>
                <w:szCs w:val="26"/>
                <w:rtl w:val="true"/>
              </w:rPr>
              <w:t>-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נעימה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Cs w:val="26"/>
              </w:rPr>
              <w:t>5051/08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FrankRuehl"/>
                <w:sz w:val="26"/>
                <w:szCs w:val="26"/>
                <w:rtl w:val="true"/>
              </w:rPr>
              <w:t>.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.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FrankRuehl"/>
                <w:sz w:val="26"/>
                <w:szCs w:val="26"/>
                <w:rtl w:val="true"/>
              </w:rPr>
              <w:t>-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אליאס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</w:t>
            </w: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2008</w:t>
            </w:r>
          </w:p>
        </w:tc>
      </w:tr>
    </w:tbl>
    <w:p>
      <w:pPr>
        <w:pStyle w:val="Header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 xml:space="preserve"> 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658"/>
        <w:gridCol w:w="3217"/>
      </w:tblGrid>
      <w:tr>
        <w:trPr>
          <w:trHeight w:val="295" w:hRule="atLeast"/>
        </w:trPr>
        <w:tc>
          <w:tcPr>
            <w:tcW w:w="56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21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רון שפירא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6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5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יוסרי נעימה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אדיב אליאס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452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שבביצוען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הנאשמים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8" w:name="ABSTRACT_START"/>
      <w:bookmarkEnd w:id="8"/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z w:val="28"/>
          <w:szCs w:val="28"/>
          <w:rtl w:val="true"/>
        </w:rPr>
        <w:t>)+(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sz w:val="28"/>
          <w:szCs w:val="28"/>
          <w:rtl w:val="true"/>
        </w:rPr>
        <w:t>)+</w:t>
      </w:r>
      <w:hyperlink r:id="rId1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452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.</w:t>
      </w:r>
      <w:bookmarkStart w:id="9" w:name="ABSTRACT_END"/>
      <w:bookmarkEnd w:id="9"/>
      <w:r>
        <w:rPr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מפיצוץ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לחשוף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רלוונטית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color w:val="000000"/>
          <w:sz w:val="28"/>
          <w:sz w:val="28"/>
          <w:szCs w:val="28"/>
          <w:rtl w:val="true"/>
        </w:rPr>
        <w:t>ת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1220/06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הביצוע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רלוונטיות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רלוונטי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התדיינות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לרכוש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האופרטיביות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מאפיינים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הסנגורים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שיגזר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בפרוטוקול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עוכב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בפרוטוקול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המעטה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התסקיר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במרכזה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קטלניות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לרגליהם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ידועים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פיגוע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חטאם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יבהירו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המשתמשים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היחודיים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בהביאי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בנהיגתו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22/9/08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אליאס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color w:val="000000"/>
          <w:sz w:val="28"/>
          <w:sz w:val="28"/>
          <w:szCs w:val="28"/>
          <w:rtl w:val="true"/>
        </w:rPr>
        <w:t>ת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1220/06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שמשכו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מחציתו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ומחציתו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לסוגייה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מפקיעה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למעשה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שמניינם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22/9/08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והנאשמים </w:t>
      </w:r>
      <w:r>
        <w:rPr>
          <w:rFonts w:ascii="Arial" w:hAnsi="Arial" w:cs="Arial"/>
          <w:rtl w:val="true"/>
        </w:rPr>
        <w:t>בעצמם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54678313-5050/08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26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/Users/liorb/Downloads/study2025-p2/ME-08-5050.doc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5050/08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יוסרי נעימה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64&lt;/CaseID&gt;&#10;        &lt;CaseMonth&gt;22&lt;/CaseMonth&gt;&#10;        &lt;CaseYear&gt;2008&lt;/CaseYear&gt;&#10;        &lt;CaseNumber&gt;10895149&lt;/CaseNumber&gt;&#10;        &lt;NumeratorGroupID&gt;1&lt;/NumeratorGroupID&gt;&#10;        &lt;CaseName&gt;מ.י. פרקליטות מחוז חיפה-פלילי נ' נעימה&lt;/CaseName&gt;&#10;        &lt;CourtID&gt;13&lt;/CourtID&gt;&#10;        &lt;CaseTypeID&gt;10077&lt;/CaseTypeID&gt;&#10;        &lt;CaseJudgeName&gt;רון שפירא&lt;/CaseJudgeName&gt;&#10;        &lt;CaseLinkTypeID&gt;1&lt;/CaseLinkTypeID&gt;&#10;        &lt;ProcedureID&gt;2&lt;/ProcedureID&gt;&#10;        &lt;PreviousCaseYear&gt;2008&lt;/PreviousCaseYear&gt;&#10;        &lt;PreviousCaseNumber&gt;5050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50-08&lt;/CaseDisplayIdentifier&gt;&#10;        &lt;CaseTypeDesc&gt;תפ&quot;ח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PreviousSessionDate&gt;2008-11-26T09:30:00.0000000+02:00&lt;/CasePreviousSessionDate&gt;&#10;        &lt;CaseNextSessionDate&gt;2008-12-04T09:00:00.0000000+02:00&lt;/CaseNextSessionDate&gt;&#10;        &lt;CaseNextDeterminingTask&gt;151&lt;/CaseNextDeterminingTask&gt;&#10;        &lt;TemporaryAidStatus /&gt;&#10;        &lt;CaseOpenDate&gt;2008-10-06T00:0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NextSessionTypeID&gt;5&lt;/CaseNextSessionTypeID&gt;&#10;        &lt;CasePreviousSessionTypeID&gt;5&lt;/CasePreviousSessionTypeID&gt;&#10;        &lt;CasePermitStatus&gt;3&lt;/CasePermitStatus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64&lt;/CaseID&gt;&#10;        &lt;CaseMonth&gt;22&lt;/CaseMonth&gt;&#10;        &lt;CaseYear&gt;2008&lt;/CaseYear&gt;&#10;        &lt;CaseNumber&gt;10895149&lt;/CaseNumber&gt;&#10;        &lt;NumeratorGroupID&gt;1&lt;/NumeratorGroupID&gt;&#10;        &lt;CaseName&gt;מ.י. פרקליטות מחוז חיפה-פלילי נ' נעימה&lt;/CaseName&gt;&#10;        &lt;CourtID&gt;13&lt;/CourtID&gt;&#10;        &lt;CaseTypeID&gt;10077&lt;/CaseTypeID&gt;&#10;        &lt;CaseJudgeName&gt;רון שפירא&lt;/CaseJudgeName&gt;&#10;        &lt;CaseLinkTypeID&gt;1&lt;/CaseLinkTypeID&gt;&#10;        &lt;ProcedureID&gt;2&lt;/ProcedureID&gt;&#10;        &lt;PreviousCaseYear&gt;2008&lt;/PreviousCaseYear&gt;&#10;        &lt;PreviousCaseNumber&gt;5050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50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1&lt;/CaseNextDeterminingTask&gt;&#10;        &lt;CaseOpenDate&gt;2008-10-06T00:0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2626927&lt;/DecisionID&gt;&#10;        &lt;DecisionName&gt;גזר דין  מתאריך  04/12/08  שניתנה ע&quot;י  רון שפירא&lt;/DecisionName&gt;&#10;        &lt;DecisionStatusID&gt;1&lt;/DecisionStatusID&gt;&#10;        &lt;DecisionStatusChangeDate&gt;2008-12-04T09:49:22.8330000+02:00&lt;/DecisionStatusChangeDate&gt;&#10;        &lt;DecisionSignatureDate&gt;2008-12-04T09:49:19.3630000+02:00&lt;/DecisionSignatureDate&gt;&#10;        &lt;DecisionSignatureUserID&gt;054004569@GOV.IL&lt;/DecisionSignatureUserID&gt;&#10;        &lt;DecisionCreateDate&gt;2008-12-03T14:07:49.0370000+02:00&lt;/DecisionCreateDate&gt;&#10;        &lt;DecisionChangeDate&gt;2008-12-04T09:49:24.6300000+02:00&lt;/DecisionChangeDate&gt;&#10;        &lt;DecisionChangeUserID&gt;024228132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6737927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00456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1804206@GOV.IL&lt;/DecisionCreationUserID&gt;&#10;        &lt;DecisionDisplayName&gt;גזר דין  מתאריך  04/12/08  שניתנה ע&quot;י  רון שפירא&lt;/DecisionDisplayName&gt;&#10;        &lt;IsScanned&gt;false&lt;/IsScanned&gt;&#10;        &lt;DecisionSignatureUserName&gt;רון שפירא&lt;/DecisionSignatureUserName&gt;&#10;        &lt;NotificationTypeID&gt;1&lt;/NotificationTypeID&gt;&#10;      &lt;/dt_Decision&gt;&#10;      &lt;dt_DecisionCase diffgr:id=&quot;dt_DecisionCase1&quot; msdata:rowOrder=&quot;0&quot;&gt;&#10;        &lt;DecisionID&gt;12626927&lt;/DecisionID&gt;&#10;        &lt;CaseID&gt;7230165&lt;/CaseID&gt;&#10;        &lt;IsOriginal&gt;false&lt;/IsOriginal&gt;&#10;        &lt;IsDeleted&gt;false&lt;/IsDeleted&gt;&#10;        &lt;CaseLinkTypeID&gt;1&lt;/CaseLinkTypeID&gt;&#10;        &lt;CaseName&gt;מ.י. פרקליטות מחוז חיפה-פלילי נ' אליאס&lt;/CaseName&gt;&#10;        &lt;CaseDisplayIdentifier&gt;5051-08&lt;/CaseDisplayIdentifier&gt;&#10;      &lt;/dt_DecisionCase&gt;&#10;      &lt;dt_DecisionCase diffgr:id=&quot;dt_DecisionCase2&quot; msdata:rowOrder=&quot;1&quot;&gt;&#10;        &lt;DecisionID&gt;12626927&lt;/DecisionID&gt;&#10;        &lt;CaseID&gt;7230164&lt;/CaseID&gt;&#10;        &lt;IsOriginal&gt;true&lt;/IsOriginal&gt;&#10;        &lt;IsDeleted&gt;false&lt;/IsDeleted&gt;&#10;        &lt;CaseLinkTypeID&gt;1&lt;/CaseLinkTypeID&gt;&#10;        &lt;CaseName&gt;מ.י. פרקליטות מחוז חיפה-פלילי נ' נעימה&lt;/CaseName&gt;&#10;        &lt;CaseDisplayIdentifier&gt;5050-08&lt;/CaseDisplayIdentifier&gt;&#10;      &lt;/dt_DecisionCase&gt;&#10;    &lt;/DecisionDS&gt;&#10;  &lt;/diffgr:diffgram&gt;&#10;&lt;/DecisionDS&gt;"/>
    <w:docVar w:name="DecisionID" w:val="12626927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2016-08-15T16:50:00Z</dcterms:created>
  <dc:creator> </dc:creator>
  <dc:description/>
  <cp:keywords/>
  <dc:language>en-IL</dc:language>
  <cp:lastModifiedBy>run</cp:lastModifiedBy>
  <cp:lastPrinted>2008-12-03T14:52:00Z</cp:lastPrinted>
  <dcterms:modified xsi:type="dcterms:W3CDTF">2016-08-15T16:50:00Z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יוסרי נעימה;אדיב אליאס</vt:lpwstr>
  </property>
  <property fmtid="{D5CDD505-2E9C-101B-9397-08002B2CF9AE}" pid="4" name="CASENOTES1">
    <vt:lpwstr>ProcID=209&amp;PartA=1220&amp;PartC=06</vt:lpwstr>
  </property>
  <property fmtid="{D5CDD505-2E9C-101B-9397-08002B2CF9AE}" pid="5" name="CITY">
    <vt:lpwstr>חי'</vt:lpwstr>
  </property>
  <property fmtid="{D5CDD505-2E9C-101B-9397-08002B2CF9AE}" pid="6" name="DATE">
    <vt:lpwstr>20081204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רון שפירא</vt:lpwstr>
  </property>
  <property fmtid="{D5CDD505-2E9C-101B-9397-08002B2CF9AE}" pid="10" name="LAWLISTTMP1">
    <vt:lpwstr>70301/499.a.1;144.a;144.b;029;452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תפח;תפח</vt:lpwstr>
  </property>
  <property fmtid="{D5CDD505-2E9C-101B-9397-08002B2CF9AE}" pid="32" name="PROCNUM">
    <vt:lpwstr>5050;5051</vt:lpwstr>
  </property>
  <property fmtid="{D5CDD505-2E9C-101B-9397-08002B2CF9AE}" pid="33" name="PROCYEAR">
    <vt:lpwstr>08;08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390020081204</vt:lpwstr>
  </property>
  <property fmtid="{D5CDD505-2E9C-101B-9397-08002B2CF9AE}" pid="37" name="TYPE_N_DATE">
    <vt:lpwstr>39020081204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