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aption"/>
        <w:ind w:start="2880" w:end="0"/>
        <w:jc w:val="both"/>
        <w:rPr/>
      </w:pPr>
      <w:r>
        <w:rPr>
          <w:rFonts w:eastAsia="Arial" w:cs="Arial" w:ascii="Arial" w:hAnsi="Arial"/>
          <w:rtl w:val="true"/>
        </w:rPr>
        <w:t xml:space="preserve"> </w:t>
      </w:r>
      <w:r>
        <w:rPr>
          <w:rFonts w:eastAsia="Arial"/>
          <w:rtl w:val="true"/>
        </w:rPr>
        <w:t xml:space="preserve">           </w:t>
      </w:r>
      <w:r>
        <w:rPr>
          <w:rtl w:val="true"/>
        </w:rPr>
        <w:t>מדינת ישראל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961"/>
        <w:gridCol w:w="851"/>
        <w:gridCol w:w="1809"/>
      </w:tblGrid>
      <w:tr>
        <w:trPr>
          <w:trHeight w:val="195" w:hRule="atLeast"/>
          <w:cantSplit w:val="true"/>
        </w:trPr>
        <w:tc>
          <w:tcPr>
            <w:tcW w:w="5869" w:type="dxa"/>
            <w:gridSpan w:val="2"/>
            <w:vMerge w:val="restart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bookmarkStart w:id="0" w:name="זיהוי_תיק"/>
            <w:bookmarkEnd w:id="0"/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 xml:space="preserve">בית המשפט המחוזי ב ב א ר 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–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 xml:space="preserve"> ש ב ע</w:t>
            </w:r>
          </w:p>
        </w:tc>
        <w:tc>
          <w:tcPr>
            <w:tcW w:w="266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 xml:space="preserve">פח </w:t>
            </w:r>
            <w:r>
              <w:rPr>
                <w:rFonts w:cs="Arial" w:ascii="Arial" w:hAnsi="Arial"/>
                <w:b/>
                <w:bCs/>
                <w:sz w:val="24"/>
              </w:rPr>
              <w:t>001007/06</w:t>
            </w:r>
          </w:p>
        </w:tc>
      </w:tr>
      <w:tr>
        <w:trPr>
          <w:trHeight w:val="484" w:hRule="atLeast"/>
          <w:cantSplit w:val="true"/>
        </w:trPr>
        <w:tc>
          <w:tcPr>
            <w:tcW w:w="5869" w:type="dxa"/>
            <w:gridSpan w:val="2"/>
            <w:vMerge w:val="continue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sz w:val="24"/>
                <w:rtl w:val="true"/>
              </w:rPr>
            </w:r>
          </w:p>
        </w:tc>
        <w:tc>
          <w:tcPr>
            <w:tcW w:w="2660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  <w:cantSplit w:val="true"/>
        </w:trPr>
        <w:tc>
          <w:tcPr>
            <w:tcW w:w="908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bookmarkStart w:id="1" w:name="תאריך"/>
            <w:bookmarkEnd w:id="1"/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961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השופט ב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 xml:space="preserve">אזולאי 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–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 xml:space="preserve"> אב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השופט נ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זלוצ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 xml:space="preserve">ובר 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השופטת צ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צפת</w:t>
            </w:r>
          </w:p>
        </w:tc>
        <w:tc>
          <w:tcPr>
            <w:tcW w:w="851" w:type="dxa"/>
            <w:tcBorders/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1809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sz w:val="24"/>
              </w:rPr>
              <w:t>16/04/08</w:t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  <w:b/>
          <w:bCs/>
          <w:sz w:val="24"/>
        </w:rPr>
      </w:pPr>
      <w:r>
        <w:rPr>
          <w:rFonts w:cs="Arial" w:ascii="Arial" w:hAnsi="Arial"/>
          <w:b/>
          <w:bCs/>
          <w:sz w:val="24"/>
          <w:rtl w:val="true"/>
        </w:rPr>
      </w:r>
      <w:bookmarkStart w:id="2" w:name="LastJudge"/>
      <w:bookmarkStart w:id="3" w:name="LastJudge"/>
      <w:bookmarkEnd w:id="3"/>
    </w:p>
    <w:tbl>
      <w:tblPr>
        <w:bidiVisual w:val="true"/>
        <w:tblW w:w="8647" w:type="dxa"/>
        <w:jc w:val="start"/>
        <w:tblInd w:w="-12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85"/>
        <w:gridCol w:w="1247"/>
        <w:gridCol w:w="85"/>
        <w:gridCol w:w="1758"/>
        <w:gridCol w:w="3063"/>
        <w:gridCol w:w="2409"/>
      </w:tblGrid>
      <w:tr>
        <w:trPr/>
        <w:tc>
          <w:tcPr>
            <w:tcW w:w="1332" w:type="dxa"/>
            <w:gridSpan w:val="2"/>
            <w:tcBorders/>
          </w:tcPr>
          <w:p>
            <w:pPr>
              <w:pStyle w:val="Style8"/>
              <w:spacing w:lineRule="auto" w:line="240"/>
              <w:ind w:end="0"/>
              <w:jc w:val="both"/>
              <w:rPr>
                <w:rFonts w:ascii="Arial" w:hAnsi="Arial" w:cs="Arial"/>
                <w:sz w:val="24"/>
              </w:rPr>
            </w:pPr>
            <w:bookmarkStart w:id="4" w:name="FirstAppellant"/>
            <w:bookmarkEnd w:id="4"/>
            <w:r>
              <w:rPr>
                <w:rFonts w:ascii="Arial" w:hAnsi="Arial" w:cs="Arial"/>
                <w:sz w:val="24"/>
                <w:sz w:val="24"/>
                <w:rtl w:val="true"/>
              </w:rPr>
              <w:t>בעניין</w:t>
            </w:r>
            <w:r>
              <w:rPr>
                <w:rFonts w:cs="Arial" w:ascii="Arial" w:hAnsi="Arial"/>
                <w:sz w:val="24"/>
                <w:rtl w:val="true"/>
              </w:rPr>
              <w:t>:</w:t>
            </w:r>
          </w:p>
        </w:tc>
        <w:tc>
          <w:tcPr>
            <w:tcW w:w="4906" w:type="dxa"/>
            <w:gridSpan w:val="3"/>
            <w:tcBorders/>
          </w:tcPr>
          <w:p>
            <w:pPr>
              <w:pStyle w:val="Style8"/>
              <w:spacing w:lineRule="auto" w:line="240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 w:val="24"/>
                <w:rtl w:val="true"/>
              </w:rPr>
              <w:t>מדינת ישראל</w:t>
            </w:r>
          </w:p>
        </w:tc>
        <w:tc>
          <w:tcPr>
            <w:tcW w:w="2409" w:type="dxa"/>
            <w:tcBorders/>
          </w:tcPr>
          <w:p>
            <w:pPr>
              <w:pStyle w:val="Style8"/>
              <w:snapToGrid w:val="false"/>
              <w:spacing w:lineRule="auto" w:line="240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  <w:rtl w:val="true"/>
              </w:rPr>
            </w:r>
          </w:p>
        </w:tc>
      </w:tr>
      <w:tr>
        <w:trPr/>
        <w:tc>
          <w:tcPr>
            <w:tcW w:w="1332" w:type="dxa"/>
            <w:gridSpan w:val="2"/>
            <w:tcBorders/>
          </w:tcPr>
          <w:p>
            <w:pPr>
              <w:pStyle w:val="Style8"/>
              <w:snapToGrid w:val="false"/>
              <w:spacing w:lineRule="auto" w:line="240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  <w:rtl w:val="true"/>
              </w:rPr>
            </w:r>
            <w:bookmarkStart w:id="5" w:name="בא_כוח_א"/>
            <w:bookmarkStart w:id="6" w:name="בא_כוח_א"/>
            <w:bookmarkEnd w:id="6"/>
          </w:p>
        </w:tc>
        <w:tc>
          <w:tcPr>
            <w:tcW w:w="1843" w:type="dxa"/>
            <w:gridSpan w:val="2"/>
            <w:tcBorders/>
          </w:tcPr>
          <w:p>
            <w:pPr>
              <w:pStyle w:val="Style8"/>
              <w:snapToGrid w:val="false"/>
              <w:spacing w:lineRule="auto" w:line="240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8"/>
              <w:snapToGrid w:val="false"/>
              <w:spacing w:lineRule="auto" w:line="240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8"/>
              <w:spacing w:lineRule="auto" w:line="240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 w:val="24"/>
                <w:rtl w:val="true"/>
              </w:rPr>
              <w:t>המאשימה</w:t>
            </w:r>
          </w:p>
        </w:tc>
      </w:tr>
      <w:tr>
        <w:trPr/>
        <w:tc>
          <w:tcPr>
            <w:tcW w:w="1332" w:type="dxa"/>
            <w:gridSpan w:val="2"/>
            <w:tcBorders/>
          </w:tcPr>
          <w:p>
            <w:pPr>
              <w:pStyle w:val="Style8"/>
              <w:snapToGrid w:val="false"/>
              <w:spacing w:lineRule="auto" w:line="240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  <w:rtl w:val="true"/>
              </w:rPr>
            </w:r>
          </w:p>
        </w:tc>
        <w:tc>
          <w:tcPr>
            <w:tcW w:w="4906" w:type="dxa"/>
            <w:gridSpan w:val="3"/>
            <w:tcBorders/>
          </w:tcPr>
          <w:p>
            <w:pPr>
              <w:pStyle w:val="Style8"/>
              <w:snapToGrid w:val="false"/>
              <w:spacing w:lineRule="auto" w:line="240"/>
              <w:ind w:end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  <w:rtl w:val="true"/>
              </w:rPr>
            </w:r>
          </w:p>
          <w:p>
            <w:pPr>
              <w:pStyle w:val="Style8"/>
              <w:spacing w:lineRule="auto" w:line="240"/>
              <w:ind w:end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 w:val="24"/>
                <w:rtl w:val="true"/>
              </w:rPr>
              <w:t>נ</w:t>
            </w:r>
            <w:r>
              <w:rPr>
                <w:rFonts w:ascii="Arial" w:hAnsi="Arial" w:cs="Arial"/>
                <w:sz w:val="24"/>
                <w:sz w:val="24"/>
                <w:rtl w:val="true"/>
              </w:rPr>
              <w:t xml:space="preserve">  </w:t>
            </w:r>
            <w:r>
              <w:rPr>
                <w:rFonts w:ascii="Arial" w:hAnsi="Arial" w:cs="Arial"/>
                <w:sz w:val="24"/>
                <w:sz w:val="24"/>
                <w:rtl w:val="true"/>
              </w:rPr>
              <w:t>ג</w:t>
            </w:r>
            <w:r>
              <w:rPr>
                <w:rFonts w:ascii="Arial" w:hAnsi="Arial" w:cs="Arial"/>
                <w:sz w:val="24"/>
                <w:sz w:val="24"/>
                <w:rtl w:val="true"/>
              </w:rPr>
              <w:t xml:space="preserve">  </w:t>
            </w:r>
            <w:r>
              <w:rPr>
                <w:rFonts w:ascii="Arial" w:hAnsi="Arial" w:cs="Arial"/>
                <w:sz w:val="24"/>
                <w:sz w:val="24"/>
                <w:rtl w:val="true"/>
              </w:rPr>
              <w:t>ד</w:t>
            </w:r>
          </w:p>
          <w:p>
            <w:pPr>
              <w:pStyle w:val="Style8"/>
              <w:spacing w:lineRule="auto" w:line="240"/>
              <w:ind w:end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8"/>
              <w:snapToGrid w:val="false"/>
              <w:spacing w:lineRule="auto" w:line="240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  <w:rtl w:val="true"/>
              </w:rPr>
            </w:r>
          </w:p>
        </w:tc>
      </w:tr>
      <w:tr>
        <w:trPr/>
        <w:tc>
          <w:tcPr>
            <w:tcW w:w="1332" w:type="dxa"/>
            <w:gridSpan w:val="2"/>
            <w:tcBorders/>
          </w:tcPr>
          <w:p>
            <w:pPr>
              <w:pStyle w:val="Style8"/>
              <w:snapToGrid w:val="false"/>
              <w:spacing w:lineRule="auto" w:line="240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  <w:rtl w:val="true"/>
              </w:rPr>
            </w:r>
            <w:bookmarkStart w:id="7" w:name="שם_ב"/>
            <w:bookmarkStart w:id="8" w:name="שם_ב"/>
            <w:bookmarkEnd w:id="8"/>
          </w:p>
        </w:tc>
        <w:tc>
          <w:tcPr>
            <w:tcW w:w="4906" w:type="dxa"/>
            <w:gridSpan w:val="3"/>
            <w:tcBorders/>
          </w:tcPr>
          <w:p>
            <w:pPr>
              <w:pStyle w:val="Style8"/>
              <w:spacing w:lineRule="auto" w:line="240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 w:val="24"/>
                <w:rtl w:val="true"/>
              </w:rPr>
              <w:t>חלאוה שאדי</w:t>
            </w:r>
          </w:p>
        </w:tc>
        <w:tc>
          <w:tcPr>
            <w:tcW w:w="2409" w:type="dxa"/>
            <w:tcBorders/>
          </w:tcPr>
          <w:p>
            <w:pPr>
              <w:pStyle w:val="Style8"/>
              <w:snapToGrid w:val="false"/>
              <w:spacing w:lineRule="auto" w:line="240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  <w:rtl w:val="true"/>
              </w:rPr>
            </w:r>
          </w:p>
        </w:tc>
      </w:tr>
      <w:tr>
        <w:trPr/>
        <w:tc>
          <w:tcPr>
            <w:tcW w:w="1332" w:type="dxa"/>
            <w:gridSpan w:val="2"/>
            <w:tcBorders/>
          </w:tcPr>
          <w:p>
            <w:pPr>
              <w:pStyle w:val="Style8"/>
              <w:snapToGrid w:val="false"/>
              <w:spacing w:lineRule="auto" w:line="240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  <w:rtl w:val="true"/>
              </w:rPr>
            </w:r>
            <w:bookmarkStart w:id="9" w:name="בא_כוח_ב"/>
            <w:bookmarkStart w:id="10" w:name="כינוי_ב"/>
            <w:bookmarkStart w:id="11" w:name="בא_כוח_ב"/>
            <w:bookmarkStart w:id="12" w:name="כינוי_ב"/>
            <w:bookmarkEnd w:id="11"/>
            <w:bookmarkEnd w:id="12"/>
          </w:p>
        </w:tc>
        <w:tc>
          <w:tcPr>
            <w:tcW w:w="1843" w:type="dxa"/>
            <w:gridSpan w:val="2"/>
            <w:tcBorders/>
          </w:tcPr>
          <w:p>
            <w:pPr>
              <w:pStyle w:val="Style8"/>
              <w:snapToGrid w:val="false"/>
              <w:spacing w:lineRule="auto" w:line="240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8"/>
              <w:snapToGrid w:val="false"/>
              <w:spacing w:lineRule="auto" w:line="240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8"/>
              <w:spacing w:lineRule="auto" w:line="240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 w:val="24"/>
                <w:rtl w:val="true"/>
              </w:rPr>
              <w:t>ה</w:t>
            </w:r>
            <w:r>
              <w:rPr>
                <w:rFonts w:ascii="Arial" w:hAnsi="Arial" w:cs="Arial"/>
                <w:sz w:val="24"/>
                <w:sz w:val="24"/>
                <w:rtl w:val="true"/>
              </w:rPr>
              <w:t>נאשם</w:t>
            </w:r>
          </w:p>
        </w:tc>
      </w:tr>
      <w:tr>
        <w:trPr/>
        <w:tc>
          <w:tcPr>
            <w:tcW w:w="8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  <w:rtl w:val="true"/>
              </w:rPr>
            </w:r>
          </w:p>
        </w:tc>
        <w:tc>
          <w:tcPr>
            <w:tcW w:w="1332" w:type="dxa"/>
            <w:gridSpan w:val="2"/>
            <w:tcBorders/>
          </w:tcPr>
          <w:p>
            <w:pPr>
              <w:pStyle w:val="Style8"/>
              <w:spacing w:lineRule="auto" w:line="240"/>
              <w:ind w:end="0"/>
              <w:jc w:val="both"/>
              <w:rPr>
                <w:rFonts w:ascii="Arial" w:hAnsi="Arial" w:cs="Arial"/>
                <w:sz w:val="24"/>
              </w:rPr>
            </w:pPr>
            <w:bookmarkStart w:id="13" w:name="FirstLawyer"/>
            <w:bookmarkEnd w:id="13"/>
            <w:r>
              <w:rPr>
                <w:rFonts w:ascii="Arial" w:hAnsi="Arial" w:cs="Arial"/>
                <w:sz w:val="24"/>
                <w:sz w:val="24"/>
                <w:rtl w:val="true"/>
              </w:rPr>
              <w:t>נוכחים</w:t>
            </w:r>
            <w:r>
              <w:rPr>
                <w:rFonts w:cs="Arial" w:ascii="Arial" w:hAnsi="Arial"/>
                <w:sz w:val="24"/>
                <w:rtl w:val="true"/>
              </w:rPr>
              <w:t>:</w:t>
            </w:r>
          </w:p>
        </w:tc>
        <w:tc>
          <w:tcPr>
            <w:tcW w:w="7230" w:type="dxa"/>
            <w:gridSpan w:val="3"/>
            <w:tcBorders/>
          </w:tcPr>
          <w:p>
            <w:pPr>
              <w:pStyle w:val="Style8"/>
              <w:spacing w:lineRule="auto" w:line="240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 w:val="24"/>
                <w:rtl w:val="true"/>
              </w:rPr>
              <w:t>ב</w:t>
            </w:r>
            <w:r>
              <w:rPr>
                <w:rFonts w:cs="Arial" w:ascii="Arial" w:hAnsi="Arial"/>
                <w:sz w:val="24"/>
                <w:rtl w:val="true"/>
              </w:rPr>
              <w:t>"</w:t>
            </w:r>
            <w:r>
              <w:rPr>
                <w:rFonts w:ascii="Arial" w:hAnsi="Arial" w:cs="Arial"/>
                <w:sz w:val="24"/>
                <w:sz w:val="24"/>
                <w:rtl w:val="true"/>
              </w:rPr>
              <w:t>כ המאשימה עו</w:t>
            </w:r>
            <w:r>
              <w:rPr>
                <w:rFonts w:cs="Arial" w:ascii="Arial" w:hAnsi="Arial"/>
                <w:sz w:val="24"/>
                <w:rtl w:val="true"/>
              </w:rPr>
              <w:t>"</w:t>
            </w:r>
            <w:r>
              <w:rPr>
                <w:rFonts w:ascii="Arial" w:hAnsi="Arial" w:cs="Arial"/>
                <w:sz w:val="24"/>
                <w:sz w:val="24"/>
                <w:rtl w:val="true"/>
              </w:rPr>
              <w:t xml:space="preserve">ד  עופרה לוי </w:t>
            </w:r>
          </w:p>
          <w:p>
            <w:pPr>
              <w:pStyle w:val="Style8"/>
              <w:spacing w:lineRule="auto" w:line="240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 w:val="24"/>
                <w:rtl w:val="true"/>
              </w:rPr>
              <w:t>הנאשם וב</w:t>
            </w:r>
            <w:r>
              <w:rPr>
                <w:rFonts w:cs="Arial" w:ascii="Arial" w:hAnsi="Arial"/>
                <w:sz w:val="24"/>
                <w:rtl w:val="true"/>
              </w:rPr>
              <w:t>"</w:t>
            </w:r>
            <w:r>
              <w:rPr>
                <w:rFonts w:ascii="Arial" w:hAnsi="Arial" w:cs="Arial"/>
                <w:sz w:val="24"/>
                <w:sz w:val="24"/>
                <w:rtl w:val="true"/>
              </w:rPr>
              <w:t>כ עו</w:t>
            </w:r>
            <w:r>
              <w:rPr>
                <w:rFonts w:cs="Arial" w:ascii="Arial" w:hAnsi="Arial"/>
                <w:sz w:val="24"/>
                <w:rtl w:val="true"/>
              </w:rPr>
              <w:t>"</w:t>
            </w:r>
            <w:r>
              <w:rPr>
                <w:rFonts w:ascii="Arial" w:hAnsi="Arial" w:cs="Arial"/>
                <w:sz w:val="24"/>
                <w:sz w:val="24"/>
                <w:rtl w:val="true"/>
              </w:rPr>
              <w:t>ד סמאח עירקי</w:t>
            </w:r>
          </w:p>
          <w:p>
            <w:pPr>
              <w:pStyle w:val="Style8"/>
              <w:spacing w:lineRule="auto" w:line="240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 w:val="24"/>
                <w:rtl w:val="true"/>
              </w:rPr>
              <w:t>מתורגמן מר אלגרינאוי סלמאן</w:t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Heading1"/>
        <w:ind w:end="0"/>
        <w:jc w:val="center"/>
        <w:rPr>
          <w:rFonts w:ascii="Arial" w:hAnsi="Arial" w:cs="Arial"/>
          <w:sz w:val="24"/>
          <w:u w:val="none"/>
        </w:rPr>
      </w:pPr>
      <w:r>
        <w:rPr>
          <w:rFonts w:cs="Arial" w:ascii="Arial" w:hAnsi="Arial"/>
          <w:sz w:val="24"/>
          <w:u w:val="none"/>
          <w:rtl w:val="true"/>
        </w:rPr>
      </w:r>
      <w:bookmarkStart w:id="14" w:name="סוג_מסמך"/>
      <w:bookmarkStart w:id="15" w:name="סוג_מסמך"/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bookmarkStart w:id="16" w:name="Links_Start"/>
      <w:bookmarkEnd w:id="16"/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ספרות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:</w:t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b/>
          <w:bCs/>
          <w:sz w:val="24"/>
          <w:szCs w:val="24"/>
          <w:u w:val="none"/>
        </w:rPr>
      </w:pPr>
      <w:hyperlink r:id="rId2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u w:val="none"/>
            <w:rtl w:val="true"/>
          </w:rPr>
          <w:t xml:space="preserve">יעקב קדמי  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 xml:space="preserve">על סדר הדין בפלילים 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 xml:space="preserve">חלק ראשון 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 xml:space="preserve">הליכים שלפני משפ </w:t>
        </w:r>
      </w:hyperlink>
    </w:p>
    <w:p>
      <w:pPr>
        <w:pStyle w:val="Heading1"/>
        <w:spacing w:lineRule="exact" w:line="240" w:before="120" w:after="120"/>
        <w:ind w:hanging="283" w:start="283" w:end="0"/>
        <w:jc w:val="both"/>
        <w:rPr>
          <w:rStyle w:val="Hyperlink"/>
        </w:rPr>
      </w:pPr>
      <w:hyperlink r:id="rId3">
        <w:r>
          <w:rPr>
            <w:rtl w:val="true"/>
          </w:rPr>
        </w:r>
      </w:hyperlink>
      <w:bookmarkStart w:id="17" w:name="LawTable"/>
      <w:bookmarkStart w:id="18" w:name="Links_End"/>
      <w:bookmarkStart w:id="19" w:name="LawTable"/>
      <w:bookmarkStart w:id="20" w:name="Links_End"/>
      <w:bookmarkEnd w:id="19"/>
      <w:bookmarkEnd w:id="20"/>
    </w:p>
    <w:p>
      <w:pPr>
        <w:pStyle w:val="Heading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color w:val="0000FF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  <w:rtl w:val="true"/>
        </w:rPr>
        <w:t xml:space="preserve">: </w:t>
      </w:r>
    </w:p>
    <w:p>
      <w:pPr>
        <w:pStyle w:val="Heading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4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none"/>
          </w:rPr>
          <w:t>1977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none"/>
          </w:rPr>
          <w:t>33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</w:rPr>
        <w:t>1</w:t>
      </w: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none"/>
          </w:rPr>
          <w:t>34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  <w:rtl w:val="true"/>
        </w:rPr>
        <w:t>(</w:t>
      </w:r>
      <w:r>
        <w:rPr>
          <w:rFonts w:ascii="FrankRuehl" w:hAnsi="FrankRuehl" w:cs="FrankRuehl"/>
          <w:b w:val="false"/>
          <w:b w:val="false"/>
          <w:bCs w:val="false"/>
          <w:color w:val="0000FF"/>
          <w:sz w:val="24"/>
          <w:sz w:val="24"/>
          <w:szCs w:val="24"/>
          <w:u w:val="none"/>
          <w:rtl w:val="true"/>
        </w:rPr>
        <w:t>ב</w:t>
      </w: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none"/>
          </w:rPr>
          <w:t>143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none"/>
            <w:rtl w:val="true"/>
          </w:rPr>
          <w:t xml:space="preserve"> 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  <w:rtl w:val="true"/>
        </w:rPr>
        <w:t>(</w:t>
      </w:r>
      <w:r>
        <w:rPr>
          <w:rFonts w:ascii="FrankRuehl" w:hAnsi="FrankRuehl" w:cs="FrankRuehl"/>
          <w:b w:val="false"/>
          <w:b w:val="false"/>
          <w:bCs w:val="false"/>
          <w:color w:val="0000FF"/>
          <w:sz w:val="24"/>
          <w:sz w:val="24"/>
          <w:szCs w:val="24"/>
          <w:u w:val="none"/>
          <w:rtl w:val="true"/>
        </w:rPr>
        <w:t>א</w:t>
      </w: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  <w:rtl w:val="true"/>
        </w:rPr>
        <w:t>)(</w:t>
      </w: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</w:rPr>
        <w:t>1</w:t>
      </w: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none"/>
          </w:rPr>
          <w:t>144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  <w:rtl w:val="true"/>
        </w:rPr>
        <w:t>(</w:t>
      </w:r>
      <w:r>
        <w:rPr>
          <w:rFonts w:ascii="FrankRuehl" w:hAnsi="FrankRuehl" w:cs="FrankRuehl"/>
          <w:b w:val="false"/>
          <w:b w:val="false"/>
          <w:bCs w:val="false"/>
          <w:color w:val="0000FF"/>
          <w:sz w:val="24"/>
          <w:sz w:val="24"/>
          <w:szCs w:val="24"/>
          <w:u w:val="none"/>
          <w:rtl w:val="true"/>
        </w:rPr>
        <w:t>א</w:t>
      </w: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none"/>
          </w:rPr>
          <w:t>144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  <w:rtl w:val="true"/>
        </w:rPr>
        <w:t>(</w:t>
      </w:r>
      <w:r>
        <w:rPr>
          <w:rFonts w:ascii="FrankRuehl" w:hAnsi="FrankRuehl" w:cs="FrankRuehl"/>
          <w:b w:val="false"/>
          <w:b w:val="false"/>
          <w:bCs w:val="false"/>
          <w:color w:val="0000FF"/>
          <w:sz w:val="24"/>
          <w:sz w:val="24"/>
          <w:szCs w:val="24"/>
          <w:u w:val="none"/>
          <w:rtl w:val="true"/>
        </w:rPr>
        <w:t>ב</w:t>
      </w: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none"/>
          </w:rPr>
          <w:t>300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none"/>
          </w:rPr>
          <w:t>300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  <w:rtl w:val="true"/>
        </w:rPr>
        <w:t>(</w:t>
      </w:r>
      <w:r>
        <w:rPr>
          <w:rFonts w:ascii="FrankRuehl" w:hAnsi="FrankRuehl" w:cs="FrankRuehl"/>
          <w:b w:val="false"/>
          <w:b w:val="false"/>
          <w:bCs w:val="false"/>
          <w:color w:val="0000FF"/>
          <w:sz w:val="24"/>
          <w:sz w:val="24"/>
          <w:szCs w:val="24"/>
          <w:u w:val="none"/>
          <w:rtl w:val="true"/>
        </w:rPr>
        <w:t>א</w:t>
      </w: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none"/>
          </w:rPr>
          <w:t>305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</w:rPr>
        <w:t>1</w:t>
      </w: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  <w:rtl w:val="true"/>
        </w:rPr>
        <w:t xml:space="preserve">), </w:t>
      </w:r>
      <w:hyperlink r:id="rId13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none"/>
          </w:rPr>
          <w:t>334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none"/>
          </w:rPr>
          <w:t>335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none"/>
            <w:rtl w:val="true"/>
          </w:rPr>
          <w:t xml:space="preserve"> 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  <w:rtl w:val="true"/>
        </w:rPr>
        <w:t>(</w:t>
      </w:r>
      <w:r>
        <w:rPr>
          <w:rFonts w:ascii="FrankRuehl" w:hAnsi="FrankRuehl" w:cs="FrankRuehl"/>
          <w:b w:val="false"/>
          <w:b w:val="false"/>
          <w:bCs w:val="false"/>
          <w:color w:val="0000FF"/>
          <w:sz w:val="24"/>
          <w:sz w:val="24"/>
          <w:szCs w:val="24"/>
          <w:u w:val="none"/>
          <w:rtl w:val="true"/>
        </w:rPr>
        <w:t>א</w:t>
      </w: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  <w:rtl w:val="true"/>
        </w:rPr>
        <w:t>)(</w:t>
      </w: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</w:rPr>
        <w:t>1</w:t>
      </w: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  <w:rtl w:val="true"/>
        </w:rPr>
        <w:t xml:space="preserve">), </w:t>
      </w:r>
      <w:hyperlink r:id="rId15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none"/>
          </w:rPr>
          <w:t>499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none"/>
          </w:rPr>
          <w:t>499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none"/>
            <w:rtl w:val="true"/>
          </w:rPr>
          <w:t xml:space="preserve"> 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</w:rPr>
        <w:t>1</w:t>
      </w: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  <w:rtl w:val="true"/>
        </w:rPr>
        <w:t xml:space="preserve">), </w:t>
      </w:r>
      <w:hyperlink r:id="rId17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none"/>
          </w:rPr>
          <w:t>499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none"/>
            <w:rtl w:val="true"/>
          </w:rPr>
          <w:t xml:space="preserve"> 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  <w:rtl w:val="true"/>
        </w:rPr>
        <w:t>(</w:t>
      </w:r>
      <w:r>
        <w:rPr>
          <w:rFonts w:ascii="FrankRuehl" w:hAnsi="FrankRuehl" w:cs="FrankRuehl"/>
          <w:b w:val="false"/>
          <w:b w:val="false"/>
          <w:bCs w:val="false"/>
          <w:color w:val="0000FF"/>
          <w:sz w:val="24"/>
          <w:sz w:val="24"/>
          <w:szCs w:val="24"/>
          <w:u w:val="none"/>
          <w:rtl w:val="true"/>
        </w:rPr>
        <w:t>א</w:t>
      </w: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  <w:rtl w:val="true"/>
        </w:rPr>
        <w:t xml:space="preserve">), </w:t>
      </w:r>
      <w:hyperlink r:id="rId18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none"/>
          </w:rPr>
          <w:t>499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none"/>
            <w:rtl w:val="true"/>
          </w:rPr>
          <w:t xml:space="preserve"> 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  <w:rtl w:val="true"/>
        </w:rPr>
        <w:t>(</w:t>
      </w:r>
      <w:r>
        <w:rPr>
          <w:rFonts w:ascii="FrankRuehl" w:hAnsi="FrankRuehl" w:cs="FrankRuehl"/>
          <w:b w:val="false"/>
          <w:b w:val="false"/>
          <w:bCs w:val="false"/>
          <w:color w:val="0000FF"/>
          <w:sz w:val="24"/>
          <w:sz w:val="24"/>
          <w:szCs w:val="24"/>
          <w:u w:val="none"/>
          <w:rtl w:val="true"/>
        </w:rPr>
        <w:t>א</w:t>
      </w: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  <w:rtl w:val="true"/>
        </w:rPr>
        <w:t>)(</w:t>
      </w: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</w:rPr>
        <w:t>1</w:t>
      </w: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  <w:rtl w:val="true"/>
        </w:rPr>
        <w:t>)</w:t>
      </w:r>
    </w:p>
    <w:p>
      <w:pPr>
        <w:pStyle w:val="Heading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19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u w:val="none"/>
            <w:rtl w:val="true"/>
          </w:rPr>
          <w:t>פקודת מניעת טרור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 </w:t>
      </w:r>
      <w:hyperlink r:id="rId20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none"/>
          </w:rPr>
          <w:t>3</w:t>
        </w:r>
      </w:hyperlink>
    </w:p>
    <w:p>
      <w:pPr>
        <w:pStyle w:val="Heading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21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u w:val="none"/>
            <w:rtl w:val="true"/>
          </w:rPr>
          <w:t xml:space="preserve">חוק למניעת הסתננות 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u w:val="none"/>
            <w:rtl w:val="true"/>
          </w:rPr>
          <w:t>עבירות ושיפוט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non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u w:val="none"/>
            <w:rtl w:val="true"/>
          </w:rPr>
          <w:t>תשי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u w:val="none"/>
            <w:rtl w:val="true"/>
          </w:rPr>
          <w:t>ד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none"/>
          </w:rPr>
          <w:t>1954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 </w:t>
      </w:r>
      <w:hyperlink r:id="rId22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none"/>
          </w:rPr>
          <w:t>2</w:t>
        </w:r>
      </w:hyperlink>
    </w:p>
    <w:p>
      <w:pPr>
        <w:pStyle w:val="Heading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23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u w:val="non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u w:val="non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none"/>
          </w:rPr>
          <w:t>1982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 </w:t>
      </w:r>
      <w:hyperlink r:id="rId24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none"/>
          </w:rPr>
          <w:t>186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Arial" w:hAnsi="Arial" w:cs="Arial"/>
          <w:b w:val="false"/>
          <w:bCs w:val="false"/>
          <w:sz w:val="24"/>
          <w:szCs w:val="24"/>
          <w:u w:val="none"/>
        </w:rPr>
      </w:pPr>
      <w:r>
        <w:rPr>
          <w:rFonts w:cs="Arial" w:ascii="Arial" w:hAnsi="Arial"/>
          <w:b w:val="false"/>
          <w:bCs w:val="false"/>
          <w:sz w:val="24"/>
          <w:szCs w:val="24"/>
          <w:u w:val="none"/>
          <w:rtl w:val="true"/>
        </w:rPr>
      </w:r>
      <w:bookmarkStart w:id="21" w:name="LawTable_End"/>
      <w:bookmarkStart w:id="22" w:name="LawTable_End"/>
      <w:bookmarkEnd w:id="22"/>
    </w:p>
    <w:p>
      <w:pPr>
        <w:pStyle w:val="Normal"/>
        <w:ind w:end="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bookmarkStart w:id="23" w:name="PsakDin"/>
      <w:bookmarkEnd w:id="23"/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</w:rPr>
        <w:t xml:space="preserve">גזר </w:t>
      </w:r>
      <w:r>
        <w:rPr>
          <w:rFonts w:cs="Arial" w:ascii="Arial" w:hAnsi="Arial"/>
          <w:b/>
          <w:bCs/>
          <w:sz w:val="32"/>
          <w:szCs w:val="32"/>
          <w:u w:val="single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/>
      </w:pPr>
      <w:bookmarkStart w:id="24" w:name="PsakDin"/>
      <w:bookmarkEnd w:id="24"/>
      <w:r>
        <w:rPr>
          <w:rFonts w:ascii="Arial" w:hAnsi="Arial" w:cs="Arial"/>
          <w:b/>
          <w:b/>
          <w:bCs/>
          <w:u w:val="single"/>
          <w:rtl w:val="true"/>
        </w:rPr>
        <w:t>ה</w:t>
      </w:r>
      <w:r>
        <w:rPr>
          <w:rFonts w:ascii="Arial" w:hAnsi="Arial" w:cs="Arial"/>
          <w:b/>
          <w:b/>
          <w:bCs/>
          <w:u w:val="single"/>
          <w:rtl w:val="true"/>
        </w:rPr>
        <w:t>הליך</w:t>
      </w:r>
    </w:p>
    <w:p>
      <w:pPr>
        <w:pStyle w:val="Normal"/>
        <w:ind w:end="0"/>
        <w:jc w:val="both"/>
        <w:rPr/>
      </w:pPr>
      <w:bookmarkStart w:id="25" w:name="ABSTRACT_START"/>
      <w:bookmarkEnd w:id="25"/>
      <w:r>
        <w:rPr>
          <w:rFonts w:ascii="Arial" w:hAnsi="Arial" w:cs="Arial"/>
          <w:rtl w:val="true"/>
        </w:rPr>
        <w:t xml:space="preserve">הנאשם הורשע ביום </w:t>
      </w:r>
      <w:r>
        <w:rPr>
          <w:rFonts w:cs="Arial" w:ascii="Arial" w:hAnsi="Arial"/>
        </w:rPr>
        <w:t>7.1.08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בארבע עבירות של רצח בכוונה תחילה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300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6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להלן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החוק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>בגין</w:t>
      </w:r>
      <w:r>
        <w:rPr>
          <w:rFonts w:ascii="Arial" w:hAnsi="Arial" w:cs="Arial"/>
          <w:rtl w:val="true"/>
        </w:rPr>
        <w:t xml:space="preserve"> פיגוע התאבדות</w:t>
      </w:r>
      <w:r>
        <w:rPr>
          <w:rFonts w:ascii="Arial" w:hAnsi="Arial" w:cs="Arial"/>
          <w:rtl w:val="true"/>
        </w:rPr>
        <w:t xml:space="preserve"> במחסום ארז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בו קופחו חייהם ארבעה 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ל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בועז אמת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חן אנגל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אודי אילת ואסף אברג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ונפצעו ארבעה חיילים נוספים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/>
      </w:pPr>
      <w:bookmarkStart w:id="26" w:name="ABSTRACT_END"/>
      <w:bookmarkEnd w:id="26"/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הורשע הנאשם בשבע עבירות של ניסיון לרצח לפי </w:t>
      </w: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305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בעבירות של ניסיו</w:t>
      </w:r>
      <w:r>
        <w:rPr>
          <w:rFonts w:ascii="Arial" w:hAnsi="Arial" w:cs="Arial"/>
          <w:rtl w:val="true"/>
        </w:rPr>
        <w:t>ן</w:t>
      </w:r>
      <w:r>
        <w:rPr>
          <w:rFonts w:ascii="Arial" w:hAnsi="Arial" w:cs="Arial"/>
          <w:rtl w:val="true"/>
        </w:rPr>
        <w:t xml:space="preserve"> לשידול לרצח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2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33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פציעה בנסיבות מחמירות לפי </w:t>
      </w:r>
      <w:hyperlink r:id="rId2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334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בצרוף </w:t>
      </w:r>
      <w:hyperlink r:id="rId30">
        <w:r>
          <w:rPr>
            <w:rStyle w:val="Hyperlink"/>
            <w:rFonts w:cs="Arial" w:ascii="Arial" w:hAnsi="Arial"/>
            <w:color w:val="0000FF"/>
            <w:u w:val="single"/>
          </w:rPr>
          <w:t>335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חברות בארגון טרוריסטי לפי </w:t>
      </w:r>
      <w:hyperlink r:id="rId3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2">
        <w:r>
          <w:rPr>
            <w:rStyle w:val="Hyperlink"/>
            <w:rFonts w:ascii="Arial" w:hAnsi="Arial" w:cs="Arial"/>
            <w:rtl w:val="true"/>
          </w:rPr>
          <w:t>פקודת מניעת טרור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קשירת קשר לפשע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רצח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לפי </w:t>
      </w:r>
      <w:hyperlink r:id="rId3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499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הסתננות מזוינת לישראל וביצוע עבירה על ידי מסתנן לפי סעיף </w:t>
      </w:r>
      <w:hyperlink r:id="rId34">
        <w:r>
          <w:rPr>
            <w:rStyle w:val="Hyperlink"/>
            <w:rFonts w:cs="Arial" w:ascii="Arial" w:hAnsi="Arial"/>
            <w:color w:val="0000FF"/>
            <w:u w:val="single"/>
          </w:rPr>
          <w:t>499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עבירות 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נשיאת נשק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לפי </w:t>
      </w:r>
      <w:hyperlink r:id="rId3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hyperlink r:id="rId3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וסעיף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עבירות של אימונים צבאיים אסורים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סעיף </w:t>
      </w:r>
      <w:hyperlink r:id="rId37">
        <w:r>
          <w:rPr>
            <w:rStyle w:val="Hyperlink"/>
            <w:rFonts w:cs="Arial" w:ascii="Arial" w:hAnsi="Arial"/>
            <w:color w:val="0000FF"/>
            <w:u w:val="single"/>
          </w:rPr>
          <w:t>143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ועבירות של נשיאת 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סעיף </w:t>
      </w:r>
      <w:hyperlink r:id="rId38"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סיפא לחוק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Heading5"/>
        <w:spacing w:lineRule="auto" w:line="360"/>
        <w:ind w:end="0"/>
        <w:jc w:val="both"/>
        <w:rPr>
          <w:rFonts w:ascii="Arial" w:hAnsi="Arial" w:cs="Arial"/>
          <w:b/>
          <w:bCs/>
          <w:sz w:val="24"/>
          <w:szCs w:val="24"/>
          <w:u w:val="single"/>
          <w:lang w:val="en-US" w:eastAsia="he-IL"/>
        </w:rPr>
      </w:pPr>
      <w:r>
        <w:rPr>
          <w:rFonts w:ascii="Arial" w:hAnsi="Arial" w:cs="Arial"/>
          <w:b/>
          <w:b/>
          <w:bCs/>
          <w:sz w:val="24"/>
          <w:sz w:val="24"/>
          <w:szCs w:val="24"/>
          <w:u w:val="single"/>
          <w:rtl w:val="true"/>
          <w:lang w:val="en-US" w:eastAsia="he-IL"/>
        </w:rPr>
        <w:t>ה</w:t>
      </w:r>
      <w:r>
        <w:rPr>
          <w:rFonts w:ascii="Arial" w:hAnsi="Arial" w:cs="Arial"/>
          <w:b/>
          <w:b/>
          <w:bCs/>
          <w:sz w:val="24"/>
          <w:sz w:val="24"/>
          <w:szCs w:val="24"/>
          <w:u w:val="single"/>
          <w:rtl w:val="true"/>
          <w:lang w:val="en-US" w:eastAsia="he-IL"/>
        </w:rPr>
        <w:t>כרעת הדין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הצדדים הגיעו להסדר טיעון על פיו הוגש כתב אישום מתוקן עם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אישומים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הודה באישומים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וכפר באישומים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ascii="Arial" w:hAnsi="Arial" w:cs="Arial"/>
          <w:rtl w:val="true"/>
        </w:rPr>
        <w:t xml:space="preserve">ביום  </w:t>
      </w:r>
      <w:r>
        <w:rPr>
          <w:rFonts w:cs="Arial" w:ascii="Arial" w:hAnsi="Arial"/>
        </w:rPr>
        <w:t>7.1.08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הורשע הנאשם </w:t>
      </w:r>
      <w:r>
        <w:rPr>
          <w:rFonts w:ascii="Arial" w:hAnsi="Arial" w:cs="Arial"/>
          <w:rtl w:val="true"/>
        </w:rPr>
        <w:t>ל</w:t>
      </w:r>
      <w:r>
        <w:rPr>
          <w:rFonts w:ascii="Arial" w:hAnsi="Arial" w:cs="Arial"/>
          <w:rtl w:val="true"/>
        </w:rPr>
        <w:t xml:space="preserve">אחר שמיעת </w:t>
      </w:r>
      <w:r>
        <w:rPr>
          <w:rFonts w:ascii="Arial" w:hAnsi="Arial" w:cs="Arial"/>
          <w:rtl w:val="true"/>
        </w:rPr>
        <w:t>הר</w:t>
      </w:r>
      <w:r>
        <w:rPr>
          <w:rFonts w:ascii="Arial" w:hAnsi="Arial" w:cs="Arial"/>
          <w:rtl w:val="true"/>
        </w:rPr>
        <w:t>איות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</w:t>
      </w:r>
      <w:r>
        <w:rPr>
          <w:rFonts w:ascii="Arial" w:hAnsi="Arial" w:cs="Arial"/>
          <w:rtl w:val="true"/>
        </w:rPr>
        <w:t>ל ה</w:t>
      </w:r>
      <w:r>
        <w:rPr>
          <w:rFonts w:ascii="Arial" w:hAnsi="Arial" w:cs="Arial"/>
          <w:rtl w:val="true"/>
        </w:rPr>
        <w:t>ע</w:t>
      </w:r>
      <w:r>
        <w:rPr>
          <w:rFonts w:ascii="Arial" w:hAnsi="Arial" w:cs="Arial"/>
          <w:rtl w:val="true"/>
        </w:rPr>
        <w:t>בירות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אשר יוחסו לו בכתב האישום המתוקן </w:t>
      </w:r>
      <w:r>
        <w:rPr>
          <w:rFonts w:ascii="Arial" w:hAnsi="Arial" w:cs="Arial"/>
          <w:rtl w:val="true"/>
        </w:rPr>
        <w:t>ש</w:t>
      </w:r>
      <w:r>
        <w:rPr>
          <w:rFonts w:ascii="Arial" w:hAnsi="Arial" w:cs="Arial"/>
          <w:rtl w:val="true"/>
        </w:rPr>
        <w:t>הוגש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נגדו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העובדות נשוא ההרשעה פורטו בהרחבה בהכרעת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ולהלן תמציתן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Heading3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/>
      </w:pPr>
      <w:r>
        <w:rPr>
          <w:rFonts w:ascii="Arial" w:hAnsi="Arial" w:cs="Arial"/>
          <w:rtl w:val="true"/>
        </w:rPr>
        <w:t>באישום הראשון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הורשע הנאשם בכך שפנה באמצע שנת </w:t>
      </w:r>
      <w:r>
        <w:rPr>
          <w:rFonts w:cs="Arial" w:ascii="Arial" w:hAnsi="Arial"/>
        </w:rPr>
        <w:t>2002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מספר פעמים לפעיל ארגון הג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יהאד האיסלמי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שהינו ארגון טרור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להלן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הארגון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>וביקש ממנו לצרף אותו לארגון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לאחר כשבוע הצטרף הנאשם לארגון ובכך עבר עבירה של חברות בארגון טרוריסטי לפי </w:t>
      </w:r>
      <w:hyperlink r:id="rId3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40">
        <w:r>
          <w:rPr>
            <w:rStyle w:val="Hyperlink"/>
            <w:rFonts w:ascii="Arial" w:hAnsi="Arial" w:cs="Arial"/>
            <w:rtl w:val="true"/>
          </w:rPr>
          <w:t>פקודת מניעת טרור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/>
      </w:pPr>
      <w:r>
        <w:rPr>
          <w:rFonts w:ascii="Arial" w:hAnsi="Arial" w:cs="Arial"/>
          <w:rtl w:val="true"/>
        </w:rPr>
        <w:t>באישום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הורשע הנאשם בכך שבשנת </w:t>
      </w:r>
      <w:r>
        <w:rPr>
          <w:rFonts w:cs="Arial" w:ascii="Arial" w:hAnsi="Arial"/>
        </w:rPr>
        <w:t>2002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ברצועת עזה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פנה פעיל הג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יהאד האיסלמי אל הנאשם וביקש ממנו לאתר אדם שיבצע פיגוע התאבדות עבור הארגון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ביום הזיכרון למותו של פעיל ארגון אחר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נענה לבקשתו ובמסגרת הקשר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פנה אל שכנו אחמד חמאד ואמר לו כי ברצונו לגייס מחבל מתאבד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אחמד אמר לו שייתן לו תשובה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לאחר מכן נסע אחמד לסעודיה ולא נתן לו תשובה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בכך עבר עבירה של קשירת קשר לפשע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רצח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לפי </w:t>
      </w:r>
      <w:hyperlink r:id="rId4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499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42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להלן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חוק העונשין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 xml:space="preserve">ועבירה של חברות בארגון טרוריסטי לפי </w:t>
      </w:r>
      <w:hyperlink r:id="rId4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44">
        <w:r>
          <w:rPr>
            <w:rStyle w:val="Hyperlink"/>
            <w:rFonts w:ascii="Arial" w:hAnsi="Arial" w:cs="Arial"/>
            <w:rtl w:val="true"/>
          </w:rPr>
          <w:t>פקודת מניעת טרור</w:t>
        </w:r>
      </w:hyperlink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/>
      </w:pPr>
      <w:r>
        <w:rPr>
          <w:rFonts w:ascii="Arial" w:hAnsi="Arial" w:cs="Arial"/>
          <w:rtl w:val="true"/>
        </w:rPr>
        <w:t>באישום השלישי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הורשע הנאשם בכך שבשנת </w:t>
      </w:r>
      <w:r>
        <w:rPr>
          <w:rFonts w:cs="Arial" w:ascii="Arial" w:hAnsi="Arial"/>
        </w:rPr>
        <w:t>2002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ברצועת עזה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הביא פעיל הג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 xml:space="preserve">יהאד האיסלמי את הנאשם לאחראי עליו בארגון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מוניר מורסיה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להלן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מוניר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>אשר שאל את הנאשם אם הוא מוכן לבצע פיגוע התאבדות והנאשם הסכים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ובמסגרת הקשר יצאו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פעיל הג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יהאד ומוניר לקרבת גדר הגבול שבין ישראל לרצועת עזה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מוניר ופעיל הג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יהאד הסבירו לנאשם כי אדם מטעמם אמור להגיע לגדר ולחתוך אותה ולאחר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אמור היה הנאשם לחצות את הגבול ולהיכנס לישראל שלא כדין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בישראל היה אמור הנאשם להגיע לקיבוץ כלשהו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ושם לבצע פיגוע התאבדות ולגרום למותם של ישראלים רבים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הסבירו פעיל הג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יהאד ומוניר לנאשם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מוניר ופעיל נוסף של הארגון בשם ראמי עיסא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להלן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ראמי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>אמורים לתת לו קלצ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ניקוב ותחמושת לביצוע הפיגוע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ועימם אמור היה לחצות את הגבול ולהיכנס לישראל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ascii="Arial" w:hAnsi="Arial" w:cs="Arial"/>
          <w:rtl w:val="true"/>
        </w:rPr>
        <w:t>לאור זאת עבר את העבירות של קשירת קשר לפשע של רצח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הסתננות מזוינת לישראל וביצוע עבירה על ידי מסתנן לפי סעיף </w:t>
      </w:r>
      <w:hyperlink r:id="rId45">
        <w:r>
          <w:rPr>
            <w:rStyle w:val="Hyperlink"/>
            <w:rFonts w:cs="Arial" w:ascii="Arial" w:hAnsi="Arial"/>
            <w:color w:val="0000FF"/>
            <w:u w:val="single"/>
          </w:rPr>
          <w:t>499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46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/>
      </w:pPr>
      <w:r>
        <w:rPr>
          <w:rFonts w:ascii="Arial" w:hAnsi="Arial" w:cs="Arial"/>
          <w:rtl w:val="true"/>
        </w:rPr>
        <w:t>באישום הרביעי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הורשע הנאשם בכך שבסוף שנת </w:t>
      </w:r>
      <w:r>
        <w:rPr>
          <w:rFonts w:cs="Arial" w:ascii="Arial" w:hAnsi="Arial"/>
        </w:rPr>
        <w:t>2002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 בתחילת </w:t>
      </w:r>
      <w:r>
        <w:rPr>
          <w:rFonts w:cs="Arial" w:ascii="Arial" w:hAnsi="Arial"/>
        </w:rPr>
        <w:t>2003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נפגשו מוניר וראמי עם הנאשם בג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בליה והשלושה נסעו לבית חנון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 הראו מוניר וראמי לנאשם סוללה בה נהג לחנות טנק של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וביקשו ממנו להסתתר בבור שיחפרו בסוללה וכאשר יגיע הטנק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לירות על 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שיצאו מהטנק ולזרוק עליהם רימונים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והנאשם הסכים לכך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במסגרת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נסעו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מוניר וראמי לואדי ברצועת עזה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שם התאמן הנאשם בירי ברובה </w:t>
      </w:r>
      <w:r>
        <w:rPr>
          <w:rFonts w:cs="Arial" w:ascii="Arial" w:hAnsi="Arial"/>
        </w:rPr>
        <w:t>M16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ובקלצ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ניקוב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אותם החזיק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לפגוע בישראלים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שלושה ימים 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פנה פעיל הג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 xml:space="preserve">יהאד לנאשם ונתן לו סכום של </w:t>
      </w:r>
      <w:r>
        <w:rPr>
          <w:rFonts w:cs="Arial" w:ascii="Arial" w:hAnsi="Arial"/>
        </w:rPr>
        <w:t>300₪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על מנת לקנות מדים צבאיים ונעליים צבאיות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וכך עשה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מכן הגיע הנאשם לפגישה עם מוניר וראמי עם חליפת המדים והם נסעו לבית בשכונת אל רימאל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 הושיבו את הנאשם כשהוא לבוש מדים צבאיים מול שולחן שעליו מונחים שני רובים מסוג קלצ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ניקוב ומאחוריו דגל של הארגון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צולם על ידי פעיל הארגון כשהוא  יושב ליד השולחן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וקורא צוואה בה נאמר שהוא יוצא לבצע פעולה צבאית נגד ישובים יהודיים או נגד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כשבועיים 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נסע הנאשם עם מוניר לאזור בית חנון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 צפו בסוללת העפר שנועדה לחניית הטנק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מוניר וראמי הסבירו לנאשם כי בכוונתם לחפור בור בו יסתתר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וכאשר יגיע הטנק לחניה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יפתח עליו באש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החליט שלא לבצע את הפעולה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ascii="Arial" w:hAnsi="Arial" w:cs="Arial"/>
          <w:rtl w:val="true"/>
        </w:rPr>
        <w:t>במעשיו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ל עבר עבירות של קשר לפשע לפי סעיף </w:t>
      </w:r>
      <w:hyperlink r:id="rId47">
        <w:r>
          <w:rPr>
            <w:rStyle w:val="Hyperlink"/>
            <w:rFonts w:cs="Arial" w:ascii="Arial" w:hAnsi="Arial"/>
            <w:color w:val="0000FF"/>
            <w:u w:val="single"/>
          </w:rPr>
          <w:t>499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48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עבירות 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נשיאת נשק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לפי סעיף </w:t>
      </w:r>
      <w:hyperlink r:id="rId49"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לחוק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וחברות בארגון טרוריסטי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5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51">
        <w:r>
          <w:rPr>
            <w:rStyle w:val="Hyperlink"/>
            <w:rFonts w:ascii="Arial" w:hAnsi="Arial" w:cs="Arial"/>
            <w:rtl w:val="true"/>
          </w:rPr>
          <w:t>פקודת מניעת טרור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באישום החמישי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הורשע הנאשם בכך שנפגש בסוף שנת </w:t>
      </w:r>
      <w:r>
        <w:rPr>
          <w:rFonts w:cs="Arial" w:ascii="Arial" w:hAnsi="Arial"/>
        </w:rPr>
        <w:t>2002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יבליה עם פעיל הג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יהאד ומוניר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הסביר להם כי הוא נעדר מפעילות הארגון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הואיל והוא כועס על כך שהוא נשלח לבצע פיגועים ולא משתפים אותו בפעילות נגד 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הנכנסים לרצועת עזה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ולאור זאת ביקש מהם רובה קלצ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ניקוב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ומוניר הבטיח להביא לו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למחרת מסר מוניר לנאשם רובה קלצ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ניקוב מתוצרת סין 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 רובה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ascii="Arial" w:hAnsi="Arial" w:cs="Arial"/>
          <w:rtl w:val="true"/>
        </w:rPr>
        <w:t xml:space="preserve">בכך עבר עבירה של 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נשיאה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לפי סעף </w:t>
      </w:r>
      <w:r>
        <w:rPr>
          <w:rFonts w:cs="Arial" w:ascii="Arial" w:hAnsi="Arial"/>
        </w:rPr>
        <w:t>144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רישא ל</w:t>
      </w:r>
      <w:hyperlink r:id="rId52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ועבירה של חברות בארגון טרוריסטי לפי </w:t>
      </w:r>
      <w:hyperlink r:id="rId5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54">
        <w:r>
          <w:rPr>
            <w:rStyle w:val="Hyperlink"/>
            <w:rFonts w:ascii="Arial" w:hAnsi="Arial" w:cs="Arial"/>
            <w:rtl w:val="true"/>
          </w:rPr>
          <w:t>פקודת מניעת טרור</w:t>
        </w:r>
      </w:hyperlink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/>
      </w:pPr>
      <w:r>
        <w:rPr>
          <w:rFonts w:ascii="Arial" w:hAnsi="Arial" w:cs="Arial"/>
          <w:rtl w:val="true"/>
        </w:rPr>
        <w:t>באישום השישי הורשע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לפני ה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26.1.03</w:t>
      </w:r>
      <w:r>
        <w:rPr>
          <w:rFonts w:cs="Arial" w:ascii="Arial" w:hAnsi="Arial"/>
          <w:rtl w:val="true"/>
        </w:rPr>
        <w:t xml:space="preserve"> , </w:t>
      </w:r>
      <w:r>
        <w:rPr>
          <w:rFonts w:ascii="Arial" w:hAnsi="Arial" w:cs="Arial"/>
          <w:rtl w:val="true"/>
        </w:rPr>
        <w:t>קשר קשר עם מוניר ופעיל הג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יהאד לגרום למותם של 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ובכך עבר עבירה של קשירת קשר לפשע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סעיף </w:t>
      </w:r>
      <w:hyperlink r:id="rId55">
        <w:r>
          <w:rPr>
            <w:rStyle w:val="Hyperlink"/>
            <w:rFonts w:cs="Arial" w:ascii="Arial" w:hAnsi="Arial"/>
            <w:color w:val="0000FF"/>
            <w:u w:val="single"/>
          </w:rPr>
          <w:t>499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56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>.</w:t>
      </w:r>
    </w:p>
    <w:p>
      <w:pPr>
        <w:pStyle w:val="Heading3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/>
      </w:pPr>
      <w:r>
        <w:rPr>
          <w:rFonts w:ascii="Arial" w:hAnsi="Arial" w:cs="Arial"/>
          <w:rtl w:val="true"/>
        </w:rPr>
        <w:t>באישום השביעי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הורשע הנאשם בכך שבשנת </w:t>
      </w:r>
      <w:r>
        <w:rPr>
          <w:rFonts w:cs="Arial" w:ascii="Arial" w:hAnsi="Arial"/>
        </w:rPr>
        <w:t>2003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מותם של ראמי ומוניר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פנה פעיל הג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יהאד לנאשם וביקש ממנו לגייס מחבל מתאבד שיבצע פיגוע התאבדות על מנת לגרום למותם של ישראלים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נעתר לכך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לאור זאת הוא פנה למוחמד עווד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להלן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מוחמד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>ושאל אותו אם הוא מוכן לבצע פיגוע התאבדות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מוחמד סירב ואמר שהוא מוכן לבצע רק פיגוע ירי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במצב זה פנה הנאשם לראמי אלביק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להלן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אלביק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ושאל אותו אם הוא מוכן לבצע פיגוע התאבדות ולגרום למותם של ישראלים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אלביק הסכים לכך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במועד מאוחר 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הפגיש את אלביק עם פעיל הג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יהאד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וימים אחדים לאחר מכן הפגישו עם פעיל ארגון אחר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במסגרת זאת יצאו יוסף ואלביק לצלם את אלביק לפני ביצוע הפיגוע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סיפק שני דגלים של הארגון לצורך עריכת הצילום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ובמעשיו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ל עבר עבירות של קשירת קשר לפשע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רצח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לפי סעיף </w:t>
      </w:r>
      <w:hyperlink r:id="rId57">
        <w:r>
          <w:rPr>
            <w:rStyle w:val="Hyperlink"/>
            <w:rFonts w:cs="Arial" w:ascii="Arial" w:hAnsi="Arial"/>
            <w:color w:val="0000FF"/>
            <w:u w:val="single"/>
          </w:rPr>
          <w:t>499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58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נסיון לשידול לרצח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5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33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וחברות בארגון טרוריסטי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6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61">
        <w:r>
          <w:rPr>
            <w:rStyle w:val="Hyperlink"/>
            <w:rFonts w:ascii="Arial" w:hAnsi="Arial" w:cs="Arial"/>
            <w:rtl w:val="true"/>
          </w:rPr>
          <w:t>פקודת מניעת טרור</w:t>
        </w:r>
      </w:hyperlink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/>
      </w:pPr>
      <w:r>
        <w:rPr>
          <w:rFonts w:ascii="Arial" w:hAnsi="Arial" w:cs="Arial"/>
          <w:rtl w:val="true"/>
        </w:rPr>
        <w:t>באישום השמיני הורשע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במסגרת הקשר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17.5.03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הביא יוסף לנאשם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רימוני יד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מחסניות 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אותם טען הנאשם במחסניות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ומדים עבור אלביק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אלביק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פעיל הג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יהאד ובחור 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יצאו לאזור בית להיה ביום </w:t>
      </w:r>
      <w:r>
        <w:rPr>
          <w:rFonts w:cs="Arial" w:ascii="Arial" w:hAnsi="Arial"/>
        </w:rPr>
        <w:t>19.5.03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כשהם נושאים את התחמושת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ואת רובה הקלצ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ניקוב שהיה בידי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ואלביק התאמן בירי לקראת ביצוע פיגוע ההתאבדות המתוכנן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בכך עבר הנאשם עבירות של אימונים צבאיים אסורים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לפי סעיף</w:t>
      </w:r>
      <w:hyperlink r:id="rId6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Arial" w:ascii="Arial" w:hAnsi="Arial"/>
            <w:color w:val="0000FF"/>
            <w:u w:val="single"/>
          </w:rPr>
          <w:t>143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63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נשיאת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סעיף </w:t>
      </w:r>
      <w:hyperlink r:id="rId64"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רישא</w:t>
        </w:r>
      </w:hyperlink>
      <w:r>
        <w:rPr>
          <w:rFonts w:ascii="Arial" w:hAnsi="Arial" w:cs="Arial"/>
          <w:rtl w:val="true"/>
        </w:rPr>
        <w:t xml:space="preserve"> לחוק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נשיאת 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סעיף </w:t>
      </w:r>
      <w:hyperlink r:id="rId65"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סיפא לחוק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ל וחברות בארגון טרוריסטי לפי </w:t>
      </w:r>
      <w:hyperlink r:id="rId6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67">
        <w:r>
          <w:rPr>
            <w:rStyle w:val="Hyperlink"/>
            <w:rFonts w:ascii="Arial" w:hAnsi="Arial" w:cs="Arial"/>
            <w:rtl w:val="true"/>
          </w:rPr>
          <w:t>פקודת מניעת טרור</w:t>
        </w:r>
      </w:hyperlink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ascii="Arial" w:hAnsi="Arial" w:cs="Arial"/>
          <w:rtl w:val="true"/>
        </w:rPr>
        <w:t>באישום התשיעי הורשע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במסגרת הקשר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לפני ה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8.6.03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 פעיל הג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יהאד מהנאשם לאתר מקום לעריכת תצפית על אזור התעשייה ארז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לשם כך פנה הנאשם לעלי אל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חג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 xml:space="preserve">אזי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להלן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עלי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שהתגורר בקומה חמישית של בניין רב קומות בקרבת אזור התעשייה ארז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וביקש את רשותו לערוך תצפית על אזור תעשייה ארז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ופעיל הג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יהאד והאחר ערכו תצפית על האזור וצילמו את האזור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יומיים 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חזרו יוסף והנאשם לביתו של עלי וערכו תצפית נוספת על האזור וצילמו את האזור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ascii="Arial" w:hAnsi="Arial" w:cs="Arial"/>
          <w:rtl w:val="true"/>
        </w:rPr>
        <w:t>במסגרת הקשר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הורה פעיל הג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 xml:space="preserve">יהאד לנאשם ביום </w:t>
      </w:r>
      <w:r>
        <w:rPr>
          <w:rFonts w:cs="Arial" w:ascii="Arial" w:hAnsi="Arial"/>
        </w:rPr>
        <w:t>7.6.03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להביא את אלביק לביתו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פעיל הג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 xml:space="preserve">יהאד הביא לבית הנאשם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מחסניות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תחמושת ושמונה רימונים עבור אלביק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אלביק שהה בבית הנאשם ביום  </w:t>
      </w:r>
      <w:r>
        <w:rPr>
          <w:rFonts w:cs="Arial" w:ascii="Arial" w:hAnsi="Arial"/>
        </w:rPr>
        <w:t>7.6.2003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השעה </w:t>
      </w:r>
      <w:r>
        <w:rPr>
          <w:rFonts w:cs="Arial" w:ascii="Arial" w:hAnsi="Arial"/>
        </w:rPr>
        <w:t>24:00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ואז אסף פעיל הג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יהאד את אלביק והם יצאו לפיגוע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במסגרת הקשר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חדרו אלביק ועוד שני מחבלים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מוסא סתוויל ומחמד אבו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ביר למחסום ארז וירו על 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וזרקו עליהם רימונים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וכתוצאה מהירי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נהרגו ארבעה 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ל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בועז אמר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חן אנגל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אודי אילת ואסף אברג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ונפצעו ארבעה חיילים נוספים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אלביק ושני המחבלים האחרים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נהרגו מאש 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ascii="Arial" w:hAnsi="Arial" w:cs="Arial"/>
          <w:rtl w:val="true"/>
        </w:rPr>
        <w:t>במעשים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ל עבר הנאשם עבירות של רצח לפי סעיף </w:t>
      </w:r>
      <w:hyperlink r:id="rId68">
        <w:r>
          <w:rPr>
            <w:rStyle w:val="Hyperlink"/>
            <w:rFonts w:cs="Arial" w:ascii="Arial" w:hAnsi="Arial"/>
          </w:rPr>
          <w:t>300</w:t>
        </w:r>
        <w:r>
          <w:rPr>
            <w:rStyle w:val="Hyperlink"/>
            <w:rFonts w:cs="Arial" w:ascii="Arial" w:hAnsi="Arial"/>
            <w:rtl w:val="true"/>
          </w:rPr>
          <w:t xml:space="preserve"> 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69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פציעה בנסיבות מחמירות לפי </w:t>
      </w:r>
      <w:hyperlink r:id="rId70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334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בצרוף </w:t>
      </w:r>
      <w:hyperlink r:id="rId71">
        <w:r>
          <w:rPr>
            <w:rStyle w:val="Hyperlink"/>
            <w:rFonts w:cs="Arial" w:ascii="Arial" w:hAnsi="Arial"/>
            <w:color w:val="0000FF"/>
            <w:u w:val="single"/>
          </w:rPr>
          <w:t>335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נשיאת נשק לפי </w:t>
      </w:r>
      <w:hyperlink r:id="rId7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ל וחברות בארגון טרוריסטי לפי </w:t>
      </w:r>
      <w:hyperlink r:id="rId7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74">
        <w:r>
          <w:rPr>
            <w:rStyle w:val="Hyperlink"/>
            <w:rFonts w:ascii="Arial" w:hAnsi="Arial" w:cs="Arial"/>
            <w:rtl w:val="true"/>
          </w:rPr>
          <w:t>פקודת מניעת טרור</w:t>
        </w:r>
      </w:hyperlink>
      <w:r>
        <w:rPr>
          <w:rFonts w:cs="Arial" w:ascii="Arial" w:hAnsi="Arial"/>
          <w:rtl w:val="true"/>
        </w:rPr>
        <w:t>.</w:t>
      </w:r>
    </w:p>
    <w:p>
      <w:pPr>
        <w:pStyle w:val="Heading3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/>
      </w:pPr>
      <w:r>
        <w:rPr>
          <w:rFonts w:ascii="Arial" w:hAnsi="Arial" w:cs="Arial"/>
          <w:rtl w:val="true"/>
        </w:rPr>
        <w:t>באישום ה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 הנאשם כי במסגרת הקשר עם פעיל הג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יהאד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פנה אל הנאשם בין התאריכים </w:t>
      </w:r>
      <w:r>
        <w:rPr>
          <w:rFonts w:cs="Arial" w:ascii="Arial" w:hAnsi="Arial"/>
        </w:rPr>
        <w:t>8.6.03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24.10.03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וביקש ממנו לגייס מתאבדים לבצע פיגוע 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במסגרת זאת פנה הנאשם אל אברהים שהין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להלן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איברהים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והציע לו לבצע פיגוע התאבדות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במסגרת זאת פנה הנאשם למוחמד עווד לאחר ה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8.6.03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ולפני ה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24.10.03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והציע לו לבצע פיגוע התאבדות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מוחמד עווד הסכים לכך והוא היה אמור לבצע פיגוע ביישוב נצרים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בסופו של דבר שלח פעיל הג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 xml:space="preserve">יהאד ביום </w:t>
      </w:r>
      <w:r>
        <w:rPr>
          <w:rFonts w:cs="Arial" w:ascii="Arial" w:hAnsi="Arial"/>
        </w:rPr>
        <w:t>24.10.03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את סמיר פודה ומוחמד אל טויל לבצע פיגוע בנצרים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בפיגוע נהרגו שלושה חיילים והמחבל סמיר פודה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ascii="Arial" w:hAnsi="Arial" w:cs="Arial"/>
          <w:rtl w:val="true"/>
        </w:rPr>
        <w:t>במעשיו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ל עבר עבירות של קשירת קשר לפשע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רצח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לפי סעיף </w:t>
      </w:r>
      <w:hyperlink r:id="rId75">
        <w:r>
          <w:rPr>
            <w:rStyle w:val="Hyperlink"/>
            <w:rFonts w:cs="Arial" w:ascii="Arial" w:hAnsi="Arial"/>
            <w:color w:val="0000FF"/>
            <w:u w:val="single"/>
          </w:rPr>
          <w:t>499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76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וחברות בארגון טרוריסטי לפי </w:t>
      </w:r>
      <w:hyperlink r:id="rId7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78">
        <w:r>
          <w:rPr>
            <w:rStyle w:val="Hyperlink"/>
            <w:rFonts w:ascii="Arial" w:hAnsi="Arial" w:cs="Arial"/>
            <w:rtl w:val="true"/>
          </w:rPr>
          <w:t>פקודת מניעת טרור</w:t>
        </w:r>
      </w:hyperlink>
      <w:r>
        <w:rPr>
          <w:rFonts w:cs="Arial" w:ascii="Arial" w:hAnsi="Arial"/>
          <w:rtl w:val="true"/>
        </w:rPr>
        <w:t>.</w:t>
      </w:r>
    </w:p>
    <w:p>
      <w:pPr>
        <w:pStyle w:val="Heading3"/>
        <w:ind w:end="0"/>
        <w:jc w:val="both"/>
        <w:rPr>
          <w:rFonts w:ascii="Arial" w:hAnsi="Arial" w:cs="Arial"/>
          <w:b w:val="false"/>
          <w:bCs w:val="false"/>
        </w:rPr>
      </w:pPr>
      <w:r>
        <w:rPr>
          <w:rFonts w:cs="Arial" w:ascii="Arial" w:hAnsi="Arial"/>
          <w:b w:val="false"/>
          <w:bCs w:val="false"/>
          <w:rtl w:val="true"/>
        </w:rPr>
      </w:r>
    </w:p>
    <w:p>
      <w:pPr>
        <w:pStyle w:val="Heading3"/>
        <w:ind w:end="0"/>
        <w:jc w:val="both"/>
        <w:rPr/>
      </w:pPr>
      <w:r>
        <w:rPr>
          <w:rFonts w:ascii="Arial" w:hAnsi="Arial" w:cs="Arial"/>
          <w:b w:val="false"/>
          <w:b w:val="false"/>
          <w:bCs w:val="false"/>
          <w:rtl w:val="true"/>
        </w:rPr>
        <w:t>באישום ה</w:t>
      </w:r>
      <w:r>
        <w:rPr>
          <w:rFonts w:cs="Arial" w:ascii="Arial" w:hAnsi="Arial"/>
          <w:b w:val="false"/>
          <w:bCs w:val="false"/>
          <w:rtl w:val="true"/>
        </w:rPr>
        <w:t>-</w:t>
      </w:r>
      <w:r>
        <w:rPr>
          <w:rFonts w:cs="Arial" w:ascii="Arial" w:hAnsi="Arial"/>
          <w:b w:val="false"/>
          <w:bCs w:val="false"/>
        </w:rPr>
        <w:t>11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הורשע הנאשם בכך שבשנת </w:t>
      </w:r>
      <w:r>
        <w:rPr>
          <w:rFonts w:cs="Arial" w:ascii="Arial" w:hAnsi="Arial"/>
          <w:b w:val="false"/>
          <w:bCs w:val="false"/>
        </w:rPr>
        <w:t>2003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או בתחילת </w:t>
      </w:r>
      <w:r>
        <w:rPr>
          <w:rFonts w:cs="Arial" w:ascii="Arial" w:hAnsi="Arial"/>
          <w:b w:val="false"/>
          <w:bCs w:val="false"/>
        </w:rPr>
        <w:t>2004</w:t>
      </w:r>
      <w:r>
        <w:rPr>
          <w:rFonts w:cs="Arial" w:ascii="Arial" w:hAnsi="Arial"/>
          <w:b w:val="false"/>
          <w:bCs w:val="false"/>
          <w:rtl w:val="true"/>
        </w:rPr>
        <w:t xml:space="preserve">,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פנה אל הנאשם פעיל החמאס מונזר מוסחן </w:t>
      </w:r>
      <w:r>
        <w:rPr>
          <w:rFonts w:cs="Arial" w:ascii="Arial" w:hAnsi="Arial"/>
          <w:b w:val="false"/>
          <w:bCs w:val="false"/>
          <w:rtl w:val="true"/>
        </w:rPr>
        <w:t>(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להלן </w:t>
      </w:r>
      <w:r>
        <w:rPr>
          <w:rFonts w:ascii="Arial" w:hAnsi="Arial" w:cs="Arial"/>
          <w:b w:val="false"/>
          <w:b w:val="false"/>
          <w:bCs w:val="false"/>
          <w:rtl w:val="true"/>
        </w:rPr>
        <w:t>–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 </w:t>
      </w:r>
      <w:r>
        <w:rPr>
          <w:rFonts w:cs="Arial" w:ascii="Arial" w:hAnsi="Arial"/>
          <w:b w:val="false"/>
          <w:bCs w:val="false"/>
          <w:rtl w:val="true"/>
        </w:rPr>
        <w:t>"</w:t>
      </w:r>
      <w:r>
        <w:rPr>
          <w:rFonts w:ascii="Arial" w:hAnsi="Arial" w:cs="Arial"/>
          <w:b w:val="false"/>
          <w:b w:val="false"/>
          <w:bCs w:val="false"/>
          <w:rtl w:val="true"/>
        </w:rPr>
        <w:t>מונזר</w:t>
      </w:r>
      <w:r>
        <w:rPr>
          <w:rFonts w:cs="Arial" w:ascii="Arial" w:hAnsi="Arial"/>
          <w:b w:val="false"/>
          <w:bCs w:val="false"/>
          <w:rtl w:val="true"/>
        </w:rPr>
        <w:t xml:space="preserve">")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והציע לו להיות פעיל בחמאס שהוכרז כארגון טרוריסטי ביום </w:t>
      </w:r>
      <w:r>
        <w:rPr>
          <w:rFonts w:cs="Arial" w:ascii="Arial" w:hAnsi="Arial"/>
          <w:b w:val="false"/>
          <w:bCs w:val="false"/>
        </w:rPr>
        <w:t>22.6.89</w:t>
      </w:r>
      <w:r>
        <w:rPr>
          <w:rFonts w:cs="Arial" w:ascii="Arial" w:hAnsi="Arial"/>
          <w:b w:val="false"/>
          <w:bCs w:val="false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rtl w:val="true"/>
        </w:rPr>
        <w:t>הנאשם הסכים לכך ומאוחר יותר נפגשו הנאשם ומונזר עם פעיל החמאס</w:t>
      </w:r>
      <w:r>
        <w:rPr>
          <w:rFonts w:cs="Arial" w:ascii="Arial" w:hAnsi="Arial"/>
          <w:b w:val="false"/>
          <w:bCs w:val="false"/>
          <w:rtl w:val="true"/>
        </w:rPr>
        <w:t xml:space="preserve">, </w:t>
      </w:r>
      <w:r>
        <w:rPr>
          <w:rFonts w:ascii="Arial" w:hAnsi="Arial" w:cs="Arial"/>
          <w:b w:val="false"/>
          <w:b w:val="false"/>
          <w:bCs w:val="false"/>
          <w:rtl w:val="true"/>
        </w:rPr>
        <w:t>נביל אבו</w:t>
      </w:r>
      <w:r>
        <w:rPr>
          <w:rFonts w:cs="Arial" w:ascii="Arial" w:hAnsi="Arial"/>
          <w:b w:val="false"/>
          <w:bCs w:val="false"/>
          <w:rtl w:val="true"/>
        </w:rPr>
        <w:t>-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אלמרין </w:t>
      </w:r>
      <w:r>
        <w:rPr>
          <w:rFonts w:cs="Arial" w:ascii="Arial" w:hAnsi="Arial"/>
          <w:b w:val="false"/>
          <w:bCs w:val="false"/>
          <w:rtl w:val="true"/>
        </w:rPr>
        <w:t>(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להלן </w:t>
      </w:r>
      <w:r>
        <w:rPr>
          <w:rFonts w:ascii="Arial" w:hAnsi="Arial" w:cs="Arial"/>
          <w:b w:val="false"/>
          <w:b w:val="false"/>
          <w:bCs w:val="false"/>
          <w:rtl w:val="true"/>
        </w:rPr>
        <w:t>–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 </w:t>
      </w:r>
      <w:r>
        <w:rPr>
          <w:rFonts w:cs="Arial" w:ascii="Arial" w:hAnsi="Arial"/>
          <w:b w:val="false"/>
          <w:bCs w:val="false"/>
          <w:rtl w:val="true"/>
        </w:rPr>
        <w:t>"</w:t>
      </w:r>
      <w:r>
        <w:rPr>
          <w:rFonts w:ascii="Arial" w:hAnsi="Arial" w:cs="Arial"/>
          <w:b w:val="false"/>
          <w:b w:val="false"/>
          <w:bCs w:val="false"/>
          <w:rtl w:val="true"/>
        </w:rPr>
        <w:t>נביל</w:t>
      </w:r>
      <w:r>
        <w:rPr>
          <w:rFonts w:cs="Arial" w:ascii="Arial" w:hAnsi="Arial"/>
          <w:b w:val="false"/>
          <w:bCs w:val="false"/>
          <w:rtl w:val="true"/>
        </w:rPr>
        <w:t xml:space="preserve">"), </w:t>
      </w:r>
      <w:r>
        <w:rPr>
          <w:rFonts w:ascii="Arial" w:hAnsi="Arial" w:cs="Arial"/>
          <w:b w:val="false"/>
          <w:b w:val="false"/>
          <w:bCs w:val="false"/>
          <w:rtl w:val="true"/>
        </w:rPr>
        <w:t>לבקשת מונזר</w:t>
      </w:r>
      <w:r>
        <w:rPr>
          <w:rFonts w:cs="Arial" w:ascii="Arial" w:hAnsi="Arial"/>
          <w:b w:val="false"/>
          <w:bCs w:val="false"/>
          <w:rtl w:val="true"/>
        </w:rPr>
        <w:t xml:space="preserve">, </w:t>
      </w:r>
      <w:r>
        <w:rPr>
          <w:rFonts w:ascii="Arial" w:hAnsi="Arial" w:cs="Arial"/>
          <w:b w:val="false"/>
          <w:b w:val="false"/>
          <w:bCs w:val="false"/>
          <w:rtl w:val="true"/>
        </w:rPr>
        <w:t>סיפק נביל לנאשם ולמונזר</w:t>
      </w:r>
      <w:r>
        <w:rPr>
          <w:rFonts w:cs="Arial" w:ascii="Arial" w:hAnsi="Arial"/>
          <w:b w:val="false"/>
          <w:bCs w:val="false"/>
          <w:rtl w:val="true"/>
        </w:rPr>
        <w:t xml:space="preserve">, </w:t>
      </w:r>
      <w:r>
        <w:rPr>
          <w:rFonts w:ascii="Arial" w:hAnsi="Arial" w:cs="Arial"/>
          <w:b w:val="false"/>
          <w:b w:val="false"/>
          <w:bCs w:val="false"/>
          <w:rtl w:val="true"/>
        </w:rPr>
        <w:t>רובה קלצ</w:t>
      </w:r>
      <w:r>
        <w:rPr>
          <w:rFonts w:cs="Arial" w:ascii="Arial" w:hAnsi="Arial"/>
          <w:b w:val="false"/>
          <w:bCs w:val="false"/>
          <w:rtl w:val="true"/>
        </w:rPr>
        <w:t>'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ניקוב וכן </w:t>
      </w:r>
      <w:r>
        <w:rPr>
          <w:rFonts w:cs="Arial" w:ascii="Arial" w:hAnsi="Arial"/>
          <w:b w:val="false"/>
          <w:bCs w:val="false"/>
        </w:rPr>
        <w:t>9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או </w:t>
      </w:r>
      <w:r>
        <w:rPr>
          <w:rFonts w:cs="Arial" w:ascii="Arial" w:hAnsi="Arial"/>
          <w:b w:val="false"/>
          <w:bCs w:val="false"/>
        </w:rPr>
        <w:t>10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>רימוני יד אותם החזיקו שלא כדין</w:t>
      </w:r>
      <w:r>
        <w:rPr>
          <w:rFonts w:cs="Arial" w:ascii="Arial" w:hAnsi="Arial"/>
          <w:b w:val="false"/>
          <w:bCs w:val="false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rtl w:val="true"/>
        </w:rPr>
        <w:t>במעשים הנ</w:t>
      </w:r>
      <w:r>
        <w:rPr>
          <w:rFonts w:cs="Arial" w:ascii="Arial" w:hAnsi="Arial"/>
          <w:b w:val="false"/>
          <w:bCs w:val="false"/>
          <w:rtl w:val="true"/>
        </w:rPr>
        <w:t>"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ל עבר עברות נשק </w:t>
      </w:r>
      <w:r>
        <w:rPr>
          <w:rFonts w:cs="Arial" w:ascii="Arial" w:hAnsi="Arial"/>
          <w:b w:val="false"/>
          <w:bCs w:val="false"/>
          <w:rtl w:val="true"/>
        </w:rPr>
        <w:t>(</w:t>
      </w:r>
      <w:r>
        <w:rPr>
          <w:rFonts w:ascii="Arial" w:hAnsi="Arial" w:cs="Arial"/>
          <w:b w:val="false"/>
          <w:b w:val="false"/>
          <w:bCs w:val="false"/>
          <w:rtl w:val="true"/>
        </w:rPr>
        <w:t>החזקת נשק</w:t>
      </w:r>
      <w:r>
        <w:rPr>
          <w:rFonts w:cs="Arial" w:ascii="Arial" w:hAnsi="Arial"/>
          <w:b w:val="false"/>
          <w:bCs w:val="false"/>
          <w:rtl w:val="true"/>
        </w:rPr>
        <w:t xml:space="preserve">)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לפי סעיף </w:t>
      </w:r>
      <w:hyperlink r:id="rId79">
        <w:r>
          <w:rPr>
            <w:rStyle w:val="Hyperlink"/>
            <w:rFonts w:cs="Arial" w:ascii="Arial" w:hAnsi="Arial"/>
            <w:b/>
            <w:bCs/>
          </w:rPr>
          <w:t>144</w:t>
        </w:r>
        <w:r>
          <w:rPr>
            <w:rStyle w:val="Hyperlink"/>
            <w:rFonts w:cs="Arial" w:ascii="Arial" w:hAnsi="Arial"/>
            <w:b/>
            <w:bCs/>
            <w:rtl w:val="true"/>
          </w:rPr>
          <w:t xml:space="preserve"> (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>א</w:t>
        </w:r>
        <w:r>
          <w:rPr>
            <w:rStyle w:val="Hyperlink"/>
            <w:rFonts w:cs="Arial" w:ascii="Arial" w:hAnsi="Arial"/>
            <w:b/>
            <w:bCs/>
            <w:rtl w:val="true"/>
          </w:rPr>
          <w:t>)</w:t>
        </w:r>
      </w:hyperlink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>רישא ל</w:t>
      </w:r>
      <w:hyperlink r:id="rId80">
        <w:r>
          <w:rPr>
            <w:rStyle w:val="Hyperlink"/>
            <w:rFonts w:ascii="Arial" w:hAnsi="Arial" w:cs="Arial"/>
            <w:b/>
            <w:b/>
            <w:bCs/>
            <w:rtl w:val="true"/>
          </w:rPr>
          <w:t>חוק העונשין</w:t>
        </w:r>
      </w:hyperlink>
      <w:r>
        <w:rPr>
          <w:rFonts w:ascii="Arial" w:hAnsi="Arial" w:cs="Arial"/>
          <w:b w:val="false"/>
          <w:b w:val="false"/>
          <w:bCs w:val="false"/>
          <w:rtl w:val="true"/>
        </w:rPr>
        <w:t xml:space="preserve"> וחברות בארגון טרוריסטי לפי </w:t>
      </w:r>
      <w:hyperlink r:id="rId81">
        <w:r>
          <w:rPr>
            <w:rStyle w:val="Hyperlink"/>
            <w:rFonts w:ascii="Arial" w:hAnsi="Arial" w:cs="Arial"/>
            <w:b/>
            <w:b/>
            <w:bCs/>
            <w:rtl w:val="true"/>
          </w:rPr>
          <w:t>סעיף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 xml:space="preserve"> </w:t>
        </w:r>
        <w:r>
          <w:rPr>
            <w:rStyle w:val="Hyperlink"/>
            <w:rFonts w:cs="Arial" w:ascii="Arial" w:hAnsi="Arial"/>
            <w:b/>
            <w:bCs/>
          </w:rPr>
          <w:t>3</w:t>
        </w:r>
      </w:hyperlink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>ל</w:t>
      </w:r>
      <w:hyperlink r:id="rId82">
        <w:r>
          <w:rPr>
            <w:rStyle w:val="Hyperlink"/>
            <w:rFonts w:ascii="Arial" w:hAnsi="Arial" w:cs="Arial"/>
            <w:b/>
            <w:b/>
            <w:bCs/>
            <w:rtl w:val="true"/>
          </w:rPr>
          <w:t>פקודת מניעת טרור</w:t>
        </w:r>
      </w:hyperlink>
      <w:r>
        <w:rPr>
          <w:rFonts w:cs="Arial" w:ascii="Arial" w:hAnsi="Arial"/>
          <w:b w:val="false"/>
          <w:bCs w:val="false"/>
          <w:rtl w:val="true"/>
        </w:rPr>
        <w:t>.</w:t>
      </w:r>
    </w:p>
    <w:p>
      <w:pPr>
        <w:pStyle w:val="Heading3"/>
        <w:ind w:end="0"/>
        <w:jc w:val="both"/>
        <w:rPr>
          <w:rFonts w:ascii="Arial" w:hAnsi="Arial" w:cs="Arial"/>
          <w:b w:val="false"/>
          <w:bCs w:val="false"/>
        </w:rPr>
      </w:pPr>
      <w:r>
        <w:rPr>
          <w:rFonts w:cs="Arial" w:ascii="Arial" w:hAnsi="Arial"/>
          <w:b w:val="false"/>
          <w:bCs w:val="false"/>
          <w:rtl w:val="true"/>
        </w:rPr>
      </w:r>
    </w:p>
    <w:p>
      <w:pPr>
        <w:pStyle w:val="Normal"/>
        <w:ind w:end="0"/>
        <w:jc w:val="both"/>
        <w:rPr/>
      </w:pPr>
      <w:r>
        <w:rPr>
          <w:rFonts w:ascii="Arial" w:hAnsi="Arial" w:cs="Arial"/>
          <w:rtl w:val="true"/>
        </w:rPr>
        <w:t>באישום ה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הורשע הנאשם בכך שבשנת </w:t>
      </w:r>
      <w:r>
        <w:rPr>
          <w:rFonts w:cs="Arial" w:ascii="Arial" w:hAnsi="Arial"/>
        </w:rPr>
        <w:t>2004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יצר הנאשם קשר עם פעיל החמאס חסן אבו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וטפה המכונה אבו עלי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להלן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אבו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עלי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>אשר ביקש מהנאשם לגייס פעילים נוספים לארגון לצורך ביצוע פיגועים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הסכים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ובמסגרת זאת פנה אל עלי אבו סולטן מבית לאהב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שהסכים להצטרף לארגון וקשר קשר עם הנאשם לגרום למותם של ישראלים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חודש 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חזר בו עלי אבו סולטן מהסכמתו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ascii="Arial" w:hAnsi="Arial" w:cs="Arial"/>
          <w:rtl w:val="true"/>
        </w:rPr>
        <w:t>במסגרת הקשר עם אבו עלי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פנה הנאשם לעלי חג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 xml:space="preserve">אזי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להלן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עלי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שהסכים להשתתף בפיגועים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במעשיו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קשר קשר לפשע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סעיף </w:t>
      </w:r>
      <w:hyperlink r:id="rId83">
        <w:r>
          <w:rPr>
            <w:rStyle w:val="Hyperlink"/>
            <w:rFonts w:cs="Arial" w:ascii="Arial" w:hAnsi="Arial"/>
          </w:rPr>
          <w:t>499</w:t>
        </w:r>
        <w:r>
          <w:rPr>
            <w:rStyle w:val="Hyperlink"/>
            <w:rFonts w:cs="Arial" w:ascii="Arial" w:hAnsi="Arial"/>
            <w:rtl w:val="true"/>
          </w:rPr>
          <w:t xml:space="preserve"> 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84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וחברות בארגון טרוריסטי בניגוד </w:t>
      </w:r>
      <w:hyperlink r:id="rId85">
        <w:r>
          <w:rPr>
            <w:rStyle w:val="Hyperlink"/>
            <w:rFonts w:ascii="Arial" w:hAnsi="Arial" w:cs="Arial"/>
            <w:rtl w:val="true"/>
          </w:rPr>
          <w:t>לסעיף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86">
        <w:r>
          <w:rPr>
            <w:rStyle w:val="Hyperlink"/>
            <w:rFonts w:ascii="Arial" w:hAnsi="Arial" w:cs="Arial"/>
            <w:rtl w:val="true"/>
          </w:rPr>
          <w:t>פקודת מניעת טרור</w:t>
        </w:r>
      </w:hyperlink>
      <w:r>
        <w:rPr>
          <w:rFonts w:cs="Arial" w:ascii="Arial" w:hAnsi="Arial"/>
          <w:rtl w:val="true"/>
        </w:rPr>
        <w:t>.</w:t>
      </w:r>
    </w:p>
    <w:p>
      <w:pPr>
        <w:pStyle w:val="Heading3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באישום ה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הנאשם בכך שבמסגרת הקשר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בשנת </w:t>
      </w:r>
      <w:r>
        <w:rPr>
          <w:rFonts w:cs="Arial" w:ascii="Arial" w:hAnsi="Arial"/>
        </w:rPr>
        <w:t>2004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ניסו אבו עלי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וקושרים נוספים לגרום למותם של 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ארבע פעמים באמצעות הטמנת מטעני חבלה ופיצוצם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ascii="Arial" w:hAnsi="Arial" w:cs="Arial"/>
          <w:rtl w:val="true"/>
        </w:rPr>
        <w:t xml:space="preserve">בפעם הראשונה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אבו עלי הביא שני מטעני חבלה במשקל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ג ומטען חבלה במשקל </w:t>
      </w:r>
      <w:r>
        <w:rPr>
          <w:rFonts w:cs="Arial" w:ascii="Arial" w:hAnsi="Arial"/>
        </w:rPr>
        <w:t>80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אבו עלי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והקושרים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הטמינו את שלושת מטעני החבלה באזור בניין המוגבלים בבית להיה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וכאשר התקרבו אליהם טנקים ונגמ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שים של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הם פוצצו את מטעני החבלה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לטנקים ולנגמ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שים לא נגרם כל נזק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בפעם השנייה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אבו עלי הביא מטען חבלה הקרוי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סרגל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 xml:space="preserve">במשקל </w:t>
      </w:r>
      <w:r>
        <w:rPr>
          <w:rFonts w:cs="Arial" w:ascii="Arial" w:hAnsi="Arial"/>
        </w:rPr>
        <w:t>80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שנועד להתפוצץ באמצע טנק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אבו עלי והקושרים הטמינו את מטעני החבלה באדמה באזור בית חנון ליד העירייה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שעות אחדות 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עבר טנק של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מעל המטען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המטען התפוצץ והטנק נפגע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בפעם השלישית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והקושרים נשאו מטען חבלה במשקל </w:t>
      </w:r>
      <w:r>
        <w:rPr>
          <w:rFonts w:cs="Arial" w:ascii="Arial" w:hAnsi="Arial"/>
        </w:rPr>
        <w:t>80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הטמינו אותו באדמה באיזר באב אל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שגירי ברצועת עזה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ובמסגרת הקשר אבו עלי פוצץ את המטען מתחת לטנק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ascii="Arial" w:hAnsi="Arial" w:cs="Arial"/>
          <w:rtl w:val="true"/>
        </w:rPr>
        <w:t xml:space="preserve">בפעם הרביעית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במסגרת הקשר עם אבו עלי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סמוך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13.10.04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יצא הנאשם עם אבו עלי למסעדת נופל ברצועת עזה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כשברכב בו נסעו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נשאו שלא כדין מטען חבלה במשקל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ואבו עלי הניחו את המטען בקרבת המסעדה וחיברו חוט חשמלי להפעלת המטען מתוך המסעדה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וכאשר הגיע למקום טרקטור של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שביצע עבודות במקום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הפעילו הנאשם ואבו עלי את המטען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כשבאותה עת שהתה במקום חוליית מחבלים נוספת של ארגון אחר שגם היא הפעילה את המטען וכתוצאה מכך נפגעה שרשרת הטרקטור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ascii="Arial" w:hAnsi="Arial" w:cs="Arial"/>
          <w:rtl w:val="true"/>
        </w:rPr>
        <w:t>במעשיו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ל עבר עבירות של ניסיון לרצח לפי סעיף </w:t>
      </w:r>
      <w:hyperlink r:id="rId87">
        <w:r>
          <w:rPr>
            <w:rStyle w:val="Hyperlink"/>
            <w:rFonts w:cs="Arial" w:ascii="Arial" w:hAnsi="Arial"/>
            <w:color w:val="0000FF"/>
            <w:u w:val="single"/>
          </w:rPr>
          <w:t>305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88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ארבע עבירות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סעיף </w:t>
      </w:r>
      <w:hyperlink r:id="rId89"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רישא לחוק העונשין ועבירה של חברות בארגון טרוריסטי לפי </w:t>
      </w:r>
      <w:hyperlink r:id="rId9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91">
        <w:r>
          <w:rPr>
            <w:rStyle w:val="Hyperlink"/>
            <w:rFonts w:ascii="Arial" w:hAnsi="Arial" w:cs="Arial"/>
            <w:rtl w:val="true"/>
          </w:rPr>
          <w:t>פקודת מניעת טרור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Heading3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באישום ה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הנאשם בכך שבמסגרת הקשר עם אבו עלי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בשנת </w:t>
      </w:r>
      <w:r>
        <w:rPr>
          <w:rFonts w:cs="Arial" w:ascii="Arial" w:hAnsi="Arial"/>
        </w:rPr>
        <w:t>2004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יצא הנאשם עם אבו עלי וקושרים נוספים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שלוש פעמים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כשהם נושאים מרגמה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פצצות מרגמה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רובי קלצ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ניקוב וטילים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וירו בהם כדי לגרום למותם של ישראלים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ascii="Arial" w:hAnsi="Arial" w:cs="Arial"/>
          <w:rtl w:val="true"/>
        </w:rPr>
        <w:t>בפעם הראשונה השתתף הנאשם בירי פצצות מרגמה לעבר מחסום ארז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בפעם השנייה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היה בתצפית וכיוון טלפונית את אבו עלי שירה טיל לעבר מחסום ארז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בפעם השלישית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22.3.04</w:t>
      </w:r>
      <w:r>
        <w:rPr>
          <w:rFonts w:ascii="Arial" w:hAnsi="Arial" w:cs="Arial"/>
          <w:rtl w:val="true"/>
        </w:rPr>
        <w:t>ביום מותו של השיח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אחמד יאסין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ואבו עלי ירו שני טילי קאסם לעבר הישובים אלי סיני וניסנית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בכך עבר הנאשם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עבירות של ניסיון לרצח לפי </w:t>
      </w:r>
      <w:hyperlink r:id="rId9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305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93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שלוש עבירות נשק לפי </w:t>
      </w:r>
      <w:hyperlink r:id="rId9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לחוק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וחברות בארגון טרוריסטי לפי </w:t>
      </w:r>
      <w:hyperlink r:id="rId9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96">
        <w:r>
          <w:rPr>
            <w:rStyle w:val="Hyperlink"/>
            <w:rFonts w:ascii="Arial" w:hAnsi="Arial" w:cs="Arial"/>
            <w:rtl w:val="true"/>
          </w:rPr>
          <w:t>פקודת מניעת טרור</w:t>
        </w:r>
      </w:hyperlink>
      <w:r>
        <w:rPr>
          <w:rFonts w:cs="Arial" w:ascii="Arial" w:hAnsi="Arial"/>
          <w:rtl w:val="true"/>
        </w:rPr>
        <w:t>.</w:t>
      </w:r>
    </w:p>
    <w:p>
      <w:pPr>
        <w:pStyle w:val="Heading3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באישום ה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הורשע הנאשם בכך שבסוף שנת </w:t>
      </w:r>
      <w:r>
        <w:rPr>
          <w:rFonts w:cs="Arial" w:ascii="Arial" w:hAnsi="Arial"/>
        </w:rPr>
        <w:t>2005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הציע הנאשם לפעיל הג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יהאד לעבור לגדה המערבית ולהקים שם חוליה של הארגון שתגרום למותם של ישראלים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פעיל הג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יהאד נענה להצעתו וקשר עימו קשר לפיו יקים חוליה כזאת בגדה המערבית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במסגרת הקשר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יצא הנאשם למצרים כדי לצאת משם לישראל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הדבר לא עלה בידו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חזר לרצועת עזה ושם פגש את מחמוד אל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שובארי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פעיל החמאס שביקש ממנו להקים בגדה גם תנועה ששייכת לחמאס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מחמוד אל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שובארי הציע לנאשם גם לחטוף חיילים לשם מיקוח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ולהחליפם באסירים פלשתינים והנאשם הסכים לכך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 הסכים הנאשם להצעתו של מחמוד להקים תנועה כזאת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במסגרת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יצא הנאשם מרצועת עזה למצרים עם אדם בשם ראמז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שהכיר מבריחים בסיני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במסגרת הקשרים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חבר הנאשם בסיני למברוק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תושב מצרים ולקבוצת אנשים שאמורה הייתה לחצות את הגבול ולהיכנס לישראל שלא כדין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במסגרת הקשרים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ולשם קידומם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חצה הנאשם עם חמישה אנשים אחרים את גבול ישראל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מצרים ונכנס לישראל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באזור הר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שגיא שבנגב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נעצר הנאשם על ידי כוחות הביטחון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ascii="Arial" w:hAnsi="Arial" w:cs="Arial"/>
          <w:rtl w:val="true"/>
        </w:rPr>
        <w:t xml:space="preserve">בכך עבר הנאשם עבירות של קשירת קשר לפשע לפי סעיף </w:t>
      </w:r>
      <w:hyperlink r:id="rId97">
        <w:r>
          <w:rPr>
            <w:rStyle w:val="Hyperlink"/>
            <w:rFonts w:cs="Arial" w:ascii="Arial" w:hAnsi="Arial"/>
            <w:color w:val="0000FF"/>
            <w:u w:val="single"/>
          </w:rPr>
          <w:t>499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98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והסתננות לפי </w:t>
      </w:r>
      <w:hyperlink r:id="rId9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00">
        <w:r>
          <w:rPr>
            <w:rStyle w:val="Hyperlink"/>
            <w:rFonts w:ascii="Arial" w:hAnsi="Arial" w:cs="Arial"/>
            <w:rtl w:val="true"/>
          </w:rPr>
          <w:t>חוק</w:t>
        </w:r>
        <w:r>
          <w:rPr>
            <w:rStyle w:val="Hyperlink"/>
            <w:rFonts w:ascii="Arial" w:hAnsi="Arial" w:cs="Arial"/>
            <w:rtl w:val="true"/>
          </w:rPr>
          <w:t xml:space="preserve"> למניעת הסתננות 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עבירות ושיפוט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תשי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1954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Heading5"/>
        <w:spacing w:lineRule="auto" w:line="360"/>
        <w:ind w:end="0"/>
        <w:jc w:val="both"/>
        <w:rPr>
          <w:rFonts w:ascii="Arial" w:hAnsi="Arial" w:cs="Arial"/>
          <w:b/>
          <w:bCs/>
          <w:sz w:val="24"/>
          <w:szCs w:val="24"/>
          <w:u w:val="single"/>
          <w:lang w:val="en-US" w:eastAsia="he-IL"/>
        </w:rPr>
      </w:pPr>
      <w:r>
        <w:rPr>
          <w:rFonts w:ascii="Arial" w:hAnsi="Arial" w:cs="Arial"/>
          <w:b/>
          <w:b/>
          <w:bCs/>
          <w:sz w:val="24"/>
          <w:sz w:val="24"/>
          <w:szCs w:val="24"/>
          <w:u w:val="single"/>
          <w:rtl w:val="true"/>
          <w:lang w:val="en-US" w:eastAsia="he-IL"/>
        </w:rPr>
        <w:t>ה</w:t>
      </w:r>
      <w:r>
        <w:rPr>
          <w:rFonts w:ascii="Arial" w:hAnsi="Arial" w:cs="Arial"/>
          <w:b/>
          <w:b/>
          <w:bCs/>
          <w:sz w:val="24"/>
          <w:sz w:val="24"/>
          <w:szCs w:val="24"/>
          <w:u w:val="single"/>
          <w:rtl w:val="true"/>
          <w:lang w:val="en-US" w:eastAsia="he-IL"/>
        </w:rPr>
        <w:t>ראיות לעונש</w:t>
      </w:r>
    </w:p>
    <w:p>
      <w:pPr>
        <w:pStyle w:val="Normal"/>
        <w:ind w:end="0"/>
        <w:jc w:val="both"/>
        <w:rPr/>
      </w:pP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rtl w:val="true"/>
        </w:rPr>
        <w:t>מסגרת הראיות לעונש נשמע העד מרדכי אנג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אביו של המנוח חן אנג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נרצח בפיגוע בארז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בעודו בן </w:t>
      </w:r>
      <w:r>
        <w:rPr>
          <w:rFonts w:cs="Arial" w:ascii="Arial" w:hAnsi="Arial"/>
        </w:rPr>
        <w:t>32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והותיר אחריו אישה בהריון וילד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העד ביקש להחמיר בעונשו של הנאשם ולהשית עליו את העונש המרבי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בעדותו 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שאף שדברי יתר המשפחות השכולות והפצועים לא הובאו בפנינו במישרין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הם שוכחים גם את כאבם וכאב משפחותיהם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והאובדן הנורא שפקד אותם נוכח פיגוע ההתאבדות לו אחראי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Heading5"/>
        <w:spacing w:lineRule="auto" w:line="360"/>
        <w:ind w:end="0"/>
        <w:jc w:val="both"/>
        <w:rPr>
          <w:rFonts w:ascii="Arial" w:hAnsi="Arial" w:cs="Arial"/>
          <w:b/>
          <w:bCs/>
          <w:sz w:val="24"/>
          <w:szCs w:val="24"/>
          <w:u w:val="single"/>
          <w:lang w:val="en-US" w:eastAsia="he-IL"/>
        </w:rPr>
      </w:pPr>
      <w:r>
        <w:rPr>
          <w:rFonts w:ascii="Arial" w:hAnsi="Arial" w:cs="Arial"/>
          <w:b/>
          <w:b/>
          <w:bCs/>
          <w:sz w:val="24"/>
          <w:sz w:val="24"/>
          <w:szCs w:val="24"/>
          <w:u w:val="single"/>
          <w:rtl w:val="true"/>
          <w:lang w:val="en-US" w:eastAsia="he-IL"/>
        </w:rPr>
        <w:t>ה</w:t>
      </w:r>
      <w:r>
        <w:rPr>
          <w:rFonts w:ascii="Arial" w:hAnsi="Arial" w:cs="Arial"/>
          <w:b/>
          <w:b/>
          <w:bCs/>
          <w:sz w:val="24"/>
          <w:sz w:val="24"/>
          <w:szCs w:val="24"/>
          <w:u w:val="single"/>
          <w:rtl w:val="true"/>
          <w:lang w:val="en-US" w:eastAsia="he-IL"/>
        </w:rPr>
        <w:t>טיעונים לעונש</w:t>
      </w:r>
    </w:p>
    <w:p>
      <w:pPr>
        <w:pStyle w:val="Normal"/>
        <w:ind w:end="0"/>
        <w:jc w:val="both"/>
        <w:rPr/>
      </w:pP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rtl w:val="true"/>
        </w:rPr>
        <w:t>טיעונים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טענה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יש למצות את הדין עם הנאשם ולהשית עליו  ארבעה מאסרי עולם מצטברים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בגין ארבעת מעשי הרצח שבגינם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ובנוסף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הורשע בשבע עבירות של ניסיון לרצח ושידול לניסיו</w:t>
      </w:r>
      <w:r>
        <w:rPr>
          <w:rFonts w:ascii="Arial" w:hAnsi="Arial" w:cs="Arial"/>
          <w:rtl w:val="true"/>
        </w:rPr>
        <w:t>ן</w:t>
      </w:r>
      <w:r>
        <w:rPr>
          <w:rFonts w:ascii="Arial" w:hAnsi="Arial" w:cs="Arial"/>
          <w:rtl w:val="true"/>
        </w:rPr>
        <w:t xml:space="preserve"> לרצח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כשהעונש בגין כל אחת מהן הוא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ובגינם יש להשית על הנאשם עונשי מאסר</w:t>
      </w:r>
      <w:r>
        <w:rPr>
          <w:rFonts w:ascii="Arial" w:hAnsi="Arial" w:cs="Arial"/>
          <w:rtl w:val="true"/>
        </w:rPr>
        <w:t xml:space="preserve"> הולמים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מצטברים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ארוכים וממושכים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להטיל עונשי מאסר מצטברים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בגין יתר העבירות בהם הורשע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ascii="Arial" w:hAnsi="Arial" w:cs="Arial"/>
          <w:rtl w:val="true"/>
        </w:rPr>
        <w:t xml:space="preserve">הנאשם עסק במשך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בפעילות טרור וחבר לשני ארגוני טרור קיצוניים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יאהד האיסלמי והחמא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אליהם התגייס ביוזמתו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ועשה כל שביכולתו על מנת לפגוע בביטחו</w:t>
      </w:r>
      <w:r>
        <w:rPr>
          <w:rFonts w:ascii="Arial" w:hAnsi="Arial" w:cs="Arial"/>
          <w:rtl w:val="true"/>
        </w:rPr>
        <w:t>ן</w:t>
      </w:r>
      <w:r>
        <w:rPr>
          <w:rFonts w:ascii="Arial" w:hAnsi="Arial" w:cs="Arial"/>
          <w:rtl w:val="true"/>
        </w:rPr>
        <w:t xml:space="preserve"> מדינת ישראל ולגרום להרג בקרב חייליה ואזרחיה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אף ניסה להסתנן לישראל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במטרה להקים תאי טרור של שני ארגוני הטרור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וחתר למטרה אחת ויחידה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רצח חיילים ואזרחים ישראלים ופגיעה בביטחו</w:t>
      </w:r>
      <w:r>
        <w:rPr>
          <w:rFonts w:ascii="Arial" w:hAnsi="Arial" w:cs="Arial"/>
          <w:rtl w:val="true"/>
        </w:rPr>
        <w:t>ן</w:t>
      </w:r>
      <w:r>
        <w:rPr>
          <w:rFonts w:ascii="Arial" w:hAnsi="Arial" w:cs="Arial"/>
          <w:rtl w:val="true"/>
        </w:rPr>
        <w:t xml:space="preserve"> המדינה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עסק באופן פעיל במגוון רחב של פעולות 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עסק בגיוס מחבלים לבצע פיגועי התאבדות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הסכים לבצע פיגוע בעצמו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בין היתר הסכים לבצע בעצמו פיגוע התאבדות בקיבוץ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אישום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גייס מתאבדים לפיגוע בארז שיצא אל הפועל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לפיגוע התאבדות בנצרים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אישום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וגייס מתאבדים לארגון החמא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ס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אישום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דרש לקבל לידיו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לממש במו ידיו את האפשרות לרצוח חיילים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הטמין יחד עם אחרים מטעני חבלה רבי עוצמה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אותם הם פוצצו מתחת לטנקים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נגמ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וטרקטור של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השתתף בירי מרגמות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טילים וקסאמים לעבר חיילים ולעבר ישובים אזרחיים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אלי סיני וניסנית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הוסיפה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חלקו של הנאשם היה משמעותי ביותר בפיגוע בארז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בו קיפדו חייהם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חיילי מילואים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צעירים במיטב שנותיהם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כולם הותירו אחריהם הורים שכולים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אחים אחיות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נשים וילדים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 הגנו על המדינה מפני אותן התקפות טרור וירי בהן נטל הנאשם חלק באופן שוטף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נפצעו חיילים שנאלצו לעבור טיפולים רפואיים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הוא שגייס כאמור את אחד המחבלים המתאבדים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השתתף באימוני הנשק שלו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אחסן אצלו את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השתתף בצילום המחבל כשהוא מקריא צוואה לפני הפיגוע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המחבל יצא מבית הנאשם לבצע את הפיגוע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שסעד את סעודתו האחרונה אצל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דאג לקבורתו 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והוכיח בכל העובדות שעל פיהן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הינו חוליה פעילה ומרכזית בתשתית ובשרשרת הטרור וההרג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מדובר במחבל שהיווה חוליה מרכזית בביצוע הפיגוע הרצחני בארז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כשהעונש על פי חוק בקשר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הינו מאסר עולם חובה ביחס לכל אחד מהחיילים שנהרגו בפיגוע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המאשימה מבקשת למצות את הדין עם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אף ששום עונש שייגזר עליו לא יהא בו כדי להקהות את כאב המשפחות וההתמודדות היומיומית עם אובדן יקיריהם והחיים בצל השכול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לטענת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נקבע בבית המשפט העליון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לא ניתן לבטא את עומק הזוועה שבמעשהו של מי שרצח את הרבים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אם יוטלו עליו עונשי מאסר עולם מצטברים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כך בעניינים על רקע פלילי </w:t>
      </w:r>
      <w:r>
        <w:rPr>
          <w:rFonts w:cs="Arial" w:ascii="Arial" w:hAnsi="Arial"/>
          <w:rtl w:val="true"/>
        </w:rPr>
        <w:t>(</w:t>
      </w:r>
      <w:hyperlink r:id="rId101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9804/02</w:t>
        </w:r>
        <w:r>
          <w:rPr>
            <w:rStyle w:val="Hyperlink"/>
            <w:rFonts w:cs="Arial" w:ascii="Arial" w:hAnsi="Arial"/>
            <w:rtl w:val="true"/>
          </w:rPr>
          <w:t xml:space="preserve"> - </w:t>
        </w:r>
        <w:r>
          <w:rPr>
            <w:rStyle w:val="Hyperlink"/>
            <w:rFonts w:ascii="Arial" w:hAnsi="Arial" w:cs="Arial"/>
            <w:rtl w:val="true"/>
          </w:rPr>
          <w:t>ש</w:t>
        </w:r>
        <w:r>
          <w:rPr>
            <w:rStyle w:val="Hyperlink"/>
            <w:rFonts w:cs="Arial" w:ascii="Arial" w:hAnsi="Arial"/>
            <w:rtl w:val="true"/>
          </w:rPr>
          <w:t>.</w:t>
        </w:r>
        <w:r>
          <w:rPr>
            <w:rStyle w:val="Hyperlink"/>
            <w:rFonts w:ascii="Arial" w:hAnsi="Arial" w:cs="Arial"/>
            <w:rtl w:val="true"/>
          </w:rPr>
          <w:t>ש</w:t>
        </w:r>
        <w:r>
          <w:rPr>
            <w:rStyle w:val="Hyperlink"/>
            <w:rFonts w:cs="Arial" w:ascii="Arial" w:hAnsi="Arial"/>
            <w:rtl w:val="true"/>
          </w:rPr>
          <w:t xml:space="preserve">. </w:t>
        </w:r>
        <w:r>
          <w:rPr>
            <w:rStyle w:val="Hyperlink"/>
            <w:rFonts w:ascii="Arial" w:hAnsi="Arial" w:cs="Arial"/>
            <w:rtl w:val="true"/>
          </w:rPr>
          <w:t>נ</w:t>
        </w:r>
        <w:r>
          <w:rPr>
            <w:rStyle w:val="Hyperlink"/>
            <w:rFonts w:cs="Arial" w:ascii="Arial" w:hAnsi="Arial"/>
            <w:rtl w:val="true"/>
          </w:rPr>
          <w:t xml:space="preserve">' </w:t>
        </w:r>
        <w:r>
          <w:rPr>
            <w:rStyle w:val="Hyperlink"/>
            <w:rFonts w:ascii="Arial" w:hAnsi="Arial" w:cs="Arial"/>
            <w:rtl w:val="true"/>
          </w:rPr>
          <w:t>מדינת ישראל</w:t>
        </w:r>
        <w:r>
          <w:rPr>
            <w:rStyle w:val="Hyperlink"/>
            <w:rFonts w:cs="Arial" w:ascii="Arial" w:hAnsi="Arial"/>
            <w:rtl w:val="true"/>
          </w:rPr>
          <w:t xml:space="preserve">, </w:t>
        </w:r>
        <w:r>
          <w:rPr>
            <w:rStyle w:val="Hyperlink"/>
            <w:rFonts w:ascii="Arial" w:hAnsi="Arial" w:cs="Arial"/>
            <w:rtl w:val="true"/>
          </w:rPr>
          <w:t>פ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>ד נח</w:t>
        </w:r>
      </w:hyperlink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), </w:t>
      </w:r>
      <w:r>
        <w:rPr>
          <w:rFonts w:cs="Arial" w:ascii="Arial" w:hAnsi="Arial"/>
        </w:rPr>
        <w:t>461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וכך בעניינים על רקע לאומני </w:t>
      </w:r>
      <w:r>
        <w:rPr>
          <w:rFonts w:cs="Arial" w:ascii="Arial" w:hAnsi="Arial"/>
          <w:rtl w:val="true"/>
        </w:rPr>
        <w:t>(</w:t>
      </w:r>
      <w:hyperlink r:id="rId102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399/89</w:t>
        </w:r>
        <w:r>
          <w:rPr>
            <w:rStyle w:val="Hyperlink"/>
            <w:rFonts w:cs="Arial" w:ascii="Arial" w:hAnsi="Arial"/>
            <w:rtl w:val="true"/>
          </w:rPr>
          <w:t xml:space="preserve"> </w:t>
        </w:r>
        <w:r>
          <w:rPr>
            <w:rStyle w:val="Hyperlink"/>
            <w:rFonts w:ascii="Arial" w:hAnsi="Arial" w:cs="Arial"/>
            <w:rtl w:val="true"/>
          </w:rPr>
          <w:t>מדינת ישראל נ</w:t>
        </w:r>
        <w:r>
          <w:rPr>
            <w:rStyle w:val="Hyperlink"/>
            <w:rFonts w:cs="Arial" w:ascii="Arial" w:hAnsi="Arial"/>
            <w:rtl w:val="true"/>
          </w:rPr>
          <w:t xml:space="preserve">' </w:t>
        </w:r>
        <w:r>
          <w:rPr>
            <w:rStyle w:val="Hyperlink"/>
            <w:rFonts w:ascii="Arial" w:hAnsi="Arial" w:cs="Arial"/>
            <w:rtl w:val="true"/>
          </w:rPr>
          <w:t>נידאל אלרזאק זלום</w:t>
        </w:r>
        <w:r>
          <w:rPr>
            <w:rStyle w:val="Hyperlink"/>
            <w:rFonts w:cs="Arial" w:ascii="Arial" w:hAnsi="Arial"/>
            <w:rtl w:val="true"/>
          </w:rPr>
          <w:t xml:space="preserve">, </w:t>
        </w:r>
        <w:r>
          <w:rPr>
            <w:rStyle w:val="Hyperlink"/>
            <w:rFonts w:ascii="Arial" w:hAnsi="Arial" w:cs="Arial"/>
            <w:rtl w:val="true"/>
          </w:rPr>
          <w:t>פ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>ד מו</w:t>
        </w:r>
      </w:hyperlink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), </w:t>
      </w:r>
      <w:r>
        <w:rPr>
          <w:rFonts w:cs="Arial" w:ascii="Arial" w:hAnsi="Arial"/>
        </w:rPr>
        <w:t>187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ascii="Arial" w:hAnsi="Arial" w:cs="Arial"/>
          <w:rtl w:val="true"/>
        </w:rPr>
        <w:t>לטענת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מתקיימות נסיבות בעניינו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המאפשרות לחפוף ולו חלק קטן מעונשי המאסר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הפנתה לאסופת פסיקה בעניין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hyperlink r:id="rId103">
        <w:r>
          <w:rPr>
            <w:rStyle w:val="Hyperlink"/>
            <w:rFonts w:ascii="Arial" w:hAnsi="Arial" w:cs="Arial"/>
            <w:rtl w:val="true"/>
          </w:rPr>
          <w:t>תפ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ח </w:t>
        </w:r>
        <w:r>
          <w:rPr>
            <w:rStyle w:val="Hyperlink"/>
            <w:rFonts w:cs="Arial" w:ascii="Arial" w:hAnsi="Arial"/>
          </w:rPr>
          <w:t>1158/02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מרואן ברגותי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מח </w:t>
      </w:r>
      <w:r>
        <w:rPr>
          <w:rFonts w:cs="Arial" w:ascii="Arial" w:hAnsi="Arial"/>
        </w:rPr>
        <w:t>2004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), </w:t>
      </w:r>
      <w:r>
        <w:rPr>
          <w:rFonts w:cs="Arial" w:ascii="Arial" w:hAnsi="Arial"/>
        </w:rPr>
        <w:t>4523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הוטלו על הנאשם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מאסרי עולם מצטברים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על ניסיו</w:t>
      </w:r>
      <w:r>
        <w:rPr>
          <w:rFonts w:ascii="Arial" w:hAnsi="Arial" w:cs="Arial"/>
          <w:rtl w:val="true"/>
        </w:rPr>
        <w:t>ן</w:t>
      </w:r>
      <w:r>
        <w:rPr>
          <w:rFonts w:ascii="Arial" w:hAnsi="Arial" w:cs="Arial"/>
          <w:rtl w:val="true"/>
        </w:rPr>
        <w:t xml:space="preserve"> לרצח ועוד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בגין חברות בארגון 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</w:t>
      </w:r>
      <w:hyperlink r:id="rId104">
        <w:r>
          <w:rPr>
            <w:rStyle w:val="Hyperlink"/>
            <w:rFonts w:ascii="Arial" w:hAnsi="Arial" w:cs="Arial"/>
            <w:rtl w:val="true"/>
          </w:rPr>
          <w:t>תפ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ח </w:t>
        </w:r>
        <w:r>
          <w:rPr>
            <w:rStyle w:val="Hyperlink"/>
            <w:rFonts w:cs="Arial" w:ascii="Arial" w:hAnsi="Arial"/>
          </w:rPr>
          <w:t>1147/02</w:t>
        </w:r>
      </w:hyperlink>
      <w:r>
        <w:rPr>
          <w:rFonts w:cs="Arial" w:ascii="Arial" w:hAnsi="Arial"/>
          <w:rtl w:val="true"/>
        </w:rPr>
        <w:t xml:space="preserve"> -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עבאס אל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סייד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תק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מח </w:t>
      </w:r>
      <w:r>
        <w:rPr>
          <w:rFonts w:cs="Arial" w:ascii="Arial" w:hAnsi="Arial"/>
        </w:rPr>
        <w:t>2006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), </w:t>
      </w:r>
      <w:r>
        <w:rPr>
          <w:rFonts w:cs="Arial" w:ascii="Arial" w:hAnsi="Arial"/>
        </w:rPr>
        <w:t>384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הוטלו על הנאשם </w:t>
      </w:r>
      <w:r>
        <w:rPr>
          <w:rFonts w:cs="Arial" w:ascii="Arial" w:hAnsi="Arial"/>
        </w:rPr>
        <w:t>35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מאסרי עולם מצטברים ובנוסף 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בגין ניסיונו</w:t>
      </w:r>
      <w:r>
        <w:rPr>
          <w:rFonts w:ascii="Arial" w:hAnsi="Arial" w:cs="Arial"/>
          <w:rtl w:val="true"/>
        </w:rPr>
        <w:t>ת</w:t>
      </w:r>
      <w:r>
        <w:rPr>
          <w:rFonts w:ascii="Arial" w:hAnsi="Arial" w:cs="Arial"/>
          <w:rtl w:val="true"/>
        </w:rPr>
        <w:t xml:space="preserve"> לרצח ו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מצטברות על חברות בארגון 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במצטבר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מנגד טען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חלקו של הנאשם בפיגוע בארז לא היה החלק העיקרי בביצוע הפיגוע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כן אין במעשיו כדי להצדיק ענישה מחמירה של מאסרי עולם מצטברים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הפיגוע בארז בוצע על ידי שלושה מחבלים מתאבדים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כשהנאשם היה קשור רק לאחד מהם ולא הכיר את שני המפגעים האחרים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 גם שלא דובר על פיגוע מסוים ו</w:t>
      </w:r>
      <w:r>
        <w:rPr>
          <w:rFonts w:cs="Arial" w:ascii="Arial" w:hAnsi="Arial"/>
          <w:rtl w:val="true"/>
        </w:rPr>
        <w:t>/</w:t>
      </w:r>
      <w:r>
        <w:rPr>
          <w:rFonts w:ascii="Arial" w:hAnsi="Arial" w:cs="Arial"/>
          <w:rtl w:val="true"/>
        </w:rPr>
        <w:t>או מוגדר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דובר על זמן הפיגוע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המשתתפים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מיקומו ו</w:t>
      </w:r>
      <w:r>
        <w:rPr>
          <w:rFonts w:cs="Arial" w:ascii="Arial" w:hAnsi="Arial"/>
          <w:rtl w:val="true"/>
        </w:rPr>
        <w:t>/</w:t>
      </w:r>
      <w:r>
        <w:rPr>
          <w:rFonts w:ascii="Arial" w:hAnsi="Arial" w:cs="Arial"/>
          <w:rtl w:val="true"/>
        </w:rPr>
        <w:t>או תנאיו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כך גם באשר לתצפית ממגדלי אלנדא על הצבא הישראלי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 לא השתתף הנאשם פיזית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והלך לביתו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הפנה ל</w:t>
      </w:r>
      <w:hyperlink r:id="rId105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2620/93</w:t>
        </w:r>
        <w:r>
          <w:rPr>
            <w:rStyle w:val="Hyperlink"/>
            <w:rFonts w:cs="Arial" w:ascii="Arial" w:hAnsi="Arial"/>
            <w:rtl w:val="true"/>
          </w:rPr>
          <w:t xml:space="preserve"> -</w:t>
        </w:r>
        <w:r>
          <w:rPr>
            <w:rStyle w:val="Hyperlink"/>
            <w:rFonts w:ascii="Arial" w:hAnsi="Arial" w:cs="Arial"/>
            <w:rtl w:val="true"/>
          </w:rPr>
          <w:t>מדינת ישראל נ</w:t>
        </w:r>
        <w:r>
          <w:rPr>
            <w:rStyle w:val="Hyperlink"/>
            <w:rFonts w:cs="Arial" w:ascii="Arial" w:hAnsi="Arial"/>
            <w:rtl w:val="true"/>
          </w:rPr>
          <w:t xml:space="preserve">' </w:t>
        </w:r>
        <w:r>
          <w:rPr>
            <w:rStyle w:val="Hyperlink"/>
            <w:rFonts w:ascii="Arial" w:hAnsi="Arial" w:cs="Arial"/>
            <w:rtl w:val="true"/>
          </w:rPr>
          <w:t>פלוני</w:t>
        </w:r>
        <w:r>
          <w:rPr>
            <w:rStyle w:val="Hyperlink"/>
            <w:rFonts w:cs="Arial" w:ascii="Arial" w:hAnsi="Arial"/>
            <w:rtl w:val="true"/>
          </w:rPr>
          <w:t xml:space="preserve">, </w:t>
        </w:r>
        <w:r>
          <w:rPr>
            <w:rStyle w:val="Hyperlink"/>
            <w:rFonts w:ascii="Arial" w:hAnsi="Arial" w:cs="Arial"/>
            <w:rtl w:val="true"/>
          </w:rPr>
          <w:t>פ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>ד מט</w:t>
        </w:r>
      </w:hyperlink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),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לעניין מדרג הענישה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והוסיף כי יש לפעול על פי עקרון השוויון המהותי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המחייב הטלת עונש פרופורציונאלי לפי חלקו של כל עבריין בעבירה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נאשמים במשותף מורשעים באותה עבירה ובאותן נסיבות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להבחין בין המבצעים בצוותא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לבחון כל מקרה לגופו על כל נסיבותיו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ולקבוע מדרג עונשי אשר ישקף את ההבדלים בין חומרת המעשים של המבצעים השונים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ואף הפנה בעניין זה </w:t>
      </w:r>
      <w:hyperlink r:id="rId10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לסעיף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34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07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ascii="Arial" w:hAnsi="Arial" w:cs="Arial"/>
          <w:rtl w:val="true"/>
        </w:rPr>
        <w:t>–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הקובע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הרשיע בית משפט נאשם </w:t>
      </w:r>
      <w:r>
        <w:rPr>
          <w:rFonts w:ascii="Arial" w:hAnsi="Arial" w:cs="Arial"/>
          <w:b/>
          <w:b/>
          <w:bCs/>
          <w:rtl w:val="true"/>
        </w:rPr>
        <w:t xml:space="preserve">על פי סעיף קטן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>)(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b/>
          <w:bCs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>בעבירה שנקבע לה עונש חובה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רשאי הוא להטיל עליו עונש קל ממנו</w:t>
      </w:r>
      <w:r>
        <w:rPr>
          <w:rFonts w:cs="Arial" w:ascii="Arial" w:hAnsi="Arial"/>
          <w:b/>
          <w:bCs/>
          <w:rtl w:val="true"/>
        </w:rPr>
        <w:t xml:space="preserve">", </w:t>
      </w:r>
      <w:r>
        <w:rPr>
          <w:rFonts w:ascii="Arial" w:hAnsi="Arial" w:cs="Arial"/>
          <w:b/>
          <w:b/>
          <w:bCs/>
          <w:rtl w:val="true"/>
        </w:rPr>
        <w:t>ול</w:t>
      </w:r>
      <w:hyperlink r:id="rId108">
        <w:r>
          <w:rPr>
            <w:rStyle w:val="Hyperlink"/>
            <w:rFonts w:ascii="Arial" w:hAnsi="Arial" w:cs="Arial"/>
            <w:b/>
            <w:b/>
            <w:bCs/>
            <w:rtl w:val="true"/>
          </w:rPr>
          <w:t>תפ</w:t>
        </w:r>
        <w:r>
          <w:rPr>
            <w:rStyle w:val="Hyperlink"/>
            <w:rFonts w:cs="Arial" w:ascii="Arial" w:hAnsi="Arial"/>
            <w:b/>
            <w:bCs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 xml:space="preserve">ח </w:t>
        </w:r>
        <w:r>
          <w:rPr>
            <w:rStyle w:val="Hyperlink"/>
            <w:rFonts w:cs="Arial" w:ascii="Arial" w:hAnsi="Arial"/>
            <w:b/>
            <w:bCs/>
          </w:rPr>
          <w:t>192/95</w:t>
        </w:r>
      </w:hyperlink>
      <w:r>
        <w:rPr>
          <w:rFonts w:cs="Arial" w:ascii="Arial" w:hAnsi="Arial"/>
          <w:rtl w:val="true"/>
        </w:rPr>
        <w:t xml:space="preserve"> -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אורן דמארי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מח </w:t>
      </w:r>
      <w:r>
        <w:rPr>
          <w:rFonts w:cs="Arial" w:ascii="Arial" w:hAnsi="Arial"/>
        </w:rPr>
        <w:t>96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), </w:t>
      </w:r>
      <w:r>
        <w:rPr>
          <w:rFonts w:cs="Arial" w:ascii="Arial" w:hAnsi="Arial"/>
        </w:rPr>
        <w:t>20611</w:t>
      </w:r>
      <w:r>
        <w:rPr>
          <w:rFonts w:cs="Arial" w:ascii="Arial" w:hAnsi="Arial"/>
          <w:rtl w:val="true"/>
        </w:rPr>
        <w:t>.</w:t>
      </w:r>
    </w:p>
    <w:p>
      <w:pPr>
        <w:pStyle w:val="BodyText2"/>
        <w:ind w:end="0"/>
        <w:jc w:val="both"/>
        <w:rPr>
          <w:rFonts w:ascii="Arial" w:hAnsi="Arial" w:cs="Arial"/>
        </w:rPr>
      </w:pPr>
      <w:r>
        <w:rPr>
          <w:rFonts w:ascii="Arial" w:hAnsi="Arial" w:eastAsia="Arial Unicode MS" w:cs="Arial"/>
          <w:rtl w:val="true"/>
        </w:rPr>
        <w:t>ב</w:t>
      </w:r>
      <w:r>
        <w:rPr>
          <w:rFonts w:eastAsia="Arial Unicode MS" w:cs="Arial" w:ascii="Arial" w:hAnsi="Arial"/>
          <w:rtl w:val="true"/>
        </w:rPr>
        <w:t>"</w:t>
      </w:r>
      <w:r>
        <w:rPr>
          <w:rFonts w:ascii="Arial" w:hAnsi="Arial" w:eastAsia="Arial Unicode MS" w:cs="Arial"/>
          <w:rtl w:val="true"/>
        </w:rPr>
        <w:t>כ הנאשם הוסיף</w:t>
      </w:r>
      <w:r>
        <w:rPr>
          <w:rFonts w:eastAsia="Arial Unicode MS" w:cs="Arial" w:ascii="Arial" w:hAnsi="Arial"/>
          <w:rtl w:val="true"/>
        </w:rPr>
        <w:t xml:space="preserve">, </w:t>
      </w:r>
      <w:r>
        <w:rPr>
          <w:rFonts w:ascii="Arial" w:hAnsi="Arial" w:eastAsia="Arial Unicode MS" w:cs="Arial"/>
          <w:rtl w:val="true"/>
        </w:rPr>
        <w:t>כי מעשיו של הנאשם הינם ברף הנמוך במדרג האחריות לתוצאת הקטל הסופית של המעשים</w:t>
      </w:r>
      <w:r>
        <w:rPr>
          <w:rFonts w:eastAsia="Arial Unicode MS" w:cs="Arial" w:ascii="Arial" w:hAnsi="Arial"/>
          <w:rtl w:val="true"/>
        </w:rPr>
        <w:t xml:space="preserve">, </w:t>
      </w:r>
      <w:r>
        <w:rPr>
          <w:rFonts w:ascii="Arial" w:hAnsi="Arial" w:eastAsia="Arial Unicode MS" w:cs="Arial"/>
          <w:rtl w:val="true"/>
        </w:rPr>
        <w:t>כאשר המבצעים עצמם וראשי החוליות שדאגו לשלושתם</w:t>
      </w:r>
      <w:r>
        <w:rPr>
          <w:rFonts w:eastAsia="Arial Unicode MS" w:cs="Arial" w:ascii="Arial" w:hAnsi="Arial"/>
          <w:rtl w:val="true"/>
        </w:rPr>
        <w:t xml:space="preserve">, </w:t>
      </w:r>
      <w:r>
        <w:rPr>
          <w:rFonts w:ascii="Arial" w:hAnsi="Arial" w:eastAsia="Arial Unicode MS" w:cs="Arial"/>
          <w:rtl w:val="true"/>
        </w:rPr>
        <w:t xml:space="preserve">וביניהם יוסף </w:t>
      </w:r>
      <w:r>
        <w:rPr>
          <w:rFonts w:eastAsia="Arial Unicode MS"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פעיל הג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יהאד</w:t>
      </w:r>
      <w:r>
        <w:rPr>
          <w:rFonts w:cs="Arial" w:ascii="Arial" w:hAnsi="Arial"/>
          <w:rtl w:val="true"/>
        </w:rPr>
        <w:t>)</w:t>
      </w:r>
      <w:r>
        <w:rPr>
          <w:rFonts w:eastAsia="Arial Unicode MS" w:cs="Arial" w:ascii="Arial" w:hAnsi="Arial"/>
          <w:rtl w:val="true"/>
        </w:rPr>
        <w:t xml:space="preserve">, </w:t>
      </w:r>
      <w:r>
        <w:rPr>
          <w:rFonts w:ascii="Arial" w:hAnsi="Arial" w:eastAsia="Arial Unicode MS" w:cs="Arial"/>
          <w:rtl w:val="true"/>
        </w:rPr>
        <w:t>הם האחראים למעשה ולתוצאה יותר מהנאשם</w:t>
      </w:r>
      <w:r>
        <w:rPr>
          <w:rFonts w:eastAsia="Arial Unicode MS" w:cs="Arial" w:ascii="Arial" w:hAnsi="Arial"/>
          <w:rtl w:val="true"/>
        </w:rPr>
        <w:t xml:space="preserve">, </w:t>
      </w:r>
      <w:r>
        <w:rPr>
          <w:rFonts w:ascii="Arial" w:hAnsi="Arial" w:eastAsia="Arial Unicode MS" w:cs="Arial"/>
          <w:rtl w:val="true"/>
        </w:rPr>
        <w:t>ועל כן אין למצות את הדין עם הנאשם</w:t>
      </w:r>
      <w:r>
        <w:rPr>
          <w:rFonts w:eastAsia="Arial Unicode MS" w:cs="Arial" w:ascii="Arial" w:hAnsi="Arial"/>
          <w:rtl w:val="true"/>
        </w:rPr>
        <w:t xml:space="preserve">, </w:t>
      </w:r>
      <w:r>
        <w:rPr>
          <w:rFonts w:ascii="Arial" w:hAnsi="Arial" w:eastAsia="Arial Unicode MS" w:cs="Arial"/>
          <w:rtl w:val="true"/>
        </w:rPr>
        <w:t>אין להטיל עליו את העונש המרבי הקבוע בחוק בגין עבירת הרצח</w:t>
      </w:r>
      <w:r>
        <w:rPr>
          <w:rFonts w:eastAsia="Arial Unicode MS" w:cs="Arial" w:ascii="Arial" w:hAnsi="Arial"/>
          <w:rtl w:val="true"/>
        </w:rPr>
        <w:t xml:space="preserve">, </w:t>
      </w:r>
      <w:r>
        <w:rPr>
          <w:rFonts w:ascii="Arial" w:hAnsi="Arial" w:eastAsia="Arial Unicode MS" w:cs="Arial"/>
          <w:rtl w:val="true"/>
        </w:rPr>
        <w:t>ויש לשקול הטלת עונשי מאסר עולם חופפים</w:t>
      </w:r>
      <w:r>
        <w:rPr>
          <w:rFonts w:eastAsia="Arial Unicode MS" w:cs="Arial" w:ascii="Arial" w:hAnsi="Arial"/>
          <w:rtl w:val="true"/>
        </w:rPr>
        <w:t xml:space="preserve">. 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הוסיף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הודה בהזדמנות הראשונה וניהל הוכחות לגבי שלושה אישומים בלבד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במטרה לייעל את ההליך ולחסוך בזמן שיפוטי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BodyText2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בדבריו האחרונים בפנינו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הביע הנאשם כל חרטה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התהדר במעשיו ואמר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אינו חושש מכל עונש שיוטל עליו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שבשלב שקדם להכרעת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כפר באישומים שיוחסו לו ביחס לעבירות הרצח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Heading5"/>
        <w:spacing w:lineRule="auto" w:line="360"/>
        <w:ind w:end="0"/>
        <w:jc w:val="both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u w:val="single"/>
          <w:rtl w:val="true"/>
          <w:lang w:val="en-US" w:eastAsia="he-IL"/>
        </w:rPr>
        <w:t>ד</w:t>
      </w:r>
      <w:r>
        <w:rPr>
          <w:rFonts w:ascii="Arial" w:hAnsi="Arial" w:cs="Arial"/>
          <w:b/>
          <w:b/>
          <w:bCs/>
          <w:sz w:val="24"/>
          <w:sz w:val="24"/>
          <w:szCs w:val="24"/>
          <w:u w:val="single"/>
          <w:rtl w:val="true"/>
          <w:lang w:val="en-US" w:eastAsia="he-IL"/>
        </w:rPr>
        <w:t>יון</w:t>
      </w:r>
    </w:p>
    <w:p>
      <w:pPr>
        <w:pStyle w:val="Normal"/>
        <w:ind w:end="0"/>
        <w:jc w:val="both"/>
        <w:rPr/>
      </w:pP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עבירות בהן הורשע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הינן מן החמורות ביותר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שיש בהן כדי לפגוע בביטחון המדינה וכדי לזרוע הרג והרס באזרחים וחיילים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חומרת העבירות גוברת נוכח המאבק שמנהלת מדינת ישראל נגד ארגוני הטרור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שמו להם למטרה לפגוע במדינה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באזרחיה ובחייליה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מעיון בכל אישום עולה נחישותו של הנאשם ורצונו העז לפגוע במדינת ישראל באזרחיה ובחייליה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ההחלטה בדבר חפיפה או הצטברות </w:t>
      </w:r>
      <w:r>
        <w:rPr>
          <w:rFonts w:ascii="Arial" w:hAnsi="Arial" w:cs="Arial"/>
          <w:rtl w:val="true"/>
        </w:rPr>
        <w:t>של העונשים הינה רלוונטית גם ביחס למספר מאסרי עולם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כל הרשעה בעבירה נפרדת עומדת על רגליה היא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כל המאבד נפש אחת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כאילו איבד עולם מלא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ומן הראוי להטיל בדרך כלל על רצח של כל אדם בנפרד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עונש מאסר עולם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שהינו עונש חובה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באופן מצטבר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32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המקור הסטטוטורי מצוי </w:t>
      </w:r>
      <w:hyperlink r:id="rId10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186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10">
        <w:r>
          <w:rPr>
            <w:rStyle w:val="Hyperlink"/>
            <w:rFonts w:ascii="Arial" w:hAnsi="Arial" w:cs="Arial"/>
            <w:rtl w:val="true"/>
          </w:rPr>
          <w:t>חוק סדר הדין הפלילי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נוסח משולב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תשמ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1982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מורה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כדלקמן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tabs>
          <w:tab w:val="clear" w:pos="720"/>
          <w:tab w:val="left" w:pos="8306" w:leader="none"/>
        </w:tabs>
        <w:ind w:start="26" w:end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בית </w:t>
      </w:r>
      <w:r>
        <w:rPr>
          <w:rFonts w:ascii="Arial" w:hAnsi="Arial" w:cs="Arial"/>
          <w:b/>
          <w:b/>
          <w:bCs/>
          <w:rtl w:val="true"/>
        </w:rPr>
        <w:t>המשפט</w:t>
      </w:r>
      <w:r>
        <w:rPr>
          <w:rFonts w:ascii="Arial" w:hAnsi="Arial" w:cs="Arial"/>
          <w:b/>
          <w:b/>
          <w:bCs/>
          <w:rtl w:val="true"/>
        </w:rPr>
        <w:t xml:space="preserve"> רשאי להרשיע נאשם בשל כל אחת מן העבירות שאשמתו בהן נתגלתה מן העבירות שהוכחו </w:t>
      </w:r>
      <w:r>
        <w:rPr>
          <w:rFonts w:ascii="Arial" w:hAnsi="Arial" w:cs="Arial"/>
          <w:b/>
          <w:b/>
          <w:bCs/>
          <w:rtl w:val="true"/>
        </w:rPr>
        <w:t>לפניו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</w:rPr>
        <w:t>אך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 לא יענישנו יותר מפעם אחת בשל אותו מעשה</w:t>
      </w:r>
      <w:r>
        <w:rPr>
          <w:rFonts w:cs="Arial" w:ascii="Arial" w:hAnsi="Arial"/>
          <w:b/>
          <w:bCs/>
          <w:rtl w:val="true"/>
        </w:rPr>
        <w:t xml:space="preserve">"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ההדגשה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ind w:start="26" w:end="0"/>
        <w:jc w:val="both"/>
        <w:rPr>
          <w:rFonts w:ascii="Arial" w:hAnsi="Arial" w:cs="Arial"/>
          <w:color w:val="FFFFFF"/>
        </w:rPr>
      </w:pPr>
      <w:r>
        <w:rPr>
          <w:rFonts w:ascii="Arial" w:hAnsi="Arial" w:cs="Arial"/>
          <w:rtl w:val="true"/>
        </w:rPr>
        <w:t>כאשר לשון המונח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בשל אותו מעשה</w:t>
      </w:r>
      <w:r>
        <w:rPr>
          <w:rFonts w:cs="Arial" w:ascii="Arial" w:hAnsi="Arial"/>
          <w:b/>
          <w:bCs/>
          <w:rtl w:val="true"/>
        </w:rPr>
        <w:t xml:space="preserve">", </w:t>
      </w:r>
      <w:r>
        <w:rPr>
          <w:rFonts w:ascii="Arial" w:hAnsi="Arial" w:cs="Arial"/>
          <w:rtl w:val="true"/>
        </w:rPr>
        <w:t>פורש</w:t>
      </w:r>
      <w:r>
        <w:rPr>
          <w:rFonts w:ascii="Arial" w:hAnsi="Arial" w:cs="Arial"/>
          <w:rtl w:val="true"/>
        </w:rPr>
        <w:t xml:space="preserve"> בפסיקה כמתייחס לעבירות מקבילו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היינו</w:t>
      </w:r>
      <w:r>
        <w:rPr>
          <w:rFonts w:cs="Arial" w:ascii="Arial" w:hAnsi="Arial"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עבירות המהוות לבוש שונה לעובדות </w:t>
      </w:r>
      <w:r>
        <w:rPr>
          <w:rFonts w:ascii="Arial" w:hAnsi="Arial" w:cs="Arial"/>
          <w:b/>
          <w:b/>
          <w:bCs/>
          <w:rtl w:val="true"/>
        </w:rPr>
        <w:t>זהות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כך שבפועל אף שמדובר בעבירות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שונות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כולן משקפות מעשה </w:t>
      </w:r>
      <w:r>
        <w:rPr>
          <w:rFonts w:ascii="Arial" w:hAnsi="Arial" w:cs="Arial"/>
          <w:b/>
          <w:b/>
          <w:bCs/>
          <w:rtl w:val="true"/>
        </w:rPr>
        <w:t>אחד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ראה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 xml:space="preserve">' </w:t>
      </w:r>
      <w:hyperlink r:id="rId1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קדמי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על סדר הדין בפלילים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חלק שני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מהדורת</w:t>
      </w:r>
      <w:r>
        <w:rPr>
          <w:rFonts w:ascii="Arial" w:hAnsi="Arial" w:cs="Arial"/>
          <w:rtl w:val="true"/>
        </w:rPr>
        <w:t xml:space="preserve"> תשס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2003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1107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color w:val="FFFFFF"/>
          <w:rtl w:val="true"/>
        </w:rPr>
        <w:t>נ</w:t>
      </w:r>
    </w:p>
    <w:p>
      <w:pPr>
        <w:pStyle w:val="Normal"/>
        <w:tabs>
          <w:tab w:val="clear" w:pos="720"/>
          <w:tab w:val="left" w:pos="26" w:leader="none"/>
        </w:tabs>
        <w:ind w:start="2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נאמר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המבחן האחד לשאלה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מתי רואים </w:t>
      </w:r>
      <w:r>
        <w:rPr>
          <w:rFonts w:ascii="Arial" w:hAnsi="Arial" w:cs="Arial"/>
          <w:rtl w:val="true"/>
        </w:rPr>
        <w:t>אירועי</w:t>
      </w:r>
      <w:r>
        <w:rPr>
          <w:rFonts w:ascii="Arial" w:hAnsi="Arial" w:cs="Arial"/>
          <w:rtl w:val="true"/>
        </w:rPr>
        <w:t>ם</w:t>
      </w:r>
      <w:r>
        <w:rPr>
          <w:rFonts w:ascii="Arial" w:hAnsi="Arial" w:cs="Arial"/>
          <w:rtl w:val="true"/>
        </w:rPr>
        <w:t xml:space="preserve"> נפרדים כאותו מעשה הינו עובדתי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כלומר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b/>
          <w:bCs/>
          <w:rtl w:val="true"/>
        </w:rPr>
        <w:t xml:space="preserve"> "</w:t>
      </w:r>
      <w:r>
        <w:rPr>
          <w:rFonts w:ascii="Arial" w:hAnsi="Arial" w:cs="Arial"/>
          <w:b/>
          <w:b/>
          <w:bCs/>
          <w:rtl w:val="true"/>
        </w:rPr>
        <w:t xml:space="preserve">האם מדובר בפעולות נפרדות עוקבות אשר </w:t>
      </w:r>
      <w:r>
        <w:rPr>
          <w:rFonts w:ascii="Arial" w:hAnsi="Arial" w:cs="Arial"/>
          <w:b/>
          <w:b/>
          <w:bCs/>
          <w:u w:val="single"/>
          <w:rtl w:val="true"/>
        </w:rPr>
        <w:t>ניתן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 לפצל ביניהן</w:t>
      </w:r>
      <w:r>
        <w:rPr>
          <w:rFonts w:cs="Arial" w:ascii="Arial" w:hAnsi="Arial"/>
          <w:b/>
          <w:bCs/>
          <w:rtl w:val="true"/>
        </w:rPr>
        <w:t>..."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ואילו</w:t>
      </w:r>
      <w:r>
        <w:rPr>
          <w:rFonts w:ascii="Arial" w:hAnsi="Arial" w:cs="Arial"/>
          <w:rtl w:val="true"/>
        </w:rPr>
        <w:t xml:space="preserve"> המבחן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המהותי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מתייחס </w:t>
      </w:r>
      <w:r>
        <w:rPr>
          <w:rFonts w:ascii="Arial" w:hAnsi="Arial" w:cs="Arial"/>
          <w:b/>
          <w:b/>
          <w:bCs/>
          <w:u w:val="single"/>
          <w:rtl w:val="true"/>
        </w:rPr>
        <w:t>למהות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 האינטרס הנפגע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של</w:t>
      </w:r>
      <w:r>
        <w:rPr>
          <w:rFonts w:ascii="Arial" w:hAnsi="Arial" w:cs="Arial"/>
          <w:b/>
          <w:b/>
          <w:bCs/>
          <w:rtl w:val="true"/>
        </w:rPr>
        <w:t xml:space="preserve"> קורבן העבירה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עליו</w:t>
      </w:r>
      <w:r>
        <w:rPr>
          <w:rFonts w:ascii="Arial" w:hAnsi="Arial" w:cs="Arial"/>
          <w:b/>
          <w:b/>
          <w:bCs/>
          <w:rtl w:val="true"/>
        </w:rPr>
        <w:t xml:space="preserve"> באה החברה להגן</w:t>
      </w:r>
      <w:r>
        <w:rPr>
          <w:rFonts w:cs="Arial" w:ascii="Arial" w:hAnsi="Arial"/>
          <w:b/>
          <w:bCs/>
          <w:rtl w:val="true"/>
        </w:rPr>
        <w:t xml:space="preserve">..."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 בעמ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1108-1109</w:t>
      </w:r>
      <w:r>
        <w:rPr>
          <w:rFonts w:cs="Arial" w:ascii="Arial" w:hAnsi="Arial"/>
          <w:rtl w:val="true"/>
        </w:rPr>
        <w:t>) (</w:t>
      </w:r>
      <w:r>
        <w:rPr>
          <w:rFonts w:ascii="Arial" w:hAnsi="Arial" w:cs="Arial"/>
          <w:rtl w:val="true"/>
        </w:rPr>
        <w:t>ההדגשות במקור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tabs>
          <w:tab w:val="clear" w:pos="720"/>
          <w:tab w:val="left" w:pos="26" w:leader="none"/>
        </w:tabs>
        <w:ind w:start="2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eastAsia="Arial Unicode MS" w:cs="Arial"/>
        </w:rPr>
      </w:pPr>
      <w:hyperlink r:id="rId1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300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13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קובע </w:t>
      </w:r>
      <w:r>
        <w:rPr>
          <w:rFonts w:ascii="Arial" w:hAnsi="Arial" w:cs="Arial"/>
          <w:rtl w:val="true"/>
        </w:rPr>
        <w:t xml:space="preserve">כי </w:t>
      </w:r>
      <w:r>
        <w:rPr>
          <w:rFonts w:ascii="Arial" w:hAnsi="Arial" w:cs="Arial"/>
          <w:rtl w:val="true"/>
        </w:rPr>
        <w:t>העונש לעבירת רצח בכוונה תחילה הוא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עונש של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מאסר עולם ועונש זה בלבד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משמע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סעיף </w:t>
      </w:r>
      <w:r>
        <w:rPr>
          <w:rFonts w:cs="Arial" w:ascii="Arial" w:hAnsi="Arial"/>
        </w:rPr>
        <w:t>300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קובע מאסר עולם שהוא </w:t>
      </w:r>
      <w:r>
        <w:rPr>
          <w:rFonts w:ascii="Arial" w:hAnsi="Arial" w:cs="Arial"/>
          <w:rtl w:val="true"/>
        </w:rPr>
        <w:t xml:space="preserve">עונש </w:t>
      </w:r>
      <w:r>
        <w:rPr>
          <w:rFonts w:ascii="Arial" w:hAnsi="Arial" w:cs="Arial"/>
          <w:rtl w:val="true"/>
        </w:rPr>
        <w:t>חובה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בהיעדר הוראה חקוקה אחרת ולאור משמעותם הלשונית של הדברים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יש לפרש מילותיו של </w:t>
      </w:r>
      <w:hyperlink r:id="rId1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300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כפשוטם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היינו</w:t>
      </w:r>
      <w:r>
        <w:rPr>
          <w:rFonts w:cs="Arial" w:ascii="Arial" w:hAnsi="Arial"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מאסר עולם הוא מאסר לכל אורך חייו של הנדון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ואיננו מאסר לתקופה קצובה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eastAsia="Arial Unicode MS" w:cs="Arial"/>
        </w:rPr>
      </w:pPr>
      <w:r>
        <w:rPr>
          <w:rFonts w:ascii="Arial" w:hAnsi="Arial" w:cs="Arial"/>
          <w:rtl w:val="true"/>
        </w:rPr>
        <w:t>ב</w:t>
      </w:r>
      <w:hyperlink r:id="rId115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9804/02</w:t>
        </w:r>
        <w:r>
          <w:rPr>
            <w:rStyle w:val="Hyperlink"/>
            <w:rFonts w:cs="Arial" w:ascii="Arial" w:hAnsi="Arial"/>
            <w:rtl w:val="true"/>
          </w:rPr>
          <w:t xml:space="preserve">, </w:t>
        </w:r>
        <w:r>
          <w:rPr>
            <w:rStyle w:val="Hyperlink"/>
            <w:rFonts w:ascii="Arial" w:hAnsi="Arial" w:cs="Arial"/>
            <w:rtl w:val="true"/>
          </w:rPr>
          <w:t>שמעון שר נ</w:t>
        </w:r>
        <w:r>
          <w:rPr>
            <w:rStyle w:val="Hyperlink"/>
            <w:rFonts w:cs="Arial" w:ascii="Arial" w:hAnsi="Arial"/>
            <w:rtl w:val="true"/>
          </w:rPr>
          <w:t xml:space="preserve">' </w:t>
        </w:r>
        <w:r>
          <w:rPr>
            <w:rStyle w:val="Hyperlink"/>
            <w:rFonts w:ascii="Arial" w:hAnsi="Arial" w:cs="Arial"/>
            <w:rtl w:val="true"/>
          </w:rPr>
          <w:t>מדינת ישראל</w:t>
        </w:r>
        <w:r>
          <w:rPr>
            <w:rStyle w:val="Hyperlink"/>
            <w:rFonts w:cs="Arial" w:ascii="Arial" w:hAnsi="Arial"/>
            <w:rtl w:val="true"/>
          </w:rPr>
          <w:t xml:space="preserve">, </w:t>
        </w:r>
        <w:r>
          <w:rPr>
            <w:rStyle w:val="Hyperlink"/>
            <w:rFonts w:ascii="Arial" w:hAnsi="Arial" w:cs="Arial"/>
            <w:rtl w:val="true"/>
          </w:rPr>
          <w:t>פ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>ד נח</w:t>
        </w:r>
      </w:hyperlink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), </w:t>
      </w:r>
      <w:r>
        <w:rPr>
          <w:rFonts w:cs="Arial" w:ascii="Arial" w:hAnsi="Arial"/>
        </w:rPr>
        <w:t>461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נקבע על ידי בית המשפט העליון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כאשר מדובר במעשה שבעקבותיו נרצחו מספר בני 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להרשיע את המבצע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במספר עבירות רצח כמספר הקורבנות שרצח ולגזור עליו מאסרי עולם מצטברים כמניין הקורבנות הללו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אם כן קיימות נסיבות מיוחדות המצדיקות להטיל מאסרי עולם חופפים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הטלת מאסר עולם בגין כל קורבן שנרצח מתחייבת מן האמונה בקדושת חיי האדם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ועל מנת לתת ביטוי נאות לעומק הזוועה שבמעשהו של אדם אשר רצח רבים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ראה</w:t>
      </w:r>
      <w:r>
        <w:rPr>
          <w:rFonts w:cs="Arial" w:ascii="Arial" w:hAnsi="Arial"/>
          <w:rtl w:val="true"/>
        </w:rPr>
        <w:t xml:space="preserve">: </w:t>
      </w:r>
      <w:hyperlink r:id="rId116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399/89</w:t>
        </w:r>
        <w:r>
          <w:rPr>
            <w:rStyle w:val="Hyperlink"/>
            <w:rFonts w:cs="Arial" w:ascii="Arial" w:hAnsi="Arial"/>
            <w:rtl w:val="true"/>
          </w:rPr>
          <w:t xml:space="preserve"> </w:t>
        </w:r>
        <w:r>
          <w:rPr>
            <w:rStyle w:val="Hyperlink"/>
            <w:rFonts w:ascii="Arial" w:hAnsi="Arial" w:cs="Arial"/>
            <w:rtl w:val="true"/>
          </w:rPr>
          <w:t>מדינת ישראל נ</w:t>
        </w:r>
        <w:r>
          <w:rPr>
            <w:rStyle w:val="Hyperlink"/>
            <w:rFonts w:cs="Arial" w:ascii="Arial" w:hAnsi="Arial"/>
            <w:rtl w:val="true"/>
          </w:rPr>
          <w:t xml:space="preserve">' </w:t>
        </w:r>
        <w:r>
          <w:rPr>
            <w:rStyle w:val="Hyperlink"/>
            <w:rFonts w:ascii="Arial" w:hAnsi="Arial" w:cs="Arial"/>
            <w:rtl w:val="true"/>
          </w:rPr>
          <w:t>זלום</w:t>
        </w:r>
        <w:r>
          <w:rPr>
            <w:rStyle w:val="Hyperlink"/>
            <w:rFonts w:cs="Arial" w:ascii="Arial" w:hAnsi="Arial"/>
            <w:rtl w:val="true"/>
          </w:rPr>
          <w:t xml:space="preserve">, </w:t>
        </w:r>
        <w:r>
          <w:rPr>
            <w:rStyle w:val="Hyperlink"/>
            <w:rFonts w:ascii="Arial" w:hAnsi="Arial" w:cs="Arial"/>
            <w:rtl w:val="true"/>
          </w:rPr>
          <w:t>פד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>י מו</w:t>
        </w:r>
      </w:hyperlink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187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190-192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</w:t>
      </w:r>
      <w:hyperlink r:id="rId117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1742/91</w:t>
        </w:r>
        <w:r>
          <w:rPr>
            <w:rStyle w:val="Hyperlink"/>
            <w:rFonts w:cs="Arial" w:ascii="Arial" w:hAnsi="Arial"/>
            <w:rtl w:val="true"/>
          </w:rPr>
          <w:t xml:space="preserve"> </w:t>
        </w:r>
        <w:r>
          <w:rPr>
            <w:rStyle w:val="Hyperlink"/>
            <w:rFonts w:ascii="Arial" w:hAnsi="Arial" w:cs="Arial"/>
            <w:rtl w:val="true"/>
          </w:rPr>
          <w:t>פופר נ</w:t>
        </w:r>
        <w:r>
          <w:rPr>
            <w:rStyle w:val="Hyperlink"/>
            <w:rFonts w:cs="Arial" w:ascii="Arial" w:hAnsi="Arial"/>
            <w:rtl w:val="true"/>
          </w:rPr>
          <w:t xml:space="preserve">' </w:t>
        </w:r>
        <w:r>
          <w:rPr>
            <w:rStyle w:val="Hyperlink"/>
            <w:rFonts w:ascii="Arial" w:hAnsi="Arial" w:cs="Arial"/>
            <w:rtl w:val="true"/>
          </w:rPr>
          <w:t>מדינת ישראל</w:t>
        </w:r>
        <w:r>
          <w:rPr>
            <w:rStyle w:val="Hyperlink"/>
            <w:rFonts w:cs="Arial" w:ascii="Arial" w:hAnsi="Arial"/>
            <w:rtl w:val="true"/>
          </w:rPr>
          <w:t xml:space="preserve">, </w:t>
        </w:r>
        <w:r>
          <w:rPr>
            <w:rStyle w:val="Hyperlink"/>
            <w:rFonts w:ascii="Arial" w:hAnsi="Arial" w:cs="Arial"/>
            <w:rtl w:val="true"/>
          </w:rPr>
          <w:t>פד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>י נא</w:t>
        </w:r>
      </w:hyperlink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289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303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307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ind w:end="0"/>
        <w:jc w:val="both"/>
        <w:rPr>
          <w:rFonts w:ascii="Arial" w:hAnsi="Arial" w:eastAsia="Arial Unicode MS" w:cs="Arial"/>
        </w:rPr>
      </w:pPr>
      <w:r>
        <w:rPr>
          <w:rFonts w:eastAsia="Arial Unicode MS"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eastAsia="Arial Unicode MS" w:cs="Arial"/>
        </w:rPr>
      </w:pPr>
      <w:r>
        <w:rPr>
          <w:rFonts w:ascii="Arial" w:hAnsi="Arial" w:cs="Arial"/>
          <w:rtl w:val="true"/>
        </w:rPr>
        <w:t xml:space="preserve">מעשיו של הנאשם </w:t>
      </w:r>
      <w:r>
        <w:rPr>
          <w:rFonts w:ascii="Arial" w:hAnsi="Arial" w:cs="Arial"/>
          <w:rtl w:val="true"/>
        </w:rPr>
        <w:t>הינם חמורים ביותר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ואחת הדרכים בהן ניתן </w:t>
      </w:r>
      <w:r>
        <w:rPr>
          <w:rFonts w:ascii="Arial" w:hAnsi="Arial" w:cs="Arial"/>
          <w:rtl w:val="true"/>
        </w:rPr>
        <w:t xml:space="preserve">וראוי </w:t>
      </w:r>
      <w:r>
        <w:rPr>
          <w:rFonts w:ascii="Arial" w:hAnsi="Arial" w:cs="Arial"/>
          <w:rtl w:val="true"/>
        </w:rPr>
        <w:t>לתת לכך ביטוי היא ב</w:t>
      </w:r>
      <w:r>
        <w:rPr>
          <w:rFonts w:ascii="Arial" w:hAnsi="Arial" w:cs="Arial"/>
          <w:rtl w:val="true"/>
        </w:rPr>
        <w:t>הצטברות</w:t>
      </w:r>
      <w:r>
        <w:rPr>
          <w:rFonts w:ascii="Arial" w:hAnsi="Arial" w:cs="Arial"/>
          <w:rtl w:val="true"/>
        </w:rPr>
        <w:t xml:space="preserve"> העונשים הנגזרים עליו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בגין </w:t>
      </w:r>
      <w:r>
        <w:rPr>
          <w:rFonts w:ascii="Arial" w:hAnsi="Arial" w:cs="Arial"/>
          <w:rtl w:val="true"/>
        </w:rPr>
        <w:t xml:space="preserve">חומרתם יוצאת הדופן של המעשים וכוונתו של </w:t>
      </w:r>
      <w:r>
        <w:rPr>
          <w:rFonts w:ascii="Arial" w:hAnsi="Arial" w:cs="Arial"/>
          <w:rtl w:val="true"/>
        </w:rPr>
        <w:t>הנאשם</w:t>
      </w:r>
      <w:r>
        <w:rPr>
          <w:rFonts w:ascii="Arial" w:hAnsi="Arial" w:cs="Arial"/>
          <w:rtl w:val="true"/>
        </w:rPr>
        <w:t xml:space="preserve"> להרבות במעשי הרג ככל האפשר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צריכה גם הענישה לתת ביטוי ממשי לסלידה ממעשי קטל אכזריים כאלה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 ידי הטלת עונש בשל כל מעשה רצח </w:t>
      </w:r>
      <w:r>
        <w:rPr>
          <w:rFonts w:ascii="Arial" w:hAnsi="Arial" w:cs="Arial"/>
          <w:rtl w:val="true"/>
        </w:rPr>
        <w:t>וניסיו</w:t>
      </w:r>
      <w:r>
        <w:rPr>
          <w:rFonts w:ascii="Arial" w:hAnsi="Arial" w:cs="Arial"/>
          <w:rtl w:val="true"/>
        </w:rPr>
        <w:t>ן</w:t>
      </w:r>
      <w:r>
        <w:rPr>
          <w:rFonts w:ascii="Arial" w:hAnsi="Arial" w:cs="Arial"/>
          <w:rtl w:val="true"/>
        </w:rPr>
        <w:t xml:space="preserve"> לרצח בנפרד ובמצטבר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לא מצאנו נסיבות מיוחדות המצדיקות </w:t>
      </w:r>
      <w:r>
        <w:rPr>
          <w:rFonts w:ascii="Arial" w:hAnsi="Arial" w:cs="Arial"/>
          <w:rtl w:val="true"/>
        </w:rPr>
        <w:t>הימנעות</w:t>
      </w:r>
      <w:r>
        <w:rPr>
          <w:rFonts w:ascii="Arial" w:hAnsi="Arial" w:cs="Arial"/>
          <w:rtl w:val="true"/>
        </w:rPr>
        <w:t xml:space="preserve"> מהטלת עונשי מאסר עולם מצטברים בגין מעשי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רצח של כל אחד מן הקורבנות ש</w:t>
      </w:r>
      <w:r>
        <w:rPr>
          <w:rFonts w:ascii="Arial" w:hAnsi="Arial" w:cs="Arial"/>
          <w:rtl w:val="true"/>
        </w:rPr>
        <w:t>בגינם</w:t>
      </w:r>
      <w:r>
        <w:rPr>
          <w:rFonts w:ascii="Arial" w:hAnsi="Arial" w:cs="Arial"/>
          <w:rtl w:val="true"/>
        </w:rPr>
        <w:t xml:space="preserve"> הורשע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גזירת עונשי מאסר חופפים </w:t>
      </w:r>
      <w:r>
        <w:rPr>
          <w:rFonts w:ascii="Arial" w:hAnsi="Arial" w:cs="Arial"/>
          <w:rtl w:val="true"/>
        </w:rPr>
        <w:t>בגין</w:t>
      </w:r>
      <w:r>
        <w:rPr>
          <w:rFonts w:ascii="Arial" w:hAnsi="Arial" w:cs="Arial"/>
          <w:rtl w:val="true"/>
        </w:rPr>
        <w:t xml:space="preserve"> מספר מעשי רצח </w:t>
      </w:r>
      <w:r>
        <w:rPr>
          <w:rFonts w:ascii="Arial" w:hAnsi="Arial" w:cs="Arial"/>
          <w:rtl w:val="true"/>
        </w:rPr>
        <w:t>יכולה להתפרש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כמזעור</w:t>
      </w:r>
      <w:r>
        <w:rPr>
          <w:rFonts w:ascii="Arial" w:hAnsi="Arial" w:cs="Arial"/>
          <w:rtl w:val="true"/>
        </w:rPr>
        <w:t xml:space="preserve"> של הזוועה שבגרם המוות הזדוני והמכוון </w:t>
      </w:r>
      <w:r>
        <w:rPr>
          <w:rFonts w:ascii="Arial" w:hAnsi="Arial" w:cs="Arial"/>
          <w:rtl w:val="true"/>
        </w:rPr>
        <w:t>למספר רב</w:t>
      </w:r>
      <w:r>
        <w:rPr>
          <w:rFonts w:ascii="Arial" w:hAnsi="Arial" w:cs="Arial"/>
          <w:rtl w:val="true"/>
        </w:rPr>
        <w:t xml:space="preserve"> של אנשים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מכל 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הערך של</w:t>
      </w:r>
      <w:r>
        <w:rPr>
          <w:rFonts w:ascii="Arial" w:hAnsi="Arial" w:cs="Arial"/>
          <w:rtl w:val="true"/>
        </w:rPr>
        <w:t xml:space="preserve"> קדושת חיי אדם חייב למצוא ביטוי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 xml:space="preserve"> גם בענישה של עבריין ובהדגשת משמעותו של כל קיפוח של חיי אדם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ascii="Arial" w:hAnsi="Arial" w:cs="Arial"/>
          <w:rtl w:val="true"/>
        </w:rPr>
        <w:t>מי שהעמיד עצמו מרצון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ביזמה ובנפש חפצה לפגוע בביטחו</w:t>
      </w:r>
      <w:r>
        <w:rPr>
          <w:rFonts w:ascii="Arial" w:hAnsi="Arial" w:cs="Arial"/>
          <w:rtl w:val="true"/>
        </w:rPr>
        <w:t>ן</w:t>
      </w:r>
      <w:r>
        <w:rPr>
          <w:rFonts w:ascii="Arial" w:hAnsi="Arial" w:cs="Arial"/>
          <w:rtl w:val="true"/>
        </w:rPr>
        <w:t xml:space="preserve"> המדינה ובאזרחיה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ופעל במעשיו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ברעיונותיו וביוזמותיו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לגייס מחבלים מתאבדים והפך עצמו לכלי בידי אלה המבקשים להשמיד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להרוג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לאבד ו</w:t>
      </w:r>
      <w:r>
        <w:rPr>
          <w:rFonts w:ascii="Arial" w:hAnsi="Arial" w:cs="Arial"/>
          <w:rtl w:val="true"/>
        </w:rPr>
        <w:t>לזרוע</w:t>
      </w:r>
      <w:r>
        <w:rPr>
          <w:rFonts w:ascii="Arial" w:hAnsi="Arial" w:cs="Arial"/>
          <w:rtl w:val="true"/>
        </w:rPr>
        <w:t xml:space="preserve"> הרס וחורבן </w:t>
      </w:r>
      <w:r>
        <w:rPr>
          <w:rFonts w:ascii="Arial" w:hAnsi="Arial" w:cs="Arial"/>
          <w:rtl w:val="true"/>
        </w:rPr>
        <w:t>בקרבנו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בין השאר בהחדרת </w:t>
      </w:r>
      <w:r>
        <w:rPr>
          <w:rFonts w:ascii="Arial" w:hAnsi="Arial" w:cs="Arial"/>
          <w:rtl w:val="true"/>
        </w:rPr>
        <w:t xml:space="preserve">מחבלים </w:t>
      </w:r>
      <w:r>
        <w:rPr>
          <w:rFonts w:ascii="Arial" w:hAnsi="Arial" w:cs="Arial"/>
          <w:rtl w:val="true"/>
        </w:rPr>
        <w:t>מתאבדים</w:t>
      </w:r>
      <w:r>
        <w:rPr>
          <w:rFonts w:ascii="Arial" w:hAnsi="Arial" w:cs="Arial"/>
          <w:rtl w:val="true"/>
        </w:rPr>
        <w:t xml:space="preserve"> במטרה </w:t>
      </w:r>
      <w:r>
        <w:rPr>
          <w:rFonts w:ascii="Arial" w:hAnsi="Arial" w:cs="Arial"/>
          <w:rtl w:val="true"/>
        </w:rPr>
        <w:t>לרצוח</w:t>
      </w:r>
      <w:r>
        <w:rPr>
          <w:rFonts w:ascii="Arial" w:hAnsi="Arial" w:cs="Arial"/>
          <w:rtl w:val="true"/>
        </w:rPr>
        <w:t xml:space="preserve"> מה שיותר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עשה את החמור שבמעשים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ואת עונשו יש למדוד בהתאם לכך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sz w:val="22"/>
          <w:rtl w:val="true"/>
        </w:rPr>
        <w:t xml:space="preserve"> </w:t>
      </w:r>
      <w:r>
        <w:rPr>
          <w:rFonts w:ascii="Arial" w:hAnsi="Arial" w:cs="Arial"/>
          <w:sz w:val="22"/>
          <w:sz w:val="22"/>
          <w:rtl w:val="true"/>
        </w:rPr>
        <w:t>ידע כל מי שנוטל חלק בשרשרת המוות</w:t>
      </w:r>
      <w:r>
        <w:rPr>
          <w:rFonts w:cs="Arial" w:ascii="Arial" w:hAnsi="Arial"/>
          <w:sz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rtl w:val="true"/>
        </w:rPr>
        <w:t>לרבות מי שקושר ומנסה ליטול חלק באותה שרשרת</w:t>
      </w:r>
      <w:r>
        <w:rPr>
          <w:rFonts w:cs="Arial" w:ascii="Arial" w:hAnsi="Arial"/>
          <w:sz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rtl w:val="true"/>
        </w:rPr>
        <w:t>כי אם ייתפס</w:t>
      </w:r>
      <w:r>
        <w:rPr>
          <w:rFonts w:cs="Arial" w:ascii="Arial" w:hAnsi="Arial"/>
          <w:sz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rtl w:val="true"/>
        </w:rPr>
        <w:t>לא יינקה</w:t>
      </w:r>
      <w:r>
        <w:rPr>
          <w:rFonts w:cs="Arial" w:ascii="Arial" w:hAnsi="Arial"/>
          <w:sz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rtl w:val="true"/>
        </w:rPr>
        <w:t>וכי יהא צפוי לעונש חמור</w:t>
      </w:r>
      <w:r>
        <w:rPr>
          <w:rFonts w:cs="Arial" w:ascii="Arial" w:hAnsi="Arial"/>
          <w:sz w:val="22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בעניין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נאמר </w:t>
      </w:r>
      <w:r>
        <w:rPr>
          <w:rFonts w:ascii="Arial" w:hAnsi="Arial" w:cs="Arial"/>
          <w:rtl w:val="true"/>
        </w:rPr>
        <w:t>ב</w:t>
      </w:r>
      <w:hyperlink r:id="rId118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480/72</w:t>
        </w:r>
        <w:r>
          <w:rPr>
            <w:rStyle w:val="Hyperlink"/>
            <w:rFonts w:cs="Arial" w:ascii="Arial" w:hAnsi="Arial"/>
            <w:rtl w:val="true"/>
          </w:rPr>
          <w:t xml:space="preserve">, </w:t>
        </w:r>
        <w:r>
          <w:rPr>
            <w:rStyle w:val="Hyperlink"/>
            <w:rFonts w:ascii="Arial" w:hAnsi="Arial" w:cs="Arial"/>
            <w:rtl w:val="true"/>
          </w:rPr>
          <w:t>עמר נ</w:t>
        </w:r>
        <w:r>
          <w:rPr>
            <w:rStyle w:val="Hyperlink"/>
            <w:rFonts w:cs="Arial" w:ascii="Arial" w:hAnsi="Arial"/>
            <w:rtl w:val="true"/>
          </w:rPr>
          <w:t xml:space="preserve">. </w:t>
        </w:r>
        <w:r>
          <w:rPr>
            <w:rStyle w:val="Hyperlink"/>
            <w:rFonts w:ascii="Arial" w:hAnsi="Arial" w:cs="Arial"/>
            <w:rtl w:val="true"/>
          </w:rPr>
          <w:t>מד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>י</w:t>
        </w:r>
        <w:r>
          <w:rPr>
            <w:rStyle w:val="Hyperlink"/>
            <w:rFonts w:cs="Arial" w:ascii="Arial" w:hAnsi="Arial"/>
            <w:rtl w:val="true"/>
          </w:rPr>
          <w:t xml:space="preserve">, </w:t>
        </w:r>
        <w:r>
          <w:rPr>
            <w:rStyle w:val="Hyperlink"/>
            <w:rFonts w:ascii="Arial" w:hAnsi="Arial" w:cs="Arial"/>
            <w:rtl w:val="true"/>
          </w:rPr>
          <w:t>פד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>י כ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>ז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392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</w:rPr>
        <w:t>391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טעותו של השופט מביאה למעשה לידי כך שכל אדם שנשפט למאסר עולם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מקבל בכך היתר לעבור עבירות נוספות ככל העולה על רוחו ללא סיכון של עונש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למותר לציין שהדין איננו כך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משעבר הנאשם עבירה נוספת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על השופט היה להטיל עליו בשל עבירה זו את העונש המתאים שחייב להצטרף אל העונש שהוטל על העבירה הקודמת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אם ואימתי ניתן העונש לביצוע אינו עניין לבית המשפט לענות בו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למעשה גרמה השקפתו המוטעית של השופט לכך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שהנאשם יצא פטור בלא כלום בשל העבירה הנוספת שביצע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שם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בעמ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cs="Arial" w:ascii="Arial" w:hAnsi="Arial"/>
          <w:b/>
          <w:bCs/>
        </w:rPr>
        <w:t>392</w:t>
      </w:r>
      <w:r>
        <w:rPr>
          <w:rFonts w:cs="Arial" w:ascii="Arial" w:hAnsi="Arial"/>
          <w:b/>
          <w:bCs/>
          <w:rtl w:val="true"/>
        </w:rPr>
        <w:t>)".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/>
      </w:pPr>
      <w:r>
        <w:rPr>
          <w:rFonts w:ascii="Arial" w:hAnsi="Arial" w:cs="Arial"/>
          <w:rtl w:val="true"/>
        </w:rPr>
        <w:t>המאבק של מדינת ישראל בטרור אינו מאבק רק במפגעים או במשלחיהם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בכל מי שמשמן בצורה זו או אחרת את גלגלי הטרור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וכל מי שמהווה חלק 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שרשרת המוות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כל רמה מרמות הפעילות של ארגוני הטרור צריכה למצוא מענה משפטי הולם במסגרת המלחמה בטרור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hyperlink r:id="rId119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.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3827/06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נאמר</w:t>
      </w:r>
      <w:r>
        <w:rPr>
          <w:rFonts w:cs="Arial" w:ascii="Arial" w:hAnsi="Arial"/>
          <w:rtl w:val="true"/>
        </w:rPr>
        <w:t>:</w:t>
      </w:r>
    </w:p>
    <w:p>
      <w:pPr>
        <w:pStyle w:val="Normal"/>
        <w:ind w:start="386" w:end="54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ישראל ניצבת בחזית המאבק בטרור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מאבק זה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כפי שכבר הובהר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אינו כמאבק במפגעים ומשלחיהם בלבד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אלא הוא מופנה נגד כל מי שמשמן בצורה זו או אחרת את גלגלי הטרור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אכן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כל רמה מרמות הפעילות של ארגוני הטרור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כל חוליה מחוליות שרשרת המוות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כפי שכינה את בית המשפט המחוזי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צריכה למצוא מענה משפטי הולם במסגרת המלחמה בטרור</w:t>
      </w:r>
      <w:r>
        <w:rPr>
          <w:rFonts w:cs="Arial" w:ascii="Arial" w:hAnsi="Arial"/>
          <w:b/>
          <w:bCs/>
          <w:rtl w:val="true"/>
        </w:rPr>
        <w:t xml:space="preserve">". </w:t>
      </w:r>
    </w:p>
    <w:p>
      <w:pPr>
        <w:pStyle w:val="BodyText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BodyText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BodyText"/>
        <w:ind w:end="0"/>
        <w:jc w:val="both"/>
        <w:rPr/>
      </w:pPr>
      <w:r>
        <w:rPr>
          <w:rFonts w:ascii="Arial" w:hAnsi="Arial" w:cs="Arial"/>
          <w:rtl w:val="true"/>
        </w:rPr>
        <w:t>בפח</w:t>
      </w:r>
      <w:r>
        <w:rPr>
          <w:rFonts w:cs="Arial" w:ascii="Arial" w:hAnsi="Arial"/>
          <w:rtl w:val="true"/>
        </w:rPr>
        <w:t>'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מחוזי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חיפה</w:t>
      </w:r>
      <w:r>
        <w:rPr>
          <w:rFonts w:cs="Arial" w:ascii="Arial" w:hAnsi="Arial"/>
          <w:rtl w:val="true"/>
        </w:rPr>
        <w:t xml:space="preserve">) </w:t>
      </w:r>
      <w:hyperlink r:id="rId120">
        <w:r>
          <w:rPr>
            <w:rStyle w:val="Hyperlink"/>
            <w:rFonts w:cs="Arial" w:ascii="Arial" w:hAnsi="Arial"/>
            <w:color w:val="0000FF"/>
            <w:u w:val="single"/>
          </w:rPr>
          <w:t>1076/04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זאהר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בן</w:t>
      </w:r>
      <w:r>
        <w:rPr>
          <w:rFonts w:ascii="Arial" w:hAnsi="Arial" w:cs="Arial"/>
          <w:b/>
          <w:b/>
          <w:bCs/>
          <w:rtl w:val="true"/>
        </w:rPr>
        <w:t xml:space="preserve"> יוסף דיאב עלי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נאמר</w:t>
      </w:r>
      <w:r>
        <w:rPr>
          <w:rFonts w:cs="Arial" w:ascii="Arial" w:hAnsi="Arial"/>
          <w:rtl w:val="true"/>
        </w:rPr>
        <w:t>:</w:t>
      </w:r>
    </w:p>
    <w:p>
      <w:pPr>
        <w:pStyle w:val="Style11"/>
        <w:ind w:hanging="0" w:start="386" w:end="567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ידע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כל</w:t>
      </w:r>
      <w:r>
        <w:rPr>
          <w:rFonts w:ascii="Arial" w:hAnsi="Arial" w:cs="Arial"/>
          <w:b/>
          <w:b/>
          <w:bCs/>
          <w:rtl w:val="true"/>
        </w:rPr>
        <w:t xml:space="preserve"> מי שנוטל חלק בשרשרת המוות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לרבות מי שקושר ומנסה ליטול חלק באותה שרשרת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כי אם 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ascii="Arial" w:hAnsi="Arial" w:cs="Arial"/>
          <w:b/>
          <w:b/>
          <w:bCs/>
          <w:rtl w:val="true"/>
        </w:rPr>
        <w:t>יתפס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נקה לא יינקה וכי יהא צפוי לעונש חמור</w:t>
      </w:r>
      <w:r>
        <w:rPr>
          <w:rFonts w:cs="Arial" w:ascii="Arial" w:hAnsi="Arial"/>
          <w:b/>
          <w:bCs/>
          <w:rtl w:val="true"/>
        </w:rPr>
        <w:t>..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מי שהפך עצמו לכלי בידי אלה המבקשים לרצוח ולפצוע בתושבי ישראל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עושה</w:t>
      </w:r>
      <w:r>
        <w:rPr>
          <w:rFonts w:ascii="Arial" w:hAnsi="Arial" w:cs="Arial"/>
          <w:b/>
          <w:b/>
          <w:bCs/>
          <w:rtl w:val="true"/>
        </w:rPr>
        <w:t xml:space="preserve"> את החמור שבמעשים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ואת עונשו יש למדוד בהת</w:t>
      </w:r>
      <w:r>
        <w:rPr>
          <w:rFonts w:ascii="Arial" w:hAnsi="Arial" w:cs="Arial"/>
          <w:b/>
          <w:b/>
          <w:bCs/>
          <w:rtl w:val="true"/>
        </w:rPr>
        <w:t>אם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 xml:space="preserve">מלבד הצורך שהעונש ישקף את </w:t>
      </w:r>
      <w:r>
        <w:rPr>
          <w:rFonts w:ascii="Arial" w:hAnsi="Arial" w:cs="Arial"/>
          <w:b/>
          <w:b/>
          <w:bCs/>
          <w:rtl w:val="true"/>
        </w:rPr>
        <w:t>החומרה</w:t>
      </w:r>
      <w:r>
        <w:rPr>
          <w:rFonts w:ascii="Arial" w:hAnsi="Arial" w:cs="Arial"/>
          <w:b/>
          <w:b/>
          <w:bCs/>
          <w:rtl w:val="true"/>
        </w:rPr>
        <w:t xml:space="preserve"> שבמעשה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על העונש לשלוח מסר מרתיע לכל מי ששוקל לשמש בעתיד ככלי ביד ארגוני </w:t>
      </w:r>
      <w:r>
        <w:rPr>
          <w:rFonts w:ascii="Arial" w:hAnsi="Arial" w:cs="Arial"/>
          <w:b/>
          <w:b/>
          <w:bCs/>
          <w:rtl w:val="true"/>
        </w:rPr>
        <w:t>המרצחים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לשם הוצאה לפועל של פעולות חבלה ורצח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ind w:end="0"/>
        <w:jc w:val="both"/>
        <w:rPr>
          <w:rFonts w:ascii="Arial" w:hAnsi="Arial" w:eastAsia="Arial Unicode MS" w:cs="Arial"/>
        </w:rPr>
      </w:pPr>
      <w:r>
        <w:rPr>
          <w:rFonts w:eastAsia="Arial Unicode MS"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eastAsia="Arial Unicode MS" w:cs="Arial"/>
        </w:rPr>
      </w:pPr>
      <w:r>
        <w:rPr>
          <w:rFonts w:eastAsia="Arial Unicode MS"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eastAsia="Arial Unicode MS" w:cs="Arial"/>
        </w:rPr>
      </w:pPr>
      <w:r>
        <w:rPr>
          <w:rFonts w:eastAsia="Arial Unicode MS"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eastAsia="Arial Unicode MS" w:cs="Arial"/>
        </w:rPr>
      </w:pPr>
      <w:r>
        <w:rPr>
          <w:rFonts w:eastAsia="Arial Unicode MS"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eastAsia="Arial Unicode MS" w:cs="Arial"/>
        </w:rPr>
      </w:pPr>
      <w:r>
        <w:rPr>
          <w:rFonts w:eastAsia="Arial Unicode MS"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eastAsia="Arial Unicode MS" w:cs="Arial"/>
        </w:rPr>
      </w:pPr>
      <w:r>
        <w:rPr>
          <w:rFonts w:eastAsia="Arial Unicode MS"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eastAsia="Arial Unicode MS" w:cs="Arial"/>
        </w:rPr>
      </w:pPr>
      <w:r>
        <w:rPr>
          <w:rFonts w:eastAsia="Arial Unicode MS"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sz w:val="12"/>
          <w:sz w:val="12"/>
          <w:rtl w:val="true"/>
        </w:rPr>
        <w:t>בנסיבות העניין</w:t>
      </w:r>
      <w:r>
        <w:rPr>
          <w:rFonts w:cs="Arial" w:ascii="Arial" w:hAnsi="Arial"/>
          <w:sz w:val="12"/>
          <w:rtl w:val="true"/>
        </w:rPr>
        <w:t xml:space="preserve">, </w:t>
      </w:r>
      <w:r>
        <w:rPr>
          <w:rFonts w:ascii="Arial" w:hAnsi="Arial" w:cs="Arial"/>
          <w:sz w:val="12"/>
          <w:sz w:val="12"/>
          <w:rtl w:val="true"/>
        </w:rPr>
        <w:t>יש</w:t>
      </w:r>
      <w:r>
        <w:rPr>
          <w:rFonts w:ascii="Arial" w:hAnsi="Arial" w:cs="Arial"/>
          <w:sz w:val="12"/>
          <w:sz w:val="12"/>
          <w:rtl w:val="true"/>
        </w:rPr>
        <w:t xml:space="preserve"> להטיל עונש ראוי </w:t>
      </w:r>
      <w:r>
        <w:rPr>
          <w:rFonts w:ascii="Arial" w:hAnsi="Arial" w:cs="Arial"/>
          <w:sz w:val="12"/>
          <w:sz w:val="12"/>
          <w:rtl w:val="true"/>
        </w:rPr>
        <w:t>שיהא בו תגמול מתאים כנגד בני עוולה אשר מבצעים מעשים מעין אלו</w:t>
      </w:r>
      <w:r>
        <w:rPr>
          <w:rFonts w:cs="Arial" w:ascii="Arial" w:hAnsi="Arial"/>
          <w:sz w:val="12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לאחר ששקלנו את כל השיקולים האמורים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אנו מטילים על הנאשם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ארבעה מאסרי עולם שירוצו במצטבר זה לזה בגין רציחתם של ארבעה אנשים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 בגין יתר העבירות בהן הורשע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כל העונשים ירוצו במצטבר זה לזה מיום מעצרו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היינו מיום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</w:rPr>
        <w:t>12.12.05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start="360"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  <w:u w:val="single"/>
        </w:rPr>
      </w:pPr>
      <w:r>
        <w:rPr>
          <w:rFonts w:cs="Arial" w:ascii="Arial" w:hAnsi="Arial"/>
          <w:b/>
          <w:bCs/>
          <w:color w:val="FFFFFF"/>
          <w:sz w:val="2"/>
          <w:szCs w:val="2"/>
          <w:u w:val="single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  <w:u w:val="single"/>
        </w:rPr>
      </w:pPr>
      <w:r>
        <w:rPr>
          <w:rFonts w:cs="Arial" w:ascii="Arial" w:hAnsi="Arial"/>
          <w:b/>
          <w:bCs/>
          <w:color w:val="FFFFFF"/>
          <w:sz w:val="2"/>
          <w:szCs w:val="2"/>
          <w:u w:val="single"/>
        </w:rPr>
        <w:t>5129371</w:t>
      </w:r>
    </w:p>
    <w:p>
      <w:pPr>
        <w:pStyle w:val="Normal"/>
        <w:ind w:end="0"/>
        <w:jc w:val="both"/>
        <w:rPr/>
      </w:pPr>
      <w:r>
        <w:rPr>
          <w:rFonts w:cs="Arial" w:ascii="Arial" w:hAnsi="Arial"/>
          <w:b/>
          <w:bCs/>
          <w:color w:val="FFFFFF"/>
          <w:sz w:val="2"/>
          <w:szCs w:val="2"/>
          <w:u w:val="single"/>
        </w:rPr>
        <w:t>54678313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זכות ערעור תוך </w:t>
      </w:r>
      <w:r>
        <w:rPr>
          <w:rFonts w:cs="Arial" w:ascii="Arial" w:hAnsi="Arial"/>
          <w:b/>
          <w:bCs/>
          <w:u w:val="single"/>
        </w:rPr>
        <w:t>45</w:t>
      </w:r>
      <w:r>
        <w:rPr>
          <w:rFonts w:cs="Arial" w:ascii="Arial" w:hAnsi="Arial"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ימים</w:t>
      </w:r>
      <w:r>
        <w:rPr>
          <w:rFonts w:cs="Arial" w:ascii="Arial" w:hAnsi="Arial"/>
          <w:b/>
          <w:bCs/>
          <w:u w:val="single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uppressLineNumbers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  <w:bookmarkStart w:id="27" w:name="Decision1"/>
      <w:bookmarkStart w:id="28" w:name="Decision1"/>
    </w:p>
    <w:p>
      <w:pPr>
        <w:pStyle w:val="Normal"/>
        <w:suppressLineNumbers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ניתן היום יא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בניסן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תשס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ח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cs="Arial" w:ascii="Arial" w:hAnsi="Arial"/>
          <w:b/>
          <w:bCs/>
        </w:rPr>
        <w:t>16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באפריל </w:t>
      </w:r>
      <w:r>
        <w:rPr>
          <w:rFonts w:cs="Arial" w:ascii="Arial" w:hAnsi="Arial"/>
          <w:b/>
          <w:bCs/>
        </w:rPr>
        <w:t>2008</w:t>
      </w:r>
      <w:r>
        <w:rPr>
          <w:rFonts w:cs="Arial" w:ascii="Arial" w:hAnsi="Arial"/>
          <w:b/>
          <w:bCs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>במעמד הנ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ל 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------------------------</w:t>
        <w:tab/>
        <w:tab/>
        <w:t>----------------------</w:t>
        <w:tab/>
        <w:tab/>
        <w:t>-----------------------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אזולאי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שופט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זלוצ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ובר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שופט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צ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צפת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שופטת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ב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אזולאי – </w:t>
      </w:r>
      <w:r>
        <w:rPr>
          <w:rFonts w:cs="David" w:ascii="David" w:hAnsi="David"/>
          <w:color w:val="000000"/>
          <w:sz w:val="22"/>
          <w:szCs w:val="22"/>
        </w:rPr>
        <w:t>54678313-1007/06</w:t>
      </w:r>
    </w:p>
    <w:p>
      <w:pPr>
        <w:pStyle w:val="Normal"/>
        <w:ind w:end="0"/>
        <w:jc w:val="start"/>
        <w:rPr>
          <w:rFonts w:ascii="Arial" w:hAnsi="Arial" w:cs="Arial"/>
          <w:color w:val="000000"/>
        </w:rPr>
      </w:pPr>
      <w:r>
        <w:rPr>
          <w:rFonts w:eastAsia="Arial" w:cs="Arial" w:ascii="Arial" w:hAnsi="Arial"/>
          <w:rtl w:val="true"/>
        </w:rPr>
        <w:t xml:space="preserve">    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נשיא </w:t>
      </w:r>
      <w:bookmarkEnd w:id="15"/>
      <w:bookmarkEnd w:id="28"/>
    </w:p>
    <w:p>
      <w:pPr>
        <w:pStyle w:val="Normal"/>
        <w:ind w:end="0"/>
        <w:jc w:val="star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rtl w:val="true"/>
        </w:rPr>
        <w:t>נוסח מסמך זה כפוף לשינויי ניסוח ועריכה</w:t>
      </w:r>
    </w:p>
    <w:sectPr>
      <w:headerReference w:type="default" r:id="rId121"/>
      <w:footerReference w:type="default" r:id="rId122"/>
      <w:type w:val="nextPage"/>
      <w:pgSz w:w="11906" w:h="16838"/>
      <w:pgMar w:left="1797" w:right="1797" w:gutter="0" w:header="720" w:top="1701" w:footer="720" w:bottom="1440"/>
      <w:pgNumType w:start="1" w:fmt="decimal"/>
      <w:formProt w:val="false"/>
      <w:textDirection w:val="lrTb"/>
      <w:docGrid w:type="default" w:linePitch="2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13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/Users/liorb/Downloads/study2025-p2/m06001007-a.doc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1007/06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חלאוה שאדי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720"/>
        </w:tabs>
        <w:ind w:start="72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jc w:val="center"/>
      <w:outlineLvl w:val="1"/>
    </w:pPr>
    <w:rPr>
      <w:rFonts w:ascii="Arial" w:hAnsi="Arial" w:cs="David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sz w:val="40"/>
      <w:szCs w:val="40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0" w:end="0"/>
      <w:jc w:val="both"/>
      <w:outlineLvl w:val="4"/>
    </w:pPr>
    <w:rPr>
      <w:sz w:val="30"/>
      <w:szCs w:val="30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auto" w:line="240"/>
      <w:ind w:hanging="0" w:start="0" w:end="0"/>
      <w:jc w:val="both"/>
      <w:outlineLvl w:val="5"/>
    </w:pPr>
    <w:rPr>
      <w:rFonts w:cs="Aharoni"/>
      <w:sz w:val="28"/>
      <w:szCs w:val="28"/>
    </w:rPr>
  </w:style>
  <w:style w:type="character" w:styleId="WW8Num1z0">
    <w:name w:val="WW8Num1z0"/>
    <w:qFormat/>
    <w:rPr/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>
      <w:sz w:val="22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next w:val="Normal"/>
    <w:qFormat/>
    <w:pPr>
      <w:ind w:hanging="0" w:start="0" w:end="0"/>
      <w:jc w:val="center"/>
    </w:pPr>
    <w:rPr>
      <w:b/>
      <w:bCs/>
      <w:sz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jc w:val="both"/>
    </w:pPr>
    <w:rPr>
      <w:rFonts w:cs="David"/>
      <w:szCs w:val="24"/>
    </w:rPr>
  </w:style>
  <w:style w:type="paragraph" w:styleId="Normal1">
    <w:name w:val="Normal1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8">
    <w:name w:val="שמות"/>
    <w:basedOn w:val="Normal"/>
    <w:qFormat/>
    <w:pPr>
      <w:suppressLineNumbers/>
    </w:pPr>
    <w:rPr>
      <w:rFonts w:cs="David"/>
      <w:b/>
      <w:bCs/>
      <w:sz w:val="22"/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pacing w:lineRule="auto" w:line="360"/>
      <w:jc w:val="both"/>
    </w:pPr>
    <w:rPr>
      <w:rFonts w:cs="David"/>
      <w:sz w:val="22"/>
      <w:szCs w:val="24"/>
    </w:rPr>
  </w:style>
  <w:style w:type="paragraph" w:styleId="Signature">
    <w:name w:val="Signature"/>
    <w:basedOn w:val="Heading2"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9">
    <w:name w:val="החלטה"/>
    <w:basedOn w:val="Normal1"/>
    <w:qFormat/>
    <w:pPr>
      <w:suppressLineNumbers/>
      <w:ind w:hanging="0" w:start="0" w:end="0"/>
      <w:jc w:val="start"/>
    </w:pPr>
    <w:rPr>
      <w:bCs/>
    </w:rPr>
  </w:style>
  <w:style w:type="paragraph" w:styleId="Style10">
    <w:name w:val="חקירה"/>
    <w:basedOn w:val="Normal1"/>
    <w:qFormat/>
    <w:pPr>
      <w:suppressLineNumbers/>
      <w:ind w:hanging="0" w:start="0" w:end="0"/>
      <w:jc w:val="start"/>
    </w:pPr>
    <w:rPr/>
  </w:style>
  <w:style w:type="paragraph" w:styleId="BodyText2">
    <w:name w:val="Body Text 2"/>
    <w:basedOn w:val="Normal"/>
    <w:qFormat/>
    <w:pPr>
      <w:ind w:hanging="0" w:start="0" w:end="0"/>
      <w:jc w:val="both"/>
    </w:pPr>
    <w:rPr>
      <w:sz w:val="24"/>
    </w:rPr>
  </w:style>
  <w:style w:type="paragraph" w:styleId="Style11">
    <w:name w:val="צטוט"/>
    <w:basedOn w:val="Normal"/>
    <w:qFormat/>
    <w:pPr>
      <w:ind w:firstLine="720" w:start="567" w:end="567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group/2344" TargetMode="External"/><Relationship Id="rId3" Type="http://schemas.openxmlformats.org/officeDocument/2006/relationships/hyperlink" Target="http://www.nevo.co.il/safrut/bookgroup/2344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33.1" TargetMode="External"/><Relationship Id="rId6" Type="http://schemas.openxmlformats.org/officeDocument/2006/relationships/hyperlink" Target="http://www.nevo.co.il/law/70301/34a.b" TargetMode="External"/><Relationship Id="rId7" Type="http://schemas.openxmlformats.org/officeDocument/2006/relationships/hyperlink" Target="http://www.nevo.co.il/law/70301/143.a.1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/300" TargetMode="External"/><Relationship Id="rId11" Type="http://schemas.openxmlformats.org/officeDocument/2006/relationships/hyperlink" Target="http://www.nevo.co.il/law/70301/300.a" TargetMode="External"/><Relationship Id="rId12" Type="http://schemas.openxmlformats.org/officeDocument/2006/relationships/hyperlink" Target="http://www.nevo.co.il/law/70301/305.1" TargetMode="External"/><Relationship Id="rId13" Type="http://schemas.openxmlformats.org/officeDocument/2006/relationships/hyperlink" Target="http://www.nevo.co.il/law/70301/334" TargetMode="External"/><Relationship Id="rId14" Type="http://schemas.openxmlformats.org/officeDocument/2006/relationships/hyperlink" Target="http://www.nevo.co.il/law/70301/335.a.1" TargetMode="External"/><Relationship Id="rId15" Type="http://schemas.openxmlformats.org/officeDocument/2006/relationships/hyperlink" Target="http://www.nevo.co.il/law/70301/499" TargetMode="External"/><Relationship Id="rId16" Type="http://schemas.openxmlformats.org/officeDocument/2006/relationships/hyperlink" Target="http://www.nevo.co.il/law/70301/499.1" TargetMode="External"/><Relationship Id="rId17" Type="http://schemas.openxmlformats.org/officeDocument/2006/relationships/hyperlink" Target="http://www.nevo.co.il/law/70301/499.a" TargetMode="External"/><Relationship Id="rId18" Type="http://schemas.openxmlformats.org/officeDocument/2006/relationships/hyperlink" Target="http://www.nevo.co.il/law/70301/499.a.1" TargetMode="External"/><Relationship Id="rId19" Type="http://schemas.openxmlformats.org/officeDocument/2006/relationships/hyperlink" Target="http://www.nevo.co.il/law/72515" TargetMode="External"/><Relationship Id="rId20" Type="http://schemas.openxmlformats.org/officeDocument/2006/relationships/hyperlink" Target="http://www.nevo.co.il/law/72515/3" TargetMode="External"/><Relationship Id="rId21" Type="http://schemas.openxmlformats.org/officeDocument/2006/relationships/hyperlink" Target="http://www.nevo.co.il/law/72510" TargetMode="External"/><Relationship Id="rId22" Type="http://schemas.openxmlformats.org/officeDocument/2006/relationships/hyperlink" Target="http://www.nevo.co.il/law/72510/2" TargetMode="External"/><Relationship Id="rId23" Type="http://schemas.openxmlformats.org/officeDocument/2006/relationships/hyperlink" Target="http://www.nevo.co.il/law/74903" TargetMode="External"/><Relationship Id="rId24" Type="http://schemas.openxmlformats.org/officeDocument/2006/relationships/hyperlink" Target="http://www.nevo.co.il/law/74903/186" TargetMode="External"/><Relationship Id="rId25" Type="http://schemas.openxmlformats.org/officeDocument/2006/relationships/hyperlink" Target="http://www.nevo.co.il/law/70301/300.a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305.1" TargetMode="External"/><Relationship Id="rId28" Type="http://schemas.openxmlformats.org/officeDocument/2006/relationships/hyperlink" Target="http://www.nevo.co.il/law/70301/33.1" TargetMode="External"/><Relationship Id="rId29" Type="http://schemas.openxmlformats.org/officeDocument/2006/relationships/hyperlink" Target="http://www.nevo.co.il/law/70301/334" TargetMode="External"/><Relationship Id="rId30" Type="http://schemas.openxmlformats.org/officeDocument/2006/relationships/hyperlink" Target="http://www.nevo.co.il/law/70301/335.a.1" TargetMode="External"/><Relationship Id="rId31" Type="http://schemas.openxmlformats.org/officeDocument/2006/relationships/hyperlink" Target="http://www.nevo.co.il/law/72515/3" TargetMode="External"/><Relationship Id="rId32" Type="http://schemas.openxmlformats.org/officeDocument/2006/relationships/hyperlink" Target="http://www.nevo.co.il/law/72515" TargetMode="External"/><Relationship Id="rId33" Type="http://schemas.openxmlformats.org/officeDocument/2006/relationships/hyperlink" Target="http://www.nevo.co.il/law/70301/499" TargetMode="External"/><Relationship Id="rId34" Type="http://schemas.openxmlformats.org/officeDocument/2006/relationships/hyperlink" Target="http://www.nevo.co.il/law/70301/499.1" TargetMode="External"/><Relationship Id="rId35" Type="http://schemas.openxmlformats.org/officeDocument/2006/relationships/hyperlink" Target="http://www.nevo.co.il/law/70301/144.a" TargetMode="External"/><Relationship Id="rId36" Type="http://schemas.openxmlformats.org/officeDocument/2006/relationships/hyperlink" Target="http://www.nevo.co.il/law/70301/144.b" TargetMode="External"/><Relationship Id="rId37" Type="http://schemas.openxmlformats.org/officeDocument/2006/relationships/hyperlink" Target="http://www.nevo.co.il/law/70301/143.a.1" TargetMode="External"/><Relationship Id="rId38" Type="http://schemas.openxmlformats.org/officeDocument/2006/relationships/hyperlink" Target="http://www.nevo.co.il/law/70301/144.b" TargetMode="External"/><Relationship Id="rId39" Type="http://schemas.openxmlformats.org/officeDocument/2006/relationships/hyperlink" Target="http://www.nevo.co.il/law/72515/3" TargetMode="External"/><Relationship Id="rId40" Type="http://schemas.openxmlformats.org/officeDocument/2006/relationships/hyperlink" Target="http://www.nevo.co.il/law/72515" TargetMode="External"/><Relationship Id="rId41" Type="http://schemas.openxmlformats.org/officeDocument/2006/relationships/hyperlink" Target="http://www.nevo.co.il/law/70301/499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law/72515/3" TargetMode="External"/><Relationship Id="rId44" Type="http://schemas.openxmlformats.org/officeDocument/2006/relationships/hyperlink" Target="http://www.nevo.co.il/law/72515" TargetMode="External"/><Relationship Id="rId45" Type="http://schemas.openxmlformats.org/officeDocument/2006/relationships/hyperlink" Target="http://www.nevo.co.il/law/70301/499.1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law/70301/499.a.1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law/70301/144.b" TargetMode="External"/><Relationship Id="rId50" Type="http://schemas.openxmlformats.org/officeDocument/2006/relationships/hyperlink" Target="http://www.nevo.co.il/law/72515/3" TargetMode="External"/><Relationship Id="rId51" Type="http://schemas.openxmlformats.org/officeDocument/2006/relationships/hyperlink" Target="http://www.nevo.co.il/law/72515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law/72515/3" TargetMode="External"/><Relationship Id="rId54" Type="http://schemas.openxmlformats.org/officeDocument/2006/relationships/hyperlink" Target="http://www.nevo.co.il/law/72515" TargetMode="External"/><Relationship Id="rId55" Type="http://schemas.openxmlformats.org/officeDocument/2006/relationships/hyperlink" Target="http://www.nevo.co.il/law/70301/499.a.1" TargetMode="External"/><Relationship Id="rId56" Type="http://schemas.openxmlformats.org/officeDocument/2006/relationships/hyperlink" Target="http://www.nevo.co.il/law/70301" TargetMode="External"/><Relationship Id="rId57" Type="http://schemas.openxmlformats.org/officeDocument/2006/relationships/hyperlink" Target="http://www.nevo.co.il/law/70301/499.a.1" TargetMode="External"/><Relationship Id="rId58" Type="http://schemas.openxmlformats.org/officeDocument/2006/relationships/hyperlink" Target="http://www.nevo.co.il/law/70301" TargetMode="External"/><Relationship Id="rId59" Type="http://schemas.openxmlformats.org/officeDocument/2006/relationships/hyperlink" Target="http://www.nevo.co.il/law/70301/33.1" TargetMode="External"/><Relationship Id="rId60" Type="http://schemas.openxmlformats.org/officeDocument/2006/relationships/hyperlink" Target="http://www.nevo.co.il/law/72515/3" TargetMode="External"/><Relationship Id="rId61" Type="http://schemas.openxmlformats.org/officeDocument/2006/relationships/hyperlink" Target="http://www.nevo.co.il/law/72515" TargetMode="External"/><Relationship Id="rId62" Type="http://schemas.openxmlformats.org/officeDocument/2006/relationships/hyperlink" Target="http://www.nevo.co.il/law/70301/143.a.1" TargetMode="External"/><Relationship Id="rId63" Type="http://schemas.openxmlformats.org/officeDocument/2006/relationships/hyperlink" Target="http://www.nevo.co.il/law/70301" TargetMode="External"/><Relationship Id="rId64" Type="http://schemas.openxmlformats.org/officeDocument/2006/relationships/hyperlink" Target="http://www.nevo.co.il/law/70301/144.b" TargetMode="External"/><Relationship Id="rId65" Type="http://schemas.openxmlformats.org/officeDocument/2006/relationships/hyperlink" Target="http://www.nevo.co.il/law/70301/144.b" TargetMode="External"/><Relationship Id="rId66" Type="http://schemas.openxmlformats.org/officeDocument/2006/relationships/hyperlink" Target="http://www.nevo.co.il/law/72515/3" TargetMode="External"/><Relationship Id="rId67" Type="http://schemas.openxmlformats.org/officeDocument/2006/relationships/hyperlink" Target="http://www.nevo.co.il/law/72515" TargetMode="External"/><Relationship Id="rId68" Type="http://schemas.openxmlformats.org/officeDocument/2006/relationships/hyperlink" Target="http://www.nevo.co.il/law/70301/300.a" TargetMode="External"/><Relationship Id="rId69" Type="http://schemas.openxmlformats.org/officeDocument/2006/relationships/hyperlink" Target="http://www.nevo.co.il/law/70301" TargetMode="External"/><Relationship Id="rId70" Type="http://schemas.openxmlformats.org/officeDocument/2006/relationships/hyperlink" Target="http://www.nevo.co.il/law/70301/334" TargetMode="External"/><Relationship Id="rId71" Type="http://schemas.openxmlformats.org/officeDocument/2006/relationships/hyperlink" Target="http://www.nevo.co.il/law/70301/335.a.1" TargetMode="External"/><Relationship Id="rId72" Type="http://schemas.openxmlformats.org/officeDocument/2006/relationships/hyperlink" Target="http://www.nevo.co.il/law/70301/144.a" TargetMode="External"/><Relationship Id="rId73" Type="http://schemas.openxmlformats.org/officeDocument/2006/relationships/hyperlink" Target="http://www.nevo.co.il/law/72515/3" TargetMode="External"/><Relationship Id="rId74" Type="http://schemas.openxmlformats.org/officeDocument/2006/relationships/hyperlink" Target="http://www.nevo.co.il/law/72515" TargetMode="External"/><Relationship Id="rId75" Type="http://schemas.openxmlformats.org/officeDocument/2006/relationships/hyperlink" Target="http://www.nevo.co.il/law/70301/499.a.1" TargetMode="External"/><Relationship Id="rId76" Type="http://schemas.openxmlformats.org/officeDocument/2006/relationships/hyperlink" Target="http://www.nevo.co.il/law/70301" TargetMode="External"/><Relationship Id="rId77" Type="http://schemas.openxmlformats.org/officeDocument/2006/relationships/hyperlink" Target="http://www.nevo.co.il/law/72515/3" TargetMode="External"/><Relationship Id="rId78" Type="http://schemas.openxmlformats.org/officeDocument/2006/relationships/hyperlink" Target="http://www.nevo.co.il/law/72515" TargetMode="External"/><Relationship Id="rId79" Type="http://schemas.openxmlformats.org/officeDocument/2006/relationships/hyperlink" Target="http://www.nevo.co.il/law/70301/144.a" TargetMode="External"/><Relationship Id="rId80" Type="http://schemas.openxmlformats.org/officeDocument/2006/relationships/hyperlink" Target="http://www.nevo.co.il/law/70301" TargetMode="External"/><Relationship Id="rId81" Type="http://schemas.openxmlformats.org/officeDocument/2006/relationships/hyperlink" Target="http://www.nevo.co.il/law/72515/3" TargetMode="External"/><Relationship Id="rId82" Type="http://schemas.openxmlformats.org/officeDocument/2006/relationships/hyperlink" Target="http://www.nevo.co.il/law/72515" TargetMode="External"/><Relationship Id="rId83" Type="http://schemas.openxmlformats.org/officeDocument/2006/relationships/hyperlink" Target="http://www.nevo.co.il/law/70301/499.a" TargetMode="External"/><Relationship Id="rId84" Type="http://schemas.openxmlformats.org/officeDocument/2006/relationships/hyperlink" Target="http://www.nevo.co.il/law/70301" TargetMode="External"/><Relationship Id="rId85" Type="http://schemas.openxmlformats.org/officeDocument/2006/relationships/hyperlink" Target="http://www.nevo.co.il/law/72515/3" TargetMode="External"/><Relationship Id="rId86" Type="http://schemas.openxmlformats.org/officeDocument/2006/relationships/hyperlink" Target="http://www.nevo.co.il/law/72515" TargetMode="External"/><Relationship Id="rId87" Type="http://schemas.openxmlformats.org/officeDocument/2006/relationships/hyperlink" Target="http://www.nevo.co.il/law/70301/305.1" TargetMode="External"/><Relationship Id="rId88" Type="http://schemas.openxmlformats.org/officeDocument/2006/relationships/hyperlink" Target="http://www.nevo.co.il/law/70301" TargetMode="External"/><Relationship Id="rId89" Type="http://schemas.openxmlformats.org/officeDocument/2006/relationships/hyperlink" Target="http://www.nevo.co.il/law/70301/144.b" TargetMode="External"/><Relationship Id="rId90" Type="http://schemas.openxmlformats.org/officeDocument/2006/relationships/hyperlink" Target="http://www.nevo.co.il/law/72515/3" TargetMode="External"/><Relationship Id="rId91" Type="http://schemas.openxmlformats.org/officeDocument/2006/relationships/hyperlink" Target="http://www.nevo.co.il/law/72515" TargetMode="External"/><Relationship Id="rId92" Type="http://schemas.openxmlformats.org/officeDocument/2006/relationships/hyperlink" Target="http://www.nevo.co.il/law/70301/305.1" TargetMode="External"/><Relationship Id="rId93" Type="http://schemas.openxmlformats.org/officeDocument/2006/relationships/hyperlink" Target="http://www.nevo.co.il/law/70301" TargetMode="External"/><Relationship Id="rId94" Type="http://schemas.openxmlformats.org/officeDocument/2006/relationships/hyperlink" Target="http://www.nevo.co.il/law/70301/144.b" TargetMode="External"/><Relationship Id="rId95" Type="http://schemas.openxmlformats.org/officeDocument/2006/relationships/hyperlink" Target="http://www.nevo.co.il/law/72515/3" TargetMode="External"/><Relationship Id="rId96" Type="http://schemas.openxmlformats.org/officeDocument/2006/relationships/hyperlink" Target="http://www.nevo.co.il/law/72515" TargetMode="External"/><Relationship Id="rId97" Type="http://schemas.openxmlformats.org/officeDocument/2006/relationships/hyperlink" Target="http://www.nevo.co.il/law/70301/499.a.1" TargetMode="External"/><Relationship Id="rId98" Type="http://schemas.openxmlformats.org/officeDocument/2006/relationships/hyperlink" Target="http://www.nevo.co.il/law/70301" TargetMode="External"/><Relationship Id="rId99" Type="http://schemas.openxmlformats.org/officeDocument/2006/relationships/hyperlink" Target="http://www.nevo.co.il/law/72510/2" TargetMode="External"/><Relationship Id="rId100" Type="http://schemas.openxmlformats.org/officeDocument/2006/relationships/hyperlink" Target="http://www.nevo.co.il/law/72510" TargetMode="External"/><Relationship Id="rId101" Type="http://schemas.openxmlformats.org/officeDocument/2006/relationships/hyperlink" Target="http://www.nevo.co.il/case/6159983" TargetMode="External"/><Relationship Id="rId102" Type="http://schemas.openxmlformats.org/officeDocument/2006/relationships/hyperlink" Target="http://www.nevo.co.il/case/17937515" TargetMode="External"/><Relationship Id="rId103" Type="http://schemas.openxmlformats.org/officeDocument/2006/relationships/hyperlink" Target="http://www.nevo.co.il/case/2236964" TargetMode="External"/><Relationship Id="rId104" Type="http://schemas.openxmlformats.org/officeDocument/2006/relationships/hyperlink" Target="http://www.nevo.co.il/case/2295046" TargetMode="External"/><Relationship Id="rId105" Type="http://schemas.openxmlformats.org/officeDocument/2006/relationships/hyperlink" Target="http://www.nevo.co.il/case/6207967" TargetMode="External"/><Relationship Id="rId106" Type="http://schemas.openxmlformats.org/officeDocument/2006/relationships/hyperlink" Target="http://www.nevo.co.il/law/70301/34a.b" TargetMode="External"/><Relationship Id="rId107" Type="http://schemas.openxmlformats.org/officeDocument/2006/relationships/hyperlink" Target="http://www.nevo.co.il/law/70301" TargetMode="External"/><Relationship Id="rId108" Type="http://schemas.openxmlformats.org/officeDocument/2006/relationships/hyperlink" Target="http://www.nevo.co.il/case/20218809" TargetMode="External"/><Relationship Id="rId109" Type="http://schemas.openxmlformats.org/officeDocument/2006/relationships/hyperlink" Target="http://www.nevo.co.il/law/74903/186" TargetMode="External"/><Relationship Id="rId110" Type="http://schemas.openxmlformats.org/officeDocument/2006/relationships/hyperlink" Target="http://www.nevo.co.il/law/74903" TargetMode="External"/><Relationship Id="rId111" Type="http://schemas.openxmlformats.org/officeDocument/2006/relationships/hyperlink" Target="http://www.nevo.co.il/safrut/bookgroup/2344" TargetMode="External"/><Relationship Id="rId112" Type="http://schemas.openxmlformats.org/officeDocument/2006/relationships/hyperlink" Target="http://www.nevo.co.il/law/70301/300.a" TargetMode="External"/><Relationship Id="rId113" Type="http://schemas.openxmlformats.org/officeDocument/2006/relationships/hyperlink" Target="http://www.nevo.co.il/law/70301" TargetMode="External"/><Relationship Id="rId114" Type="http://schemas.openxmlformats.org/officeDocument/2006/relationships/hyperlink" Target="http://www.nevo.co.il/law/70301/300" TargetMode="External"/><Relationship Id="rId115" Type="http://schemas.openxmlformats.org/officeDocument/2006/relationships/hyperlink" Target="http://www.nevo.co.il/case/6159983" TargetMode="External"/><Relationship Id="rId116" Type="http://schemas.openxmlformats.org/officeDocument/2006/relationships/hyperlink" Target="http://www.nevo.co.il/case/17937515" TargetMode="External"/><Relationship Id="rId117" Type="http://schemas.openxmlformats.org/officeDocument/2006/relationships/hyperlink" Target="http://www.nevo.co.il/case/5788915" TargetMode="External"/><Relationship Id="rId118" Type="http://schemas.openxmlformats.org/officeDocument/2006/relationships/hyperlink" Target="http://www.nevo.co.il/case/17924485" TargetMode="External"/><Relationship Id="rId119" Type="http://schemas.openxmlformats.org/officeDocument/2006/relationships/hyperlink" Target="http://www.nevo.co.il/case/6216271" TargetMode="External"/><Relationship Id="rId120" Type="http://schemas.openxmlformats.org/officeDocument/2006/relationships/hyperlink" Target="http://www.nevo.co.il/case/2543227" TargetMode="External"/><Relationship Id="rId121" Type="http://schemas.openxmlformats.org/officeDocument/2006/relationships/header" Target="header1.xml"/><Relationship Id="rId122" Type="http://schemas.openxmlformats.org/officeDocument/2006/relationships/footer" Target="footer1.xml"/><Relationship Id="rId123" Type="http://schemas.openxmlformats.org/officeDocument/2006/relationships/numbering" Target="numbering.xml"/><Relationship Id="rId124" Type="http://schemas.openxmlformats.org/officeDocument/2006/relationships/fontTable" Target="fontTable.xml"/><Relationship Id="rId125" Type="http://schemas.openxmlformats.org/officeDocument/2006/relationships/settings" Target="settings.xml"/><Relationship Id="rId1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Es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2022-09-15T08:45:00Z</dcterms:created>
  <dc:creator> </dc:creator>
  <dc:description/>
  <cp:keywords/>
  <dc:language>en-IL</dc:language>
  <cp:lastModifiedBy>h1</cp:lastModifiedBy>
  <cp:lastPrinted>2008-04-16T11:46:00Z</cp:lastPrinted>
  <dcterms:modified xsi:type="dcterms:W3CDTF">2022-09-15T08:45:00Z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חלאוה שאדי</vt:lpwstr>
  </property>
  <property fmtid="{D5CDD505-2E9C-101B-9397-08002B2CF9AE}" pid="4" name="BOOKGROUPTMP1">
    <vt:lpwstr>2344:2</vt:lpwstr>
  </property>
  <property fmtid="{D5CDD505-2E9C-101B-9397-08002B2CF9AE}" pid="5" name="CASESLISTTMP1">
    <vt:lpwstr>6159983:2;17937515:2;2236964;2295046;6207967;20218809;5788915;17924485;6216271;2543227</vt:lpwstr>
  </property>
  <property fmtid="{D5CDD505-2E9C-101B-9397-08002B2CF9AE}" pid="6" name="CITY">
    <vt:lpwstr>ב"ש</vt:lpwstr>
  </property>
  <property fmtid="{D5CDD505-2E9C-101B-9397-08002B2CF9AE}" pid="7" name="DATE">
    <vt:lpwstr>20080416</vt:lpwstr>
  </property>
  <property fmtid="{D5CDD505-2E9C-101B-9397-08002B2CF9AE}" pid="8" name="ISABSTRACT">
    <vt:lpwstr>Y</vt:lpwstr>
  </property>
  <property fmtid="{D5CDD505-2E9C-101B-9397-08002B2CF9AE}" pid="9" name="JUDGE">
    <vt:lpwstr>ב. אזולאי;נ. זלוצ'ובר;צ. צפת</vt:lpwstr>
  </property>
  <property fmtid="{D5CDD505-2E9C-101B-9397-08002B2CF9AE}" pid="10" name="LAWLISTTMP1">
    <vt:lpwstr>70301/300.a:3;305.1:3;033.1:2;334:2;335.a.1:2;499:2;499.1:2;144.a:3;144.b:7;143.a.1:2;499.a.1:5;499.a;034a.b;300</vt:lpwstr>
  </property>
  <property fmtid="{D5CDD505-2E9C-101B-9397-08002B2CF9AE}" pid="11" name="LAWLISTTMP2">
    <vt:lpwstr>72515/003:13</vt:lpwstr>
  </property>
  <property fmtid="{D5CDD505-2E9C-101B-9397-08002B2CF9AE}" pid="12" name="LAWLISTTMP3">
    <vt:lpwstr>72510/002</vt:lpwstr>
  </property>
  <property fmtid="{D5CDD505-2E9C-101B-9397-08002B2CF9AE}" pid="13" name="LAWLISTTMP4">
    <vt:lpwstr>74903/186</vt:lpwstr>
  </property>
  <property fmtid="{D5CDD505-2E9C-101B-9397-08002B2CF9AE}" pid="14" name="LAWYER">
    <vt:lpwstr>עופרה לוי ו;סמאח עירקי מתורגמן מר אלגרינאוי סלמאן</vt:lpwstr>
  </property>
  <property fmtid="{D5CDD505-2E9C-101B-9397-08002B2CF9AE}" pid="15" name="PROCESS">
    <vt:lpwstr>תפח</vt:lpwstr>
  </property>
  <property fmtid="{D5CDD505-2E9C-101B-9397-08002B2CF9AE}" pid="16" name="PROCNUM">
    <vt:lpwstr>1007</vt:lpwstr>
  </property>
  <property fmtid="{D5CDD505-2E9C-101B-9397-08002B2CF9AE}" pid="17" name="PROCYEAR">
    <vt:lpwstr>06</vt:lpwstr>
  </property>
  <property fmtid="{D5CDD505-2E9C-101B-9397-08002B2CF9AE}" pid="18" name="PSAKDIN">
    <vt:lpwstr>גזר-דין</vt:lpwstr>
  </property>
  <property fmtid="{D5CDD505-2E9C-101B-9397-08002B2CF9AE}" pid="19" name="TYPE">
    <vt:lpwstr>2</vt:lpwstr>
  </property>
  <property fmtid="{D5CDD505-2E9C-101B-9397-08002B2CF9AE}" pid="20" name="TYPE_N_DATE">
    <vt:lpwstr>39020080416</vt:lpwstr>
  </property>
  <property fmtid="{D5CDD505-2E9C-101B-9397-08002B2CF9AE}" pid="21" name="WORDNUMPAGES">
    <vt:lpwstr>11</vt:lpwstr>
  </property>
</Properties>
</file>