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bookmarkStart w:id="0" w:name="סוג_מסמך"/>
      <w:bookmarkEnd w:id="0"/>
      <w:r>
        <w:rPr>
          <w:rFonts w:ascii="Arial" w:hAnsi="Arial" w:cs="Arial"/>
          <w:b/>
          <w:b/>
          <w:bCs/>
          <w:szCs w:val="32"/>
          <w:rtl w:val="true"/>
        </w:rPr>
        <w:t>בתי המשפט</w:t>
      </w:r>
      <w:r>
        <w:rPr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בית משפט מחוזי באר 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פח </w:t>
            </w:r>
            <w:r>
              <w:rPr>
                <w:rFonts w:cs="Arial" w:ascii="Arial" w:hAnsi="Arial"/>
                <w:b/>
                <w:bCs/>
                <w:sz w:val="24"/>
              </w:rPr>
              <w:t>001122/07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start"/>
              <w:rPr>
                <w:rFonts w:ascii="Arial" w:hAnsi="Arial" w:cs="Arial"/>
                <w:b/>
                <w:bCs/>
                <w:sz w:val="24"/>
              </w:rPr>
            </w:pPr>
            <w:bookmarkStart w:id="1" w:name="LastJudge"/>
            <w:bookmarkEnd w:id="1"/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spacing w:lineRule="auto" w:line="24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כב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>השופטת ר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יפה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כ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ץ </w:t>
            </w:r>
            <w:r>
              <w:rPr>
                <w:rFonts w:cs="Arial" w:ascii="Arial" w:hAnsi="Arial"/>
                <w:rtl w:val="true"/>
              </w:rPr>
              <w:t xml:space="preserve">- </w:t>
            </w:r>
            <w:r>
              <w:rPr>
                <w:rFonts w:ascii="Arial" w:hAnsi="Arial" w:cs="Arial"/>
                <w:rtl w:val="true"/>
              </w:rPr>
              <w:t>אב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</w:p>
          <w:p>
            <w:pPr>
              <w:pStyle w:val="Heading4"/>
              <w:spacing w:lineRule="auto" w:line="24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כב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>השופטת ו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 xml:space="preserve">מרוז </w:t>
            </w:r>
          </w:p>
          <w:p>
            <w:pPr>
              <w:pStyle w:val="Heading4"/>
              <w:spacing w:lineRule="auto" w:line="24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כב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>השופט א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ואגו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  <w:rtl w:val="true"/>
              </w:rPr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</w:rPr>
              <w:t>27/12/2007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rFonts w:ascii="Arial" w:hAnsi="Arial" w:cs="Arial"/>
          <w:b/>
          <w:bCs/>
          <w:szCs w:val="22"/>
        </w:rPr>
      </w:pPr>
      <w:r>
        <w:rPr>
          <w:rFonts w:cs="Arial" w:ascii="Arial" w:hAnsi="Arial"/>
          <w:b/>
          <w:bCs/>
          <w:szCs w:val="22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3458"/>
        <w:gridCol w:w="142"/>
        <w:gridCol w:w="12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  <w:szCs w:val="26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rtl w:val="true"/>
              </w:rPr>
              <w:t>בעניין</w:t>
            </w:r>
            <w:r>
              <w:rPr>
                <w:rFonts w:cs="Arial" w:ascii="Arial" w:hAnsi="Arial"/>
                <w:rtl w:val="true"/>
              </w:rPr>
              <w:t>:</w:t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מדינת ישראל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  <w:bookmarkStart w:id="3" w:name="FirstLawyer"/>
            <w:bookmarkStart w:id="4" w:name="בא_כוח_א"/>
            <w:bookmarkStart w:id="5" w:name="FirstLawyer"/>
            <w:bookmarkStart w:id="6" w:name="בא_כוח_א"/>
            <w:bookmarkEnd w:id="5"/>
            <w:bookmarkEnd w:id="6"/>
          </w:p>
        </w:tc>
        <w:tc>
          <w:tcPr>
            <w:tcW w:w="3458" w:type="dxa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חלפון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פמ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</w:p>
        </w:tc>
        <w:tc>
          <w:tcPr>
            <w:tcW w:w="1362" w:type="dxa"/>
            <w:gridSpan w:val="2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10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נ  ג  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820" w:type="dxa"/>
            <w:gridSpan w:val="3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אבו עיסא פתחי ת</w:t>
            </w:r>
            <w:r>
              <w:rPr>
                <w:rFonts w:cs="Arial" w:ascii="Arial" w:hAnsi="Arial"/>
                <w:rtl w:val="true"/>
              </w:rPr>
              <w:t>.</w:t>
            </w:r>
            <w:r>
              <w:rPr>
                <w:rFonts w:ascii="Arial" w:hAnsi="Arial" w:cs="Arial"/>
                <w:rtl w:val="true"/>
              </w:rPr>
              <w:t>ז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cs="Arial" w:ascii="Arial" w:hAnsi="Arial"/>
              </w:rPr>
              <w:t>xxxxxxxx</w:t>
            </w:r>
            <w:r>
              <w:rPr>
                <w:rFonts w:cs="Arial" w:ascii="Arial" w:hAnsi="Arial"/>
              </w:rPr>
              <w:t>/8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  <w:bookmarkStart w:id="9" w:name="בא_כוח_ב"/>
            <w:bookmarkStart w:id="10" w:name="בא_כוח_ב"/>
            <w:bookmarkEnd w:id="10"/>
          </w:p>
        </w:tc>
        <w:tc>
          <w:tcPr>
            <w:tcW w:w="3600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ג</w:t>
            </w:r>
            <w:r>
              <w:rPr>
                <w:rFonts w:cs="Arial" w:ascii="Arial" w:hAnsi="Arial"/>
                <w:rtl w:val="true"/>
              </w:rPr>
              <w:t>'</w:t>
            </w:r>
            <w:r>
              <w:rPr>
                <w:rFonts w:ascii="Arial" w:hAnsi="Arial" w:cs="Arial"/>
                <w:rtl w:val="true"/>
              </w:rPr>
              <w:t>ברין רפיק</w:t>
            </w:r>
          </w:p>
        </w:tc>
        <w:tc>
          <w:tcPr>
            <w:tcW w:w="1220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הנאשם</w:t>
            </w:r>
          </w:p>
        </w:tc>
      </w:tr>
    </w:tbl>
    <w:p>
      <w:pPr>
        <w:pStyle w:val="Heading1"/>
        <w:ind w:end="0"/>
        <w:jc w:val="center"/>
        <w:rPr>
          <w:rFonts w:ascii="Arial" w:hAnsi="Arial" w:cs="Arial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  <w:rtl w:val="true"/>
        </w:rPr>
      </w:r>
      <w:bookmarkStart w:id="11" w:name="LawTable"/>
      <w:bookmarkStart w:id="12" w:name="LawTable"/>
      <w:bookmarkEnd w:id="12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143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לפרק 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'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  <w:rtl w:val="true"/>
        </w:rPr>
      </w:r>
      <w:bookmarkStart w:id="13" w:name="LawTable_End"/>
      <w:bookmarkStart w:id="14" w:name="LawTable_End"/>
      <w:bookmarkEnd w:id="14"/>
    </w:p>
    <w:p>
      <w:pPr>
        <w:pStyle w:val="Heading1"/>
        <w:ind w:end="0"/>
        <w:jc w:val="center"/>
        <w:rPr>
          <w:rFonts w:ascii="Arial" w:hAnsi="Arial" w:cs="Arial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u w:val="none"/>
        </w:rPr>
      </w:pPr>
      <w:r>
        <w:rPr>
          <w:rFonts w:cs="Arial" w:ascii="Arial" w:hAnsi="Arial"/>
          <w:u w:val="none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bookmarkStart w:id="15" w:name="סוג_מסמך"/>
      <w:bookmarkStart w:id="16" w:name="PsakDin"/>
      <w:bookmarkEnd w:id="15"/>
      <w:bookmarkEnd w:id="16"/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</w:rPr>
      </w:pPr>
      <w:bookmarkStart w:id="17" w:name="PsakDin"/>
      <w:bookmarkEnd w:id="17"/>
      <w:r>
        <w:rPr>
          <w:rFonts w:ascii="Arial" w:hAnsi="Arial" w:cs="Arial"/>
          <w:b/>
          <w:b/>
          <w:bCs/>
          <w:u w:val="single"/>
          <w:rtl w:val="true"/>
        </w:rPr>
        <w:t>השופטת ר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  <w:r>
        <w:rPr>
          <w:rFonts w:ascii="Arial" w:hAnsi="Arial" w:cs="Arial"/>
          <w:b/>
          <w:b/>
          <w:bCs/>
          <w:u w:val="single"/>
          <w:rtl w:val="true"/>
        </w:rPr>
        <w:t>יפה</w:t>
      </w:r>
      <w:r>
        <w:rPr>
          <w:rFonts w:cs="Arial" w:ascii="Arial" w:hAnsi="Arial"/>
          <w:b/>
          <w:bCs/>
          <w:u w:val="single"/>
          <w:rtl w:val="true"/>
        </w:rPr>
        <w:t>-</w:t>
      </w:r>
      <w:r>
        <w:rPr>
          <w:rFonts w:ascii="Arial" w:hAnsi="Arial" w:cs="Arial"/>
          <w:b/>
          <w:b/>
          <w:bCs/>
          <w:u w:val="single"/>
          <w:rtl w:val="true"/>
        </w:rPr>
        <w:t>כ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ץ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אב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ד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BodyTextIndent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במסגרת הסדר טיעון שנערך בין הצדדים</w:t>
      </w:r>
      <w:r>
        <w:rPr>
          <w:rtl w:val="true"/>
        </w:rPr>
        <w:t xml:space="preserve">, </w:t>
      </w:r>
      <w:r>
        <w:rPr>
          <w:rtl w:val="true"/>
        </w:rPr>
        <w:t>תוקן כתב האישום המקורי שהוגש כנגד הנאשם והוא הודה בעובדות כתב האישום המתוקן והורשע בהתאם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bookmarkStart w:id="18" w:name="ABSTRACT_START"/>
      <w:bookmarkEnd w:id="18"/>
      <w:r>
        <w:rPr>
          <w:rFonts w:ascii="Arial" w:hAnsi="Arial" w:cs="Arial"/>
          <w:rtl w:val="true"/>
        </w:rPr>
        <w:t>בהתאם לעובדות כתב האישום המתוקן בהן הודה הנאשם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במועד שאינו ידוע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שנת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פנה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ביחד עם אחרים לפעילים בארגון הפת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וביקש להצטרף לארגון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בקשתו נתקבלה</w:t>
      </w:r>
      <w:bookmarkStart w:id="19" w:name="ABSTRACT_END"/>
      <w:bookmarkEnd w:id="19"/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סמוך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פגש הנאשם יחד עם שניים אחרים אדם המכונה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אבו אדהם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שהוא פעיל בארגון גדודי חללי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אקצא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שהוכרז על ידי שר הבטחון ביום </w:t>
      </w:r>
      <w:r>
        <w:rPr>
          <w:rFonts w:cs="Arial" w:ascii="Arial" w:hAnsi="Arial"/>
        </w:rPr>
        <w:t>28/11/02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כהתאחדות בלתי מותרת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צרף את הנאשם ואת שני האחרים לארגון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למחרת היום החל הנאשם לעבור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יחד עם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קורס אימונים צבאיים שנמשך כחודש ימים ובמסגרתו עבר אימוני כושר גופני וסדר וכן למד לפרק ולהרכיב רובה מסוג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הקורס ובמסגרת חברותו של הנאשם בארגון הטרור הוא גם השתתף בשמירות כשהוא נושא רובה מסוג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 ללא רשיון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 הפסיק הנאשם את פעילותו בארגון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היות ובמעשיו אלה ביצע הנאשם אימונים צבאיים אסורים ונשא נשק ללא רשיון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הורשע בביצוע עבירות של אימונים צבאיים אסורים לפי 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עבירות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נשיאת נשק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טיעוניה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טענה באת כוח המדינה המלומדה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חלפון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מעשי הנאשם חמורים בהיותם יוצרים סיכון של ממש לחיי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בפרט על רקע המצב הבטחוני במדינת ישראל היום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מעשים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במיוחד כאשר הם מתבצעים על רקע השתייכותו של הנאשם לארגון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מעידים על הזדהותו עם הדרך בה נוקט אותו ארגון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פגיעה בישראלים באשר 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השתתפות באמון צבאי ממושך וביצוע שמירות חמושות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אינם יכולים להיחשב כפעילות תמימה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שהרי לא בכדי פועל ארגון הטרור להכשיר את פעיליו הכשרה ממושכת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התובעת הטעימה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אמנם לא נגרם נזק של ממש ממעשי הנאשם אך עדיין יש לתת משקל רב לאלמנט ההרתעה על פני האינטרסים האחרים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ביקשה להטיל על הנאשם עונש משמעותי של מאסר בפועל ומאסר על תנאי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לעומתה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 הסנגור המלומד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ברין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הנסיבות הספציפיות של המקרה שבפנינו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נרשם במשרדי הפת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שבאזור מגוריו על מנת לקבל עבודה במשטרה הפלשתינאית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שאז היתה בראשות הפת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 הופנה הנאשם אל אבו אדהם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שביקש ממנו להיות חבר בארגון גדודי חללי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אקצא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זאת כדי לקבל עבודה ברשות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לדברי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השמירות אותן ביצע הנאשם היו שמירות באזור מגוריו ולתקופה קצרה בלבד והדגיש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היה מדובר בשמירות או מארבים נגד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בהגנה מפני סכסוכים פנימיים בין הפת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לבין החמא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כשהשמירה היתה למען הפגנת כוח נגד החמא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בלבד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אשר לאימונים אותם עבר הנאשם טען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חרף אמונים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רכש הנאשם מומחיות ביצור מטענים או בהפעלת טילים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שאז מסוכנותו היתה רבה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כל מה שלמד היה לפרק ולהרכיב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 ואימוני שיטור בלבד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בידע זה לא התכוון הנאשם לבצע פיגועים נגד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או נגד אזרחי מדינת ישראל</w:t>
      </w:r>
      <w:r>
        <w:rPr>
          <w:rFonts w:cs="Arial" w:ascii="Arial" w:hAnsi="Arial"/>
          <w:rtl w:val="true"/>
        </w:rPr>
        <w:t xml:space="preserve">. </w:t>
        <w:tab/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הוסיף וטען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עזב מיוזמתו את הארגון עם סיום הקורס ומאז ועד מעצרו לא השתמש בידע שרכש נגד בטחון המדינה וגם לא העביר ידע זה לאחרים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אמנם ניתן לראות בנאשם חוליה בשרשרת הטרור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מדובר 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בחוליה שולית ומינורית שלא פגעה פגיעה ישירה בבטחון המדינה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האימונים שביצע ונשיאת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שהיו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נבעו ממניעים אידיאולוגיים ולא כוונו כנגד בטחון מדינת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העובדה שלא נגרם נזק ממעשי הנאשם וכי הנאשם הודה מיד בכתב האישום המתוקן וחסך זמן שיפוטי יקר ואף שיתף פעולה עם גורמי הבטחון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מחייבים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להבנת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ענישה מקלה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ענישה שכזו תעביר מסר נכון לנאשמים האחרים להוסיף ולשתף פעולה גם הם עם השלטונות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הסנגור שלא להחמיר עם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שהוא בן </w:t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פנה אף הוא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וטען שהוא מצטער על כל מה שעשה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מצבו הכלכלי קשה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נשוי לשתי נשים ויש לו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ילדים שכלכלתם עליו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הגישו פסיקה – כל אחד מהם פסיקה התואמת את רמת הענישה שביקש שנטיל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מקובל עלינו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מי שמקבל על עצמו להיות חבר בארגון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ששם לו כמטרה לפגוע במדינת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יוכל לטעון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ידע על כוונות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כי לא היה שותף להן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במיוחד כאשר במקרה כמו שבפנינו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במי שביקש מיוזמתו להצטרף לארגון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במסגרתו השתתף באימונים צבאיים במשך תקופה של כחודשיים ימים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אין ספק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בהצטרפותו של הנאשם לארגון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העמיד בסיכון את תושבי מדינת ישראל וחייליה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עצם ההצטרפות לארגון אסורה על פי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בכדי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האיסור לא נובע רק מעשיית מעשי טרור ספציפיים נגד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מעצם העמדת המדינה ותושביה בפני הסכנה של הטרור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בהצטרפותו לארגון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לא בתפקיד שהעמיד ספציפית את המדינה בסכנה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שבהיותו עוד חוליה בארגון איפשר את הפעילות בארגון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פעילות שממהותה נועדה לפגוע במדינה ובתושביה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גם נשיאת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שניתן היה לעשות בו שימוש פוגעני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לכשעצמה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חומרה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לזכור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נשיאת נשק אסורה על פי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הנשק לא נועד לשמוש פוגעני כנגד תושבי מדינת ישראל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ניתן להתעלם מהנסיבות הספציפיות של התיק שבפנינו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שהצטרף לארגון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ביצע פעולות טרור של ממש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פעולותיו הצטמצמו באימונים צבאיים בעלי אופי מוגבל ובנשיאת נשק כחלק משמירה בתוך תחומי רצועת עזה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מדובר בעבירות חמורות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 ביצוען – במיוחד אלו שפורטו על ידי הסנגור – מלמדות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הספציפי שבפנינו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היווה סכנה של ממש למדינה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לאור 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אנו גוזרים על הנאשם עונש של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בפועל בניכוי ימי המעצר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דהיינו – בניכוי הימים שמיום </w:t>
      </w:r>
      <w:r>
        <w:rPr>
          <w:rFonts w:cs="Arial" w:ascii="Arial" w:hAnsi="Arial"/>
        </w:rPr>
        <w:t>25/7/07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ועד היום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אנו גוזרים על הנאשם עונש של מאסר על תנאי למשך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והתנאי שהנאשם לא יעבור את העבירות בהן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 כל עבירה בניגוד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לפרק 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10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לביהמ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ש העליון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Arial" w:hAnsi="Arial" w:cs="David"/>
          <w:b/>
          <w:bCs/>
          <w:color w:val="000000"/>
          <w:sz w:val="22"/>
          <w:szCs w:val="22"/>
        </w:rPr>
      </w:pPr>
      <w:r>
        <w:rPr>
          <w:rFonts w:cs="David" w:ascii="Arial" w:hAnsi="Arial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 w:val="22"/>
          <w:szCs w:val="22"/>
          <w:rtl w:val="true"/>
        </w:rPr>
        <w:t>ר</w:t>
      </w:r>
      <w:r>
        <w:rPr>
          <w:rFonts w:cs="David" w:ascii="Arial" w:hAnsi="Arial"/>
          <w:color w:val="000000"/>
          <w:sz w:val="22"/>
          <w:szCs w:val="22"/>
          <w:rtl w:val="true"/>
        </w:rPr>
        <w:t xml:space="preserve">. </w:t>
      </w:r>
      <w:r>
        <w:rPr>
          <w:rFonts w:ascii="Arial" w:hAnsi="Arial"/>
          <w:color w:val="000000"/>
          <w:sz w:val="22"/>
          <w:sz w:val="22"/>
          <w:szCs w:val="22"/>
          <w:rtl w:val="true"/>
        </w:rPr>
        <w:t>יפה</w:t>
      </w:r>
      <w:r>
        <w:rPr>
          <w:rFonts w:ascii="Arial" w:hAnsi="Arial" w:eastAsia="Arial" w:cs="Arial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ascii="Arial" w:hAnsi="Arial"/>
          <w:color w:val="000000"/>
          <w:sz w:val="22"/>
          <w:sz w:val="22"/>
          <w:szCs w:val="22"/>
          <w:rtl w:val="true"/>
        </w:rPr>
        <w:t>כ</w:t>
      </w:r>
      <w:r>
        <w:rPr>
          <w:rFonts w:cs="David" w:ascii="Arial" w:hAnsi="Arial"/>
          <w:color w:val="000000"/>
          <w:sz w:val="22"/>
          <w:szCs w:val="22"/>
          <w:rtl w:val="true"/>
        </w:rPr>
        <w:t>"</w:t>
      </w:r>
      <w:r>
        <w:rPr>
          <w:rFonts w:ascii="Arial" w:hAnsi="Arial"/>
          <w:color w:val="000000"/>
          <w:sz w:val="22"/>
          <w:sz w:val="22"/>
          <w:szCs w:val="22"/>
          <w:rtl w:val="true"/>
        </w:rPr>
        <w:t>ץ</w:t>
      </w:r>
      <w:r>
        <w:rPr>
          <w:rFonts w:ascii="Arial" w:hAnsi="Arial" w:eastAsia="Arial" w:cs="Arial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 w:ascii="Arial" w:hAnsi="Arial"/>
          <w:color w:val="000000"/>
          <w:sz w:val="22"/>
          <w:szCs w:val="22"/>
        </w:rPr>
        <w:t>54678313-1122/07</w:t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Arial" w:hAnsi="Arial" w:cs="David"/>
          <w:b/>
          <w:bCs/>
          <w:color w:val="000000"/>
          <w:sz w:val="22"/>
          <w:szCs w:val="22"/>
        </w:rPr>
      </w:pPr>
      <w:r>
        <w:rPr>
          <w:rFonts w:cs="David" w:ascii="Arial" w:hAnsi="Arial"/>
          <w:b/>
          <w:bCs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/>
      </w:pPr>
      <w:r>
        <w:rPr>
          <w:rFonts w:cs="Arial" w:ascii="Arial" w:hAnsi="Arial"/>
          <w:b/>
          <w:bCs/>
          <w:color w:val="000000"/>
          <w:sz w:val="2"/>
          <w:szCs w:val="2"/>
        </w:rPr>
        <w:t>5467831354678313</w:t>
      </w:r>
      <w:r>
        <w:rPr>
          <w:rtl w:val="true"/>
        </w:rPr>
        <w:t>ניתן היום ד</w:t>
      </w:r>
      <w:r>
        <w:rPr>
          <w:rtl w:val="true"/>
        </w:rPr>
        <w:t xml:space="preserve">' </w:t>
      </w:r>
      <w:r>
        <w:rPr>
          <w:rtl w:val="true"/>
        </w:rPr>
        <w:t>בטבת</w:t>
      </w:r>
      <w:r>
        <w:rPr>
          <w:rtl w:val="true"/>
        </w:rPr>
        <w:t xml:space="preserve">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 xml:space="preserve">בדצמבר </w:t>
      </w:r>
      <w:r>
        <w:rPr/>
        <w:t>2007</w:t>
      </w:r>
      <w:r>
        <w:rPr>
          <w:rtl w:val="true"/>
        </w:rPr>
        <w:t xml:space="preserve">) </w:t>
      </w:r>
      <w:r>
        <w:rPr>
          <w:rtl w:val="true"/>
        </w:rPr>
        <w:t>במעמד הצדדים</w:t>
      </w:r>
      <w:r>
        <w:rPr>
          <w:rtl w:val="true"/>
        </w:rPr>
        <w:t xml:space="preserve">. </w:t>
      </w:r>
    </w:p>
    <w:tbl>
      <w:tblPr>
        <w:tblW w:w="789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61"/>
        <w:gridCol w:w="530"/>
        <w:gridCol w:w="2103"/>
        <w:gridCol w:w="493"/>
        <w:gridCol w:w="2507"/>
      </w:tblGrid>
      <w:tr>
        <w:trPr/>
        <w:tc>
          <w:tcPr>
            <w:tcW w:w="2261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ואגו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53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103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מרוז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49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507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ר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ץ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/>
        <w:t>001122/07</w:t>
      </w:r>
      <w:r>
        <w:rPr>
          <w:rtl w:val="true"/>
        </w:rPr>
        <w:t>פח</w:t>
      </w:r>
      <w:r>
        <w:rPr>
          <w:rFonts w:cs="Times New Roman"/>
          <w:rtl w:val="true"/>
        </w:rPr>
        <w:t xml:space="preserve">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טובה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1"/>
      <w:footerReference w:type="default" r:id="rId12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/Users/liorb/Downloads/study2025-p2/m07001122-362.doc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1122/07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עיסא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פתחי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720" w:start="720" w:end="0"/>
      <w:jc w:val="both"/>
    </w:pPr>
    <w:rPr>
      <w:rFonts w:ascii="Arial" w:hAnsi="Arial" w:cs="Arial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3.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gC" TargetMode="External"/><Relationship Id="rId6" Type="http://schemas.openxmlformats.org/officeDocument/2006/relationships/hyperlink" Target="http://www.nevo.co.il/law/70301/143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gC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2016-10-05T13:14:00Z</dcterms:created>
  <dc:creator> </dc:creator>
  <dc:description/>
  <cp:keywords/>
  <dc:language>en-IL</dc:language>
  <cp:lastModifiedBy>hofit</cp:lastModifiedBy>
  <dcterms:modified xsi:type="dcterms:W3CDTF">2016-10-05T13:14:00Z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אבו עיסא פתחי</vt:lpwstr>
  </property>
  <property fmtid="{D5CDD505-2E9C-101B-9397-08002B2CF9AE}" pid="4" name="CITY">
    <vt:lpwstr>ב"ש</vt:lpwstr>
  </property>
  <property fmtid="{D5CDD505-2E9C-101B-9397-08002B2CF9AE}" pid="5" name="DATE">
    <vt:lpwstr>20071227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ר. יפה כ#ץ;ו. מרוז;א. ואגו</vt:lpwstr>
  </property>
  <property fmtid="{D5CDD505-2E9C-101B-9397-08002B2CF9AE}" pid="9" name="LAWLISTTMP1">
    <vt:lpwstr>70301/143.b;144.b;gC</vt:lpwstr>
  </property>
  <property fmtid="{D5CDD505-2E9C-101B-9397-08002B2CF9AE}" pid="10" name="LAWYER">
    <vt:lpwstr>חלפון;ג'ברין רפיק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תפח</vt:lpwstr>
  </property>
  <property fmtid="{D5CDD505-2E9C-101B-9397-08002B2CF9AE}" pid="27" name="PROCNUM">
    <vt:lpwstr>1122</vt:lpwstr>
  </property>
  <property fmtid="{D5CDD505-2E9C-101B-9397-08002B2CF9AE}" pid="28" name="PROCYEAR">
    <vt:lpwstr>07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TYPE_N_DATE">
    <vt:lpwstr>39020071227</vt:lpwstr>
  </property>
  <property fmtid="{D5CDD505-2E9C-101B-9397-08002B2CF9AE}" pid="32" name="VOLUME">
    <vt:lpwstr/>
  </property>
  <property fmtid="{D5CDD505-2E9C-101B-9397-08002B2CF9AE}" pid="33" name="WORDNUMPAGES">
    <vt:lpwstr>4</vt:lpwstr>
  </property>
</Properties>
</file>