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aption"/>
        <w:ind w:start="2880"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          </w:t>
      </w:r>
      <w:r>
        <w:rPr>
          <w:rFonts w:ascii="Arial" w:hAnsi="Arial" w:cs="Arial"/>
          <w:rtl w:val="true"/>
        </w:rPr>
        <w:t>מדינת ישראל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955"/>
        <w:gridCol w:w="851"/>
        <w:gridCol w:w="1808"/>
      </w:tblGrid>
      <w:tr>
        <w:trPr>
          <w:trHeight w:val="195" w:hRule="atLeast"/>
        </w:trPr>
        <w:tc>
          <w:tcPr>
            <w:tcW w:w="5863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בית המשפט המחוזי ב ב א ר – ש ב ע</w:t>
            </w:r>
          </w:p>
        </w:tc>
        <w:tc>
          <w:tcPr>
            <w:tcW w:w="265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 xml:space="preserve">פח </w:t>
            </w:r>
            <w:r>
              <w:rPr>
                <w:rFonts w:cs="Arial" w:ascii="Arial" w:hAnsi="Arial"/>
                <w:b/>
                <w:bCs/>
                <w:sz w:val="24"/>
              </w:rPr>
              <w:t>001138/06</w:t>
            </w:r>
          </w:p>
        </w:tc>
      </w:tr>
      <w:tr>
        <w:trPr>
          <w:trHeight w:val="621" w:hRule="atLeast"/>
        </w:trPr>
        <w:tc>
          <w:tcPr>
            <w:tcW w:w="5863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sz w:val="24"/>
              </w:rPr>
            </w:r>
          </w:p>
        </w:tc>
        <w:tc>
          <w:tcPr>
            <w:tcW w:w="265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9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השופט ב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אזולאי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ס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 xml:space="preserve">נשיא 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השופט נ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זלוצ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 xml:space="preserve">ובר 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השופטת צ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צפת</w:t>
            </w:r>
          </w:p>
        </w:tc>
        <w:tc>
          <w:tcPr>
            <w:tcW w:w="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18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sz w:val="24"/>
              </w:rPr>
              <w:t>27/07/2009</w:t>
            </w:r>
          </w:p>
        </w:tc>
      </w:tr>
    </w:tbl>
    <w:p>
      <w:pPr>
        <w:pStyle w:val="Style8"/>
        <w:spacing w:lineRule="auto" w:line="240"/>
        <w:ind w:end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276"/>
        <w:gridCol w:w="1843"/>
        <w:gridCol w:w="3063"/>
        <w:gridCol w:w="2409"/>
      </w:tblGrid>
      <w:tr>
        <w:trPr/>
        <w:tc>
          <w:tcPr>
            <w:tcW w:w="1276" w:type="dxa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 w:val="24"/>
                <w:rtl w:val="true"/>
              </w:rPr>
              <w:t>בעניין</w:t>
            </w:r>
            <w:r>
              <w:rPr>
                <w:rFonts w:cs="Arial" w:ascii="Arial" w:hAnsi="Arial"/>
                <w:sz w:val="24"/>
                <w:rtl w:val="true"/>
              </w:rPr>
              <w:t>:</w:t>
            </w:r>
          </w:p>
        </w:tc>
        <w:tc>
          <w:tcPr>
            <w:tcW w:w="4906" w:type="dxa"/>
            <w:gridSpan w:val="2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 w:val="24"/>
                <w:rtl w:val="true"/>
              </w:rPr>
              <w:t>מדינת ישראל</w:t>
            </w:r>
          </w:p>
        </w:tc>
        <w:tc>
          <w:tcPr>
            <w:tcW w:w="2409" w:type="dxa"/>
            <w:tcBorders/>
          </w:tcPr>
          <w:p>
            <w:pPr>
              <w:pStyle w:val="Style8"/>
              <w:snapToGrid w:val="false"/>
              <w:spacing w:lineRule="auto" w:line="240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  <w:rtl w:val="true"/>
              </w:rPr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Style8"/>
              <w:snapToGrid w:val="false"/>
              <w:spacing w:lineRule="auto" w:line="240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  <w:rtl w:val="true"/>
              </w:rPr>
            </w:r>
            <w:bookmarkStart w:id="2" w:name="FirstAppellant"/>
            <w:bookmarkStart w:id="3" w:name="FirstAppellant"/>
            <w:bookmarkEnd w:id="3"/>
          </w:p>
        </w:tc>
        <w:tc>
          <w:tcPr>
            <w:tcW w:w="1843" w:type="dxa"/>
            <w:tcBorders/>
          </w:tcPr>
          <w:p>
            <w:pPr>
              <w:pStyle w:val="Style8"/>
              <w:snapToGrid w:val="false"/>
              <w:spacing w:lineRule="auto" w:line="240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8"/>
              <w:snapToGrid w:val="false"/>
              <w:spacing w:lineRule="auto" w:line="240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 w:val="24"/>
                <w:rtl w:val="true"/>
              </w:rPr>
              <w:t>המאשימה</w:t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Style8"/>
              <w:snapToGrid w:val="false"/>
              <w:spacing w:lineRule="auto" w:line="240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  <w:rtl w:val="true"/>
              </w:rPr>
            </w:r>
          </w:p>
        </w:tc>
        <w:tc>
          <w:tcPr>
            <w:tcW w:w="4906" w:type="dxa"/>
            <w:gridSpan w:val="2"/>
            <w:tcBorders/>
          </w:tcPr>
          <w:p>
            <w:pPr>
              <w:pStyle w:val="Style8"/>
              <w:snapToGrid w:val="false"/>
              <w:spacing w:lineRule="auto" w:line="240"/>
              <w:ind w:end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  <w:rtl w:val="true"/>
              </w:rPr>
            </w:r>
          </w:p>
          <w:p>
            <w:pPr>
              <w:pStyle w:val="Style8"/>
              <w:spacing w:lineRule="auto" w:line="240"/>
              <w:ind w:end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 w:val="24"/>
                <w:rtl w:val="true"/>
              </w:rPr>
              <w:t>נ  ג  ד</w:t>
            </w:r>
          </w:p>
          <w:p>
            <w:pPr>
              <w:pStyle w:val="Style8"/>
              <w:spacing w:lineRule="auto" w:line="240"/>
              <w:ind w:end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8"/>
              <w:snapToGrid w:val="false"/>
              <w:spacing w:lineRule="auto" w:line="240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  <w:rtl w:val="true"/>
              </w:rPr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Style8"/>
              <w:snapToGrid w:val="false"/>
              <w:spacing w:lineRule="auto" w:line="240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  <w:rtl w:val="true"/>
              </w:rPr>
            </w:r>
          </w:p>
        </w:tc>
        <w:tc>
          <w:tcPr>
            <w:tcW w:w="4906" w:type="dxa"/>
            <w:gridSpan w:val="2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rFonts w:ascii="Arial" w:hAnsi="Arial" w:cs="Arial"/>
                <w:sz w:val="24"/>
              </w:rPr>
            </w:pPr>
            <w:bookmarkStart w:id="4" w:name="שם_ב"/>
            <w:r>
              <w:rPr>
                <w:rFonts w:ascii="Arial" w:hAnsi="Arial" w:cs="Arial"/>
                <w:sz w:val="24"/>
                <w:sz w:val="24"/>
                <w:rtl w:val="true"/>
              </w:rPr>
              <w:t>טרשה תאמר</w:t>
            </w:r>
            <w:bookmarkEnd w:id="4"/>
          </w:p>
        </w:tc>
        <w:tc>
          <w:tcPr>
            <w:tcW w:w="2409" w:type="dxa"/>
            <w:tcBorders/>
          </w:tcPr>
          <w:p>
            <w:pPr>
              <w:pStyle w:val="Style8"/>
              <w:snapToGrid w:val="false"/>
              <w:spacing w:lineRule="auto" w:line="240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  <w:rtl w:val="true"/>
              </w:rPr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Style8"/>
              <w:snapToGrid w:val="false"/>
              <w:spacing w:lineRule="auto" w:line="240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  <w:rtl w:val="true"/>
              </w:rPr>
            </w:r>
          </w:p>
        </w:tc>
        <w:tc>
          <w:tcPr>
            <w:tcW w:w="1843" w:type="dxa"/>
            <w:tcBorders/>
          </w:tcPr>
          <w:p>
            <w:pPr>
              <w:pStyle w:val="Style8"/>
              <w:snapToGrid w:val="false"/>
              <w:spacing w:lineRule="auto" w:line="240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8"/>
              <w:snapToGrid w:val="false"/>
              <w:spacing w:lineRule="auto" w:line="240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 w:val="24"/>
                <w:rtl w:val="true"/>
              </w:rPr>
              <w:t>הנא</w:t>
            </w:r>
            <w:bookmarkStart w:id="5" w:name="כינוי_ב"/>
            <w:bookmarkEnd w:id="5"/>
            <w:r>
              <w:rPr>
                <w:rFonts w:ascii="Arial" w:hAnsi="Arial" w:cs="Arial"/>
                <w:sz w:val="24"/>
                <w:sz w:val="24"/>
                <w:rtl w:val="true"/>
              </w:rPr>
              <w:t>שם</w:t>
            </w:r>
          </w:p>
        </w:tc>
      </w:tr>
    </w:tbl>
    <w:p>
      <w:pPr>
        <w:pStyle w:val="Style8"/>
        <w:spacing w:lineRule="auto" w:line="240"/>
        <w:ind w:end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  <w:rtl w:val="true"/>
        </w:rPr>
      </w:r>
    </w:p>
    <w:tbl>
      <w:tblPr>
        <w:bidiVisual w:val="true"/>
        <w:tblW w:w="8562" w:type="dxa"/>
        <w:jc w:val="start"/>
        <w:tblInd w:w="-4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rFonts w:ascii="Arial" w:hAnsi="Arial" w:cs="Arial"/>
                <w:sz w:val="24"/>
              </w:rPr>
            </w:pPr>
            <w:bookmarkStart w:id="6" w:name="FirstLawyer"/>
            <w:bookmarkEnd w:id="6"/>
            <w:r>
              <w:rPr>
                <w:rFonts w:ascii="Arial" w:hAnsi="Arial" w:cs="Arial"/>
                <w:sz w:val="24"/>
                <w:sz w:val="24"/>
                <w:rtl w:val="true"/>
              </w:rPr>
              <w:t>נוכחים</w:t>
            </w:r>
            <w:r>
              <w:rPr>
                <w:rFonts w:cs="Arial" w:ascii="Arial" w:hAnsi="Arial"/>
                <w:sz w:val="24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 w:val="24"/>
                <w:rtl w:val="true"/>
              </w:rPr>
              <w:t>ב</w:t>
            </w:r>
            <w:r>
              <w:rPr>
                <w:rFonts w:cs="Arial" w:ascii="Arial" w:hAnsi="Arial"/>
                <w:sz w:val="24"/>
                <w:rtl w:val="true"/>
              </w:rPr>
              <w:t>"</w:t>
            </w:r>
            <w:r>
              <w:rPr>
                <w:rFonts w:ascii="Arial" w:hAnsi="Arial" w:cs="Arial"/>
                <w:sz w:val="24"/>
                <w:sz w:val="24"/>
                <w:rtl w:val="true"/>
              </w:rPr>
              <w:t>כ המאשימה עו</w:t>
            </w:r>
            <w:r>
              <w:rPr>
                <w:rFonts w:cs="Arial" w:ascii="Arial" w:hAnsi="Arial"/>
                <w:sz w:val="24"/>
                <w:rtl w:val="true"/>
              </w:rPr>
              <w:t>"</w:t>
            </w:r>
            <w:r>
              <w:rPr>
                <w:rFonts w:ascii="Arial" w:hAnsi="Arial" w:cs="Arial"/>
                <w:sz w:val="24"/>
                <w:sz w:val="24"/>
                <w:rtl w:val="true"/>
              </w:rPr>
              <w:t xml:space="preserve">ד </w:t>
            </w:r>
          </w:p>
          <w:p>
            <w:pPr>
              <w:pStyle w:val="Style8"/>
              <w:spacing w:lineRule="auto" w:line="240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 w:val="24"/>
                <w:rtl w:val="true"/>
              </w:rPr>
              <w:t>הנאשם וב</w:t>
            </w:r>
            <w:r>
              <w:rPr>
                <w:rFonts w:cs="Arial" w:ascii="Arial" w:hAnsi="Arial"/>
                <w:sz w:val="24"/>
                <w:rtl w:val="true"/>
              </w:rPr>
              <w:t>"</w:t>
            </w:r>
            <w:r>
              <w:rPr>
                <w:rFonts w:ascii="Arial" w:hAnsi="Arial" w:cs="Arial"/>
                <w:sz w:val="24"/>
                <w:sz w:val="24"/>
                <w:rtl w:val="true"/>
              </w:rPr>
              <w:t>כ עו</w:t>
            </w:r>
            <w:r>
              <w:rPr>
                <w:rFonts w:cs="Arial" w:ascii="Arial" w:hAnsi="Arial"/>
                <w:sz w:val="24"/>
                <w:rtl w:val="true"/>
              </w:rPr>
              <w:t>"</w:t>
            </w:r>
            <w:r>
              <w:rPr>
                <w:rFonts w:ascii="Arial" w:hAnsi="Arial" w:cs="Arial"/>
                <w:sz w:val="24"/>
                <w:sz w:val="24"/>
                <w:rtl w:val="true"/>
              </w:rPr>
              <w:t xml:space="preserve">ד צמל </w:t>
            </w:r>
          </w:p>
        </w:tc>
      </w:tr>
    </w:tbl>
    <w:p>
      <w:pPr>
        <w:pStyle w:val="Heading3"/>
        <w:ind w:end="0"/>
        <w:jc w:val="both"/>
        <w:rPr>
          <w:rFonts w:ascii="Arial" w:hAnsi="Arial" w:cs="Arial"/>
          <w:b w:val="false"/>
          <w:bCs w:val="false"/>
        </w:rPr>
      </w:pPr>
      <w:r>
        <w:rPr>
          <w:rFonts w:cs="Arial" w:ascii="Arial" w:hAnsi="Arial"/>
          <w:b w:val="false"/>
          <w:bCs w:val="false"/>
          <w:rtl w:val="true"/>
        </w:rPr>
      </w:r>
      <w:bookmarkStart w:id="7" w:name="LawTable"/>
      <w:bookmarkStart w:id="8" w:name="LawTable"/>
      <w:bookmarkEnd w:id="8"/>
    </w:p>
    <w:p>
      <w:pPr>
        <w:pStyle w:val="Heading3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</w:p>
    <w:p>
      <w:pPr>
        <w:pStyle w:val="Heading3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</w:p>
    <w:p>
      <w:pPr>
        <w:pStyle w:val="Heading3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 xml:space="preserve">תקנות ההגנה 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שעת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-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חירום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 xml:space="preserve">), </w:t>
        </w:r>
        <w:r>
          <w:rPr>
            <w:rStyle w:val="Hyperlink"/>
            <w:rFonts w:cs="FrankRuehl" w:ascii="FrankRuehl" w:hAnsi="FrankRuehl"/>
            <w:b/>
            <w:bCs/>
            <w:sz w:val="24"/>
          </w:rPr>
          <w:t>1945</w:t>
        </w:r>
      </w:hyperlink>
    </w:p>
    <w:p>
      <w:pPr>
        <w:pStyle w:val="Heading3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u w:val="single"/>
        </w:rPr>
      </w:pPr>
      <w:hyperlink r:id="rId3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b/>
            <w:bCs/>
            <w:sz w:val="24"/>
          </w:rPr>
          <w:t>1977</w:t>
        </w:r>
      </w:hyperlink>
    </w:p>
    <w:p>
      <w:pPr>
        <w:pStyle w:val="Heading3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u w:val="single"/>
        </w:rPr>
      </w:pPr>
      <w:r>
        <w:rPr>
          <w:rFonts w:cs="FrankRuehl" w:ascii="FrankRuehl" w:hAnsi="FrankRuehl"/>
          <w:b w:val="false"/>
          <w:bCs w:val="false"/>
          <w:color w:val="0000FF"/>
          <w:sz w:val="24"/>
          <w:u w:val="single"/>
          <w:rtl w:val="true"/>
        </w:rPr>
      </w:r>
    </w:p>
    <w:p>
      <w:pPr>
        <w:pStyle w:val="Heading3"/>
        <w:ind w:end="0"/>
        <w:jc w:val="both"/>
        <w:rPr>
          <w:rFonts w:ascii="Arial" w:hAnsi="Arial" w:cs="Arial"/>
          <w:b w:val="false"/>
          <w:bCs w:val="false"/>
          <w:sz w:val="24"/>
        </w:rPr>
      </w:pPr>
      <w:r>
        <w:rPr>
          <w:rFonts w:cs="Arial" w:ascii="Arial" w:hAnsi="Arial"/>
          <w:b w:val="false"/>
          <w:bCs w:val="false"/>
          <w:sz w:val="24"/>
          <w:rtl w:val="true"/>
        </w:rPr>
      </w:r>
      <w:bookmarkStart w:id="9" w:name="LawTable_End"/>
      <w:bookmarkStart w:id="10" w:name="LawTable_End"/>
      <w:bookmarkEnd w:id="10"/>
    </w:p>
    <w:p>
      <w:pPr>
        <w:pStyle w:val="Heading3"/>
        <w:ind w:end="0"/>
        <w:jc w:val="both"/>
        <w:rPr>
          <w:rFonts w:ascii="Arial" w:hAnsi="Arial" w:cs="Arial"/>
          <w:b w:val="false"/>
          <w:bCs w:val="false"/>
        </w:rPr>
      </w:pPr>
      <w:r>
        <w:rPr>
          <w:rFonts w:cs="Arial" w:ascii="Arial" w:hAnsi="Arial"/>
          <w:b w:val="false"/>
          <w:bCs w:val="false"/>
          <w:rtl w:val="true"/>
        </w:rPr>
      </w:r>
    </w:p>
    <w:p>
      <w:pPr>
        <w:pStyle w:val="Heading3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Heading3"/>
        <w:ind w:end="0"/>
        <w:jc w:val="center"/>
        <w:rPr>
          <w:rFonts w:ascii="Arial" w:hAnsi="Arial" w:cs="Arial"/>
          <w:sz w:val="24"/>
          <w:szCs w:val="28"/>
          <w:u w:val="single"/>
        </w:rPr>
      </w:pPr>
      <w:bookmarkStart w:id="11" w:name="PsakDin"/>
      <w:bookmarkEnd w:id="11"/>
      <w:r>
        <w:rPr>
          <w:rFonts w:ascii="Arial" w:hAnsi="Arial" w:cs="Arial"/>
          <w:sz w:val="24"/>
          <w:sz w:val="24"/>
          <w:szCs w:val="28"/>
          <w:u w:val="single"/>
          <w:rtl w:val="true"/>
        </w:rPr>
        <w:t>גזר דין</w:t>
      </w:r>
    </w:p>
    <w:p>
      <w:pPr>
        <w:pStyle w:val="Heading3"/>
        <w:ind w:end="0"/>
        <w:jc w:val="both"/>
        <w:rPr>
          <w:rFonts w:ascii="Arial" w:hAnsi="Arial" w:cs="Arial"/>
          <w:u w:val="single"/>
        </w:rPr>
      </w:pPr>
      <w:bookmarkStart w:id="12" w:name="PsakDin"/>
      <w:bookmarkEnd w:id="12"/>
      <w:r>
        <w:rPr>
          <w:rFonts w:ascii="Arial" w:hAnsi="Arial" w:cs="Arial"/>
          <w:u w:val="single"/>
          <w:rtl w:val="true"/>
        </w:rPr>
        <w:t>ההליך</w:t>
      </w:r>
    </w:p>
    <w:p>
      <w:pPr>
        <w:pStyle w:val="Normal"/>
        <w:ind w:end="0"/>
        <w:jc w:val="both"/>
        <w:rPr/>
      </w:pPr>
      <w:bookmarkStart w:id="13" w:name="ABSTRACT_START"/>
      <w:bookmarkEnd w:id="13"/>
      <w:r>
        <w:rPr>
          <w:rFonts w:ascii="Arial" w:hAnsi="Arial" w:cs="Arial"/>
          <w:rtl w:val="true"/>
        </w:rPr>
        <w:t>הנאשם הורשע על פי 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בעבירה של חברות בהתאחדות בלתי מותרת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תקנה </w:t>
      </w:r>
      <w:r>
        <w:rPr>
          <w:rFonts w:cs="Arial" w:ascii="Arial" w:hAnsi="Arial"/>
        </w:rPr>
        <w:t>85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)(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</w:t>
      </w:r>
      <w:hyperlink r:id="rId4">
        <w:r>
          <w:rPr>
            <w:rStyle w:val="Hyperlink"/>
            <w:rFonts w:ascii="Arial" w:hAnsi="Arial" w:cs="Arial"/>
            <w:rtl w:val="true"/>
          </w:rPr>
          <w:t xml:space="preserve">תקנות ההגנה 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שעת חירום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1945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שתי עבירות של מתן שירות להתאחדות בלתי מותרת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תקנה </w:t>
      </w:r>
      <w:r>
        <w:rPr>
          <w:rFonts w:cs="Arial" w:ascii="Arial" w:hAnsi="Arial"/>
        </w:rPr>
        <w:t>85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)(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עשר עבירות של ייצור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סעיף </w:t>
      </w:r>
      <w:r>
        <w:rPr>
          <w:rFonts w:cs="Arial" w:ascii="Arial" w:hAnsi="Arial"/>
        </w:rPr>
        <w:t>144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)(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</w:t>
      </w:r>
      <w:hyperlink r:id="rId5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להלן </w:t>
      </w:r>
      <w:r>
        <w:rPr>
          <w:rFonts w:cs="Arial" w:ascii="Arial" w:hAnsi="Arial"/>
          <w:rtl w:val="true"/>
        </w:rPr>
        <w:t>- "</w:t>
      </w:r>
      <w:r>
        <w:rPr>
          <w:rFonts w:ascii="Arial" w:hAnsi="Arial" w:cs="Arial"/>
          <w:rtl w:val="true"/>
        </w:rPr>
        <w:t>החוק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>שלוש עבירות של ניסיון לרצח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סעיף </w:t>
      </w:r>
      <w:r>
        <w:rPr>
          <w:rFonts w:cs="Arial" w:ascii="Arial" w:hAnsi="Arial"/>
        </w:rPr>
        <w:t>305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עבירה של קשירת קשר לפשע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סעיף </w:t>
      </w:r>
      <w:r>
        <w:rPr>
          <w:rFonts w:cs="Arial" w:ascii="Arial" w:hAnsi="Arial"/>
        </w:rPr>
        <w:t>499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)(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ועבירות 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הובלת נשק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לפי סעיף </w:t>
      </w:r>
      <w:r>
        <w:rPr>
          <w:rFonts w:cs="Arial" w:ascii="Arial" w:hAnsi="Arial"/>
        </w:rPr>
        <w:t>144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BodyText"/>
        <w:ind w:end="0"/>
        <w:jc w:val="both"/>
        <w:rPr>
          <w:rFonts w:ascii="Arial" w:hAnsi="Arial" w:cs="Arial"/>
        </w:rPr>
      </w:pPr>
      <w:bookmarkStart w:id="14" w:name="ABSTRACT_END"/>
      <w:bookmarkEnd w:id="14"/>
      <w:r>
        <w:rPr>
          <w:rFonts w:ascii="Arial" w:hAnsi="Arial" w:cs="Arial"/>
          <w:rtl w:val="true"/>
        </w:rPr>
        <w:t>הסדר הטיעון לא כלל הסכמה לעניין העונש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11.3.09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בכל העבירות אשר יוחסו לו בכתב האישום המתוקן בשנית שהוגש נגדו</w:t>
      </w:r>
      <w:r>
        <w:rPr>
          <w:rFonts w:cs="Arial" w:ascii="Arial" w:hAnsi="Arial"/>
          <w:rtl w:val="true"/>
        </w:rPr>
        <w:t>.</w:t>
      </w:r>
    </w:p>
    <w:p>
      <w:pPr>
        <w:pStyle w:val="BodyText"/>
        <w:ind w:end="0"/>
        <w:jc w:val="both"/>
        <w:rPr/>
      </w:pPr>
      <w:r>
        <w:rPr>
          <w:rFonts w:ascii="Arial" w:hAnsi="Arial" w:cs="Arial"/>
          <w:rtl w:val="true"/>
        </w:rPr>
        <w:t>באישום הראשון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בכתב האישום המתוקן הורשע הנאשם בכך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שבמועד כלשהו בשנת </w:t>
      </w:r>
      <w:r>
        <w:rPr>
          <w:rFonts w:cs="Arial" w:ascii="Arial" w:hAnsi="Arial"/>
        </w:rPr>
        <w:t>2003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בחאן יונס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פנה אל הנאשם מואפק קדיח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פעיל ארגון חללי אל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אקצא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:"</w:t>
      </w:r>
      <w:r>
        <w:rPr>
          <w:rFonts w:ascii="Arial" w:hAnsi="Arial" w:cs="Arial"/>
          <w:rtl w:val="true"/>
        </w:rPr>
        <w:t>הארגון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>שהוכרז על ידי שר הביטחון כהתאחדות בלתי מותרת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והציע לו להצטרף לארגון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נענה להצעתו והצטרף לארגון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במעשיו אלו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היה חבר בהתאחדות בלתי מותרת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כדי לפגוע בביטחון המדינה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BodyText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הנאשם בכך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שבמועד כלשהו בשנת </w:t>
      </w:r>
      <w:r>
        <w:rPr>
          <w:rFonts w:cs="Arial" w:ascii="Arial" w:hAnsi="Arial"/>
        </w:rPr>
        <w:t>2004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ברצועת עזה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נפגש עם פעיל הארגון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בשם איברהים אבו דקה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במקום ובמועד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לימד איברהים את הנאשם כיצד לייצר מטעני צינור על ידי מילוי צינור מתכת בחומר נפץ והכנסת פתיל להצתת הצינור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המפגש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ייצר הנאשם במועדים שונים בשנת </w:t>
      </w:r>
      <w:r>
        <w:rPr>
          <w:rFonts w:cs="Arial" w:ascii="Arial" w:hAnsi="Arial"/>
        </w:rPr>
        <w:t>2004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עשרה מטעני צינור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מנת להשליכם לעבר 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במטרה לפגוע בביטחון המדינה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במעשיו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ייצר הנאשם שלא כדין עשרה כלי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לפגוע בביטחון המדינה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BodyText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באישום השלישי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הנאשם בכך שבמועד כלשהו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לפני חודש אוגוסט שנת </w:t>
      </w:r>
      <w:r>
        <w:rPr>
          <w:rFonts w:cs="Arial" w:ascii="Arial" w:hAnsi="Arial"/>
        </w:rPr>
        <w:t>2005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ברצועת עזה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קשר עם אחמד אלקרא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פעיל ארגון הפת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שהוכרז על ידי ממשלת ישראל כארגון טרוריסטי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ועם מואפק קדיח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לירות טילים נגד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לגרום למותם של ישראלים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במסגרת הקשר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בשלושה מקרים שונים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במועדים בשנת </w:t>
      </w:r>
      <w:r>
        <w:rPr>
          <w:rFonts w:cs="Arial" w:ascii="Arial" w:hAnsi="Arial"/>
        </w:rPr>
        <w:t>2005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ולפני  חודש אוגוסט </w:t>
      </w:r>
      <w:r>
        <w:rPr>
          <w:rFonts w:cs="Arial" w:ascii="Arial" w:hAnsi="Arial"/>
        </w:rPr>
        <w:t>2005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הובילו הנאשם והקושרים טילים לאזור אל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דנאתי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ירו טילים לעבר איזור מבטחים שבשטח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בכוונה לגרום למותם של ישראלים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שניים מהטילים לא נורו עקב תקלה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והטיל השלישי נורה ונפל בקרבת הגבול עם ישראל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במעשיו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ניסה הנאשם שלוש פעמים לרצוח ישראלים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כדי לפגוע בביטחון המדינה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BodyText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באישום הרביעי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הורשע הנאשם בכך שבמועד הסמוך לחודש אפריל </w:t>
      </w:r>
      <w:r>
        <w:rPr>
          <w:rFonts w:cs="Arial" w:ascii="Arial" w:hAnsi="Arial"/>
        </w:rPr>
        <w:t>2006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הצטרף לחוליה של הארגון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שבראשה עמד פעיל הארגון מוניר אבו דקה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-"</w:t>
      </w:r>
      <w:r>
        <w:rPr>
          <w:rFonts w:ascii="Arial" w:hAnsi="Arial" w:cs="Arial"/>
          <w:rtl w:val="true"/>
        </w:rPr>
        <w:t>מוניר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>וחבריה היו פעילי הארגון – מואפק קדיח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מחמד קדיח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עבדאללה קדיח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נאג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י קדיח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אחמד אבו דקה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ראמי קדיח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פארס אבו דקה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מחמד פאזי קדיח ואחמד קדיח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במועד כלשהו בחודש מאי </w:t>
      </w:r>
      <w:r>
        <w:rPr>
          <w:rFonts w:cs="Arial" w:ascii="Arial" w:hAnsi="Arial"/>
        </w:rPr>
        <w:t>2006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ברצועת עזה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קשר הנאשם קשר עם 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וביניהם חברי החוליה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להניח מטעני חבלה באיזור עבסאן הגדולה ולפוצצם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ייכנסו 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לאזור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במטרה לגרום למותם של ישראלים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במסגרת הקשר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הובילו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נאג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י קדיח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מחמד קדיח ואחמד קדיח שלושה מטעני חבלה במשקל של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לשלושה מקומות שונים בעבסאן הגדולה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לבסוף לא הפעילו את המטענים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במעשיו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קשר הנאשם קשר לגרום למותם של ישראלים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והיה שותף להובלת נשק שלא כדין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BodyText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באישום החמישי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הורשע הנאשם בכך שבמועד כלשהו בחודש אוגוסט </w:t>
      </w:r>
      <w:r>
        <w:rPr>
          <w:rFonts w:cs="Arial" w:ascii="Arial" w:hAnsi="Arial"/>
        </w:rPr>
        <w:t>2006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בעבסאן הגדולה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פגש בפעיל הארגון מחמד עבדאללה קדיח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ביקש את עזרת הנאשם בהנחת מטעני חבלה בקרבת 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מנת לפגוע בביטחון המדינה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נענה לבקשתו ועזר לו לשאת מטען חבלה שצורתו צורת בלון גז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ובו חומר חבלה במשקל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עד למקום המרוחק </w:t>
      </w:r>
      <w:r>
        <w:rPr>
          <w:rFonts w:cs="Arial" w:ascii="Arial" w:hAnsi="Arial"/>
        </w:rPr>
        <w:t>500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מטר ממיקומם של 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במעשיו אלו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נתן הנאשם שירות להתאחדות בלתי מותרת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זאת בכוונה לפגוע בביטחון המדינה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BodyText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באישום השישי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הנאשם בכך שבמועד כלשהו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בתחילת חודש אוקטובר </w:t>
      </w:r>
      <w:r>
        <w:rPr>
          <w:rFonts w:cs="Arial" w:ascii="Arial" w:hAnsi="Arial"/>
        </w:rPr>
        <w:t>2006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 פעיל הארגון – מחמד מחסן ברהם קדיח מהנאשם את רובה הקלצ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ניקוב שהחזיק הנאשם ברשותו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אותו קיבל מהרשות הפלסטינית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לצורך פעילות בארגון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נענה לבקשתו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ומסר למחמד מחסן את הרובה לצורך פעילותו בארגון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במעשיו אלו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נתן הנאשם שירות להתאחדות בלתי מותרת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זאת בכוונה לפגוע בביטחון המדינה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עצור מיום </w:t>
      </w:r>
      <w:r>
        <w:rPr>
          <w:rFonts w:cs="Arial" w:ascii="Arial" w:hAnsi="Arial"/>
        </w:rPr>
        <w:t>13.10.06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BodyText"/>
        <w:ind w:end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Heading5"/>
        <w:spacing w:lineRule="auto" w:line="360"/>
        <w:ind w:end="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/>
          <w:bCs/>
          <w:sz w:val="24"/>
          <w:sz w:val="24"/>
          <w:szCs w:val="24"/>
          <w:u w:val="single"/>
          <w:rtl w:val="true"/>
        </w:rPr>
        <w:t>הטיעונים לעונש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במסגרת הטיעונים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למצות את הדין עם הנאשם ולהשית עליו עונש מאסר בפועל מרתיע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לתקופה משמעותית בגין העבירות החמורות המיוחסות 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נוכח המצב הביטחוני בו אנו מצויים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 כך שבעבירות אלה יש פגיעה  בביטחון המדינה ואזרחיה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והואיל ומדובר בארגון טרור שנלחם במדינת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ויש לראות בכך חומרה יתרה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לנאשם מעורבות חבלנית עוינת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ענפה וממושכת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פעילותו בארגון גדודי חללי אלאקצה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אליו הצטרף החל משנת </w:t>
      </w:r>
      <w:r>
        <w:rPr>
          <w:rFonts w:cs="Arial" w:ascii="Arial" w:hAnsi="Arial"/>
        </w:rPr>
        <w:t>2003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ועד ליום 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עשה כל שלאל ידו על מנת לפגוע בביטחון המדינה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מעורבותו העמוקה מלמדת על נחישות ונחרצות לפגוע בביטחון המדינה ובחיי אזרחיה וחייליה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בשלוש הזדמנויות שונות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ניסה הנאשם לרצוח ישראלים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שיגר ביחד עם אחרים טילים לעבר היישוב מבטחים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ואך בנס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שני טילים לא נורו עקב תקלה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ואילו הטיל השלישי נורה ונפל בקרבת הגבול עם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ביד המזל נמנעו פגיעות בנפש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אף קשר קשר להטמין מטעני חבלה בנתיב מעברם של 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והוביל מטענים למקומות פוטנציאליים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לבסוף לא הפעילם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ייצר הנאשם עשרה מטעני צינור וביצע פעולות נוספות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שיש בהם כדי לסייע לארגון הטרור במלחמתו נגד ישראל ולפעילי ארגון הטרור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שאינם בוחלים בכל אמצעי על מנת לקטול חיים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הוסיפה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הורשע בשלוש עבירות של ניסיון לרצח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וטענה כי הואיל והמחוקק מצא לנכון לייחס חומרה יתרה למי שמנסה לקטול חיים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להשית על הנאשם עונשי מאסר הולמים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הורשע בעשר עבירות 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ייצור נשק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כאשר הכין מטעני צינור על מנת להשליכם לעבר 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שהעונש בצידן הינו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וכן הודה והורשע בעבירת 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הובלה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ועבירות לפי </w:t>
      </w:r>
      <w:r>
        <w:rPr>
          <w:rFonts w:ascii="Arial" w:hAnsi="Arial" w:cs="Arial"/>
          <w:color w:val="000000"/>
          <w:rtl w:val="true"/>
        </w:rPr>
        <w:t>תקנות ההגנה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העונש הקבוע בצידן הינו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הגישה פסיקה לעניין העונש הראוי במקרה דנן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hyperlink r:id="rId6">
        <w:r>
          <w:rPr>
            <w:rStyle w:val="Hyperlink"/>
            <w:rFonts w:ascii="Arial" w:hAnsi="Arial" w:cs="Arial"/>
            <w:rtl w:val="true"/>
          </w:rPr>
          <w:t>תפ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ח 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מחוזי ב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>ש</w:t>
        </w:r>
        <w:r>
          <w:rPr>
            <w:rStyle w:val="Hyperlink"/>
            <w:rFonts w:cs="Arial" w:ascii="Arial" w:hAnsi="Arial"/>
            <w:rtl w:val="true"/>
          </w:rPr>
          <w:t xml:space="preserve">) </w:t>
        </w:r>
        <w:r>
          <w:rPr>
            <w:rStyle w:val="Hyperlink"/>
            <w:rFonts w:cs="Arial" w:ascii="Arial" w:hAnsi="Arial"/>
          </w:rPr>
          <w:t>1122/06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אלעמור עליאן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rtl w:val="true"/>
        </w:rPr>
        <w:t>הורשע הנאשם  בביצוע שתי עבירות של ניסיון לרצח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קשירת קשר לפשע ועבירות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באישום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תפקידו של הנאשם היה לתצפת על אחרים המניחים מטענים ובאישום השלישי הנאשם הטמין את המטען ביחד עם אחרים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בשני המקרים המטען לא התפוצץ ולא נגרמו פגיעות בנפש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גזר עליו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לריצוי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</w:t>
      </w:r>
      <w:hyperlink r:id="rId7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.</w:t>
        </w:r>
        <w:r>
          <w:rPr>
            <w:rStyle w:val="Hyperlink"/>
            <w:rFonts w:ascii="Arial" w:hAnsi="Arial" w:cs="Arial"/>
            <w:rtl w:val="true"/>
          </w:rPr>
          <w:t>פ</w:t>
        </w:r>
        <w:r>
          <w:rPr>
            <w:rStyle w:val="Hyperlink"/>
            <w:rFonts w:cs="Arial" w:ascii="Arial" w:hAnsi="Arial"/>
            <w:rtl w:val="true"/>
          </w:rPr>
          <w:t xml:space="preserve">. </w:t>
        </w:r>
        <w:r>
          <w:rPr>
            <w:rStyle w:val="Hyperlink"/>
            <w:rFonts w:cs="Arial" w:ascii="Arial" w:hAnsi="Arial"/>
          </w:rPr>
          <w:t>9078/06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סמיר לחאם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על </w:t>
      </w:r>
      <w:r>
        <w:rPr>
          <w:rFonts w:cs="Arial" w:ascii="Arial" w:hAnsi="Arial"/>
        </w:rPr>
        <w:t>2008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), </w:t>
      </w:r>
      <w:r>
        <w:rPr>
          <w:rFonts w:cs="Arial" w:ascii="Arial" w:hAnsi="Arial"/>
        </w:rPr>
        <w:t>1343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הושתו על הנאשם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בגין ניסיון רצח באמצעות הפעלת מטען חבלה אשר לא צלחה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והפעלת מטען שצלחה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כי לא גרמה לנזק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עבירות של קשירת קשר לפשע ועבירות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העליון אישר את העונש וקבע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ind w:start="386" w:end="540"/>
        <w:jc w:val="both"/>
        <w:rPr>
          <w:rFonts w:ascii="Arial" w:hAnsi="Arial" w:eastAsia="Arial Unicode MS" w:cs="Arial"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מעשים מסוג זה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עקב חומרתם וסכנתם לציבור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ובמיוחד בשנות הדמים האחרונות אותן אנו חווים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חייבו תגובה עונשית קשה וכואבת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הן כדי לתת מענה לסכנה הנשקפת מהמערער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והן כדי להרתיע את הרבים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אכן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המאסר שהושת על המערער אינו פשוט כלל ועיקר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אולם זו רמת הענישה הנוהגת בעבירות מסוג זה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וממנה לא ראינו מקום או עילה לסטות</w:t>
      </w:r>
      <w:r>
        <w:rPr>
          <w:rFonts w:cs="Arial" w:ascii="Arial" w:hAnsi="Arial"/>
          <w:b/>
          <w:bCs/>
          <w:rtl w:val="true"/>
        </w:rPr>
        <w:t>".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הוסיפה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אין להתעלם מכך שהנאשם הודה בסופו של דבר בלי לנהל את משפטו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ובכך נחסך זמן שיפוטי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יחד 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קצב התקדמות התיק עד להודאתו בכתב האישום המתוקן בשנית לא הייתה משביעה רצון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כשלכך תרמה העובדה שהוחלפו סנגורים בעניינו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וגם כשהוסדר נושא הייצוג בתיק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עוכבה התקדמות ההליך בשל היעדרות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מהדיונים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באופן שסרבל את ההליך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טענה מנגד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אין להחמיר עם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השתייך לגדוד חללי אלאקצה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שכמעט ואינו קיים כיום והוא  משויך לפת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ולכך יש לתת משקל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מטעני הצינור שייצר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הינם מטענים זעירים שפגיעתם אינה קשה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ומכל 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נעשה בהם שימוש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לעניין העבירה של ניסיון לרצח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שהינה העבירה החמורה ביותר המיוחסת לנאשם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שמדובר בירי שלושת הטילים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שני טילים לא נורו מפאת תקלה והטיל השלישי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נורה ונפל בקרבת הגבול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נגרם כל נזק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באשר לאישום הרביעי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שבמסגרת הארגון הוטמנו מטענים ברצועת עזה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במידה וייכנסו שכוחות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לשטח הרצועה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בסופו של יום המטענים לא הופעלו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לגבי האישום החמישי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שהנאשם הניח מטען חבלה במרחק של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מטר ממקום 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ובכך נתן שירות לארגון במסגרתו פעל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לא הייתה לו כל כוונה להפעיל את המטען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לגבי האישום השישי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טענה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הואיל והנאשם היה פעיל בארגון הפת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ומשביקש ממנו פעיל פת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אחר את רובה הקלצ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ניקוב לצורך פעילותו בארגון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נתן לו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הפנתה את תשומת ליבנו לאסופת פסיקה מקילה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הושתו על נאשמים בין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וטענה כי יש לאבחן את עניינו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כמי שפעל במסגרת ארגון הפת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שנחזה להיות הרשות החוקית באותה 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ופעל כחייל מן השורה ולא הייתה לו כל יוזמה אישית או אישיות חורגת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 הוסיפה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הנאשם הינו ילידת שנת </w:t>
      </w:r>
      <w:r>
        <w:rPr>
          <w:rFonts w:cs="Arial" w:ascii="Arial" w:hAnsi="Arial"/>
        </w:rPr>
        <w:t>1981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עתיד להתארס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הוסיפה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התיק התנהל בתנאים כמעט בלתי אפשריים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הנוגעים לייצוג הנאשם בתיק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נכפה על הנאשם ייצוג מטעם הסנגוריה עקב אילוצים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ובצדק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והנאשם הודה והורשע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ובכך חסך זמן שיפוטי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ואך בשל כך יש להקל בעונשו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Heading5"/>
        <w:spacing w:lineRule="auto" w:line="360"/>
        <w:ind w:end="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cs="Arial" w:ascii="Arial" w:hAnsi="Arial"/>
          <w:b/>
          <w:bCs/>
          <w:sz w:val="24"/>
          <w:szCs w:val="24"/>
          <w:u w:val="single"/>
          <w:rtl w:val="true"/>
        </w:rPr>
      </w:r>
    </w:p>
    <w:p>
      <w:pPr>
        <w:pStyle w:val="Heading5"/>
        <w:spacing w:lineRule="auto" w:line="360"/>
        <w:ind w:end="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/>
          <w:bCs/>
          <w:sz w:val="24"/>
          <w:sz w:val="24"/>
          <w:szCs w:val="24"/>
          <w:u w:val="single"/>
          <w:rtl w:val="true"/>
        </w:rPr>
        <w:t>דיון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העבירות בהן הורשע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הינן מן החמורות ביותר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שיש בהן כדי לפגוע בביטחון המדינה וכדי לזרוע הרג והרס באזרחים וחיילים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חומרת העבירות גוברת נוכח המאבק שמנהלת מדינת ישראל כנגד ארגוני הטרור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שמו להם למטרה לפגוע במדינה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באזרחיה ובחייליה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מעיון בכל אישום עולה נחישותו של הנאשם ורצונו העז לפגוע במדינת ישראל באזרחיה ובחייליה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במטרה לפגוע בחיילים ובאזרחים רבים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ידי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להטיל אימה על תושבי מדינת ישראל</w:t>
      </w:r>
      <w:r>
        <w:rPr>
          <w:rFonts w:cs="Arial" w:ascii="Arial" w:hAnsi="Arial"/>
          <w:rtl w:val="true"/>
        </w:rPr>
        <w:t>.</w:t>
      </w:r>
    </w:p>
    <w:p>
      <w:pPr>
        <w:pStyle w:val="BodyText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עבירות מסוג זה מחייבות ענישה קשה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ממשית וכואבת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שיהא בה כדי להעביר מסר עונשי חד וברור לאלה העוברים עבירות בטחוניות חמורות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מי אשר נוטל חלק בעבירות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ימצא עצמו מאחורי סורג ובריח לתקופה ארוכה ומשמעותית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נועדה גם להרתיע עבריינים פוטנציאלים מליטול חלק במישרין או בעקיפין בפעילות טרור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מי שהעמיד עצמו מרצון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ביזמה ובנפש חפצה לפגוע בביטחון המדינה ובאזרחיה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ופעל במעשיו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ארגון חללי אל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אקצא ובמסגרת ארגון הפת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והפך עצמו לכלי בידי אלה המבקשים להרוג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לאבד ולזרוע הרס וחורבן בקרבנו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השאר ביצירת מטעני חבלה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הטמנת מטענים וירי טילים לעבר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במטרה להזיק ולפגוע בישראלים רבים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מעשיו חמורים מאוד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כן את עונשו יש למדוד בהתאם לכך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ידע כל מי שנוטל חלק בשרשרת המוות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מי שקושר ומנסה ליטול חלק באותה שרשרת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אם ייתפס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יינקה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יהא צפוי לעונש חמור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בימים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בהם צריכה המדינה להתמודד עם ירי הטילים שהפכו למכת 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להחמיר עם נאשמים המורשעים בעבירות מסוג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העדפת שיקול הרתעה על פני שיקולי ענישה אחרים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ascii="Arial" w:hAnsi="Arial" w:cs="Arial"/>
          <w:rtl w:val="true"/>
        </w:rPr>
        <w:t>המאבק של מדינת ישראל בטרור אינו מאבק רק במפגעים או במשלחיהם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בכל מי שמשמן בצורה זו או אחרת את גלגלי הטרור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וכל מי שמהווה חלק 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שרשרת המוות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כל רמה מרמות הפעילות של ארגוני הטרור צריכה למצוא מענה משפטי הולם במסגרת המלחמה בטרור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hyperlink r:id="rId8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.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3827/06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נאמר</w:t>
      </w:r>
      <w:r>
        <w:rPr>
          <w:rFonts w:cs="Arial" w:ascii="Arial" w:hAnsi="Arial"/>
          <w:rtl w:val="true"/>
        </w:rPr>
        <w:t>:</w:t>
      </w:r>
    </w:p>
    <w:p>
      <w:pPr>
        <w:pStyle w:val="Normal"/>
        <w:ind w:start="386" w:end="54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ישראל ניצבת בחזית המאבק בטרור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מאבק זה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כפי שכבר הובהר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אינו כמאבק במפגעים ומשלחיהם בלבד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אלא הוא מופנה נגד כל מי שמשמן בצורה זו או אחרת את גלגלי הטרור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אכן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כל רמה מרמות הפעילות של ארגוני הטרור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כל חוליה מחוליות שרשרת המוות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כפי שכינה את בית המשפט המחוזי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צריכה למצוא מענה משפטי הולם במסגרת המלחמה בטרור</w:t>
      </w:r>
      <w:r>
        <w:rPr>
          <w:rFonts w:cs="Arial" w:ascii="Arial" w:hAnsi="Arial"/>
          <w:b/>
          <w:bCs/>
          <w:rtl w:val="true"/>
        </w:rPr>
        <w:t xml:space="preserve">". </w:t>
      </w:r>
    </w:p>
    <w:p>
      <w:pPr>
        <w:pStyle w:val="BodyText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BodyText"/>
        <w:ind w:end="0"/>
        <w:jc w:val="both"/>
        <w:rPr/>
      </w:pPr>
      <w:r>
        <w:rPr>
          <w:rFonts w:ascii="Arial" w:hAnsi="Arial" w:cs="Arial"/>
          <w:rtl w:val="true"/>
        </w:rPr>
        <w:t>בפח</w:t>
      </w:r>
      <w:r>
        <w:rPr>
          <w:rFonts w:cs="Arial" w:ascii="Arial" w:hAnsi="Arial"/>
          <w:rtl w:val="true"/>
        </w:rPr>
        <w:t>' (</w:t>
      </w:r>
      <w:r>
        <w:rPr>
          <w:rFonts w:ascii="Arial" w:hAnsi="Arial" w:cs="Arial"/>
          <w:rtl w:val="true"/>
        </w:rPr>
        <w:t>מחוזי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חיפה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1076/04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זאהר בן יוסף דיאב עלי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נאמר</w:t>
      </w:r>
      <w:r>
        <w:rPr>
          <w:rFonts w:cs="Arial" w:ascii="Arial" w:hAnsi="Arial"/>
          <w:rtl w:val="true"/>
        </w:rPr>
        <w:t>:</w:t>
      </w:r>
    </w:p>
    <w:p>
      <w:pPr>
        <w:pStyle w:val="Style11"/>
        <w:ind w:hanging="0" w:start="386" w:end="567"/>
        <w:jc w:val="both"/>
        <w:rPr/>
      </w:pPr>
      <w:r>
        <w:rPr>
          <w:rFonts w:cs="Arial" w:ascii="Arial" w:hAnsi="Arial"/>
          <w:sz w:val="24"/>
          <w:rtl w:val="true"/>
        </w:rPr>
        <w:t>"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ידע כל מי שנוטל חלק בשרשרת המוות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לרבות מי שקושר ומנסה ליטול חלק באותה שרשרת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כי אם ייתפס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נקה לא יינקה וכי יהא צפוי לעונש חמור</w:t>
      </w:r>
      <w:r>
        <w:rPr>
          <w:rFonts w:cs="Arial" w:ascii="Arial" w:hAnsi="Arial"/>
          <w:b/>
          <w:bCs/>
          <w:sz w:val="24"/>
          <w:rtl w:val="true"/>
        </w:rPr>
        <w:t xml:space="preserve">...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מי שהפך עצמו לכלי בידי אלה המבקשים לרצוח ולפצוע בתושבי ישראל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עושה את החמור שבמעשים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ואת עונשו יש למדוד בהתאם</w:t>
      </w:r>
      <w:r>
        <w:rPr>
          <w:rFonts w:cs="Arial" w:ascii="Arial" w:hAnsi="Arial"/>
          <w:b/>
          <w:bCs/>
          <w:sz w:val="24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מלבד הצורך שהעונש ישקף את החומרה שבמעשה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על העונש לשלוח מסר מרתיע לכל מי ששוקל לשמש בעתיד ככלי ביד ארגוני המרצחים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לשם הוצאה לפועל של פעולות חבלה ורצח</w:t>
      </w:r>
      <w:r>
        <w:rPr>
          <w:rFonts w:cs="Arial" w:ascii="Arial" w:hAnsi="Arial"/>
          <w:sz w:val="24"/>
          <w:rtl w:val="true"/>
        </w:rPr>
        <w:t xml:space="preserve">". </w:t>
      </w:r>
    </w:p>
    <w:p>
      <w:pPr>
        <w:pStyle w:val="BodyText"/>
        <w:ind w:end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פעל בנפש חפצה בייצור טילים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ירי לעבר גבול ישראל והטמנת מטעני חבלה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עצמו כשותף פעיל בארגון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והיה מודע להשלכות פעולותיו החבלניות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בנסיבות העניין יש להטיל עונש ראוי שיהא בו תגמול מתאים כנגד בני עוולה אשר מבצעים מעשים מעין אלו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חומרה יתירה יש בכך שהנאשם הורשע במספר ניסיונות לרצח של אזרחים וחיילים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שכללו תחילת ביצוע של מעשים למימוש הכוונה לרצח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BodyText"/>
        <w:ind w:end="0"/>
        <w:jc w:val="both"/>
        <w:rPr>
          <w:rFonts w:ascii="Arial" w:hAnsi="Arial" w:eastAsia="Arial Unicode MS" w:cs="Arial"/>
        </w:rPr>
      </w:pPr>
      <w:r>
        <w:rPr>
          <w:rFonts w:ascii="Arial" w:hAnsi="Arial" w:cs="Arial"/>
          <w:rtl w:val="true"/>
        </w:rPr>
        <w:t>מאידך גיסא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לשקול לקולא את הודאתו של הנאשם בכתב האישום המתוקן והעובדה שהוא חסך בזמן שיפוטי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eastAsia="Arial Unicode MS" w:cs="Arial"/>
        </w:rPr>
      </w:pPr>
      <w:r>
        <w:rPr>
          <w:rFonts w:eastAsia="Arial Unicode MS"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לאחר ששקלנו את כל השיקולים האמורים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אנו מטילים על הנאשם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מאסר בפועל לתקופה של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שנה מתחילת 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היינו מיום </w:t>
      </w:r>
      <w:r>
        <w:rPr>
          <w:rFonts w:cs="Arial" w:ascii="Arial" w:hAnsi="Arial"/>
        </w:rPr>
        <w:t>13.10.06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מאסר על תנאי לתקופה של שנתיים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והתנאי הוא שתוך שלוש שנים מיום שחרורו לא יעבור עבירה לפי </w:t>
      </w:r>
      <w:r>
        <w:rPr>
          <w:rFonts w:ascii="Arial" w:hAnsi="Arial" w:cs="Arial"/>
          <w:color w:val="000000"/>
          <w:rtl w:val="true"/>
        </w:rPr>
        <w:t>תקנות ההגנה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שעת חרום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1945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עבירה לפי פרק ז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ל</w:t>
      </w:r>
      <w:hyperlink r:id="rId9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–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מעבר לאמור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מצאנו לנכון לציין כי יש להצטער על כך שהתנהלות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צבי ששון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בדיון זה גרמה להימשכות ארוכה של הדיונים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עקב אי התייצבותו למספר רב מאוד של דיונים מסיבות שנראו לנו בלתי מוצדקות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עד אשר נאלצנו למנות לנאשם סנגור 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באמצעות הסנגוריה הציבורית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BodyText"/>
        <w:ind w:end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 w:val="20"/>
          <w:rtl w:val="true"/>
        </w:rPr>
        <w:t>לאור זאת</w:t>
      </w:r>
      <w:r>
        <w:rPr>
          <w:rFonts w:cs="Arial" w:ascii="Arial" w:hAnsi="Arial"/>
          <w:sz w:val="20"/>
          <w:rtl w:val="true"/>
        </w:rPr>
        <w:t xml:space="preserve">, </w:t>
      </w:r>
      <w:r>
        <w:rPr>
          <w:rFonts w:ascii="Arial" w:hAnsi="Arial" w:cs="Arial"/>
          <w:sz w:val="20"/>
          <w:sz w:val="20"/>
          <w:rtl w:val="true"/>
        </w:rPr>
        <w:t>אנו מורים להעביר העתק מגזר הדין לוועד המחוזי של לשכת עורכי הדין בתל אביב</w:t>
      </w:r>
      <w:r>
        <w:rPr>
          <w:rFonts w:cs="Arial" w:ascii="Arial" w:hAnsi="Arial"/>
          <w:sz w:val="20"/>
          <w:rtl w:val="true"/>
        </w:rPr>
        <w:t xml:space="preserve">, </w:t>
      </w:r>
      <w:r>
        <w:rPr>
          <w:rFonts w:ascii="Arial" w:hAnsi="Arial" w:cs="Arial"/>
          <w:sz w:val="20"/>
          <w:sz w:val="20"/>
          <w:rtl w:val="true"/>
        </w:rPr>
        <w:t>לטיפול בענין  על פי שיקול דעתו</w:t>
      </w:r>
      <w:r>
        <w:rPr>
          <w:rFonts w:cs="Arial" w:ascii="Arial" w:hAnsi="Arial"/>
          <w:sz w:val="20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0"/>
          <w:u w:val="single"/>
        </w:rPr>
      </w:pPr>
      <w:r>
        <w:rPr>
          <w:rFonts w:cs="Arial" w:ascii="Arial" w:hAnsi="Arial"/>
          <w:b/>
          <w:bCs/>
          <w:sz w:val="20"/>
          <w:u w:val="single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  <w:u w:val="single"/>
        </w:rPr>
      </w:pPr>
      <w:r>
        <w:rPr>
          <w:rFonts w:cs="Arial" w:ascii="Arial" w:hAnsi="Arial"/>
          <w:b/>
          <w:bCs/>
          <w:color w:val="FFFFFF"/>
          <w:sz w:val="2"/>
          <w:szCs w:val="2"/>
          <w:u w:val="single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  <w:u w:val="single"/>
        </w:rPr>
      </w:pPr>
      <w:r>
        <w:rPr>
          <w:rFonts w:cs="Arial" w:ascii="Arial" w:hAnsi="Arial"/>
          <w:b/>
          <w:bCs/>
          <w:color w:val="FFFFFF"/>
          <w:sz w:val="2"/>
          <w:szCs w:val="2"/>
          <w:u w:val="single"/>
        </w:rPr>
        <w:t>5129371</w:t>
      </w:r>
    </w:p>
    <w:p>
      <w:pPr>
        <w:pStyle w:val="Normal"/>
        <w:ind w:end="0"/>
        <w:jc w:val="both"/>
        <w:rPr/>
      </w:pPr>
      <w:r>
        <w:rPr>
          <w:rFonts w:cs="Arial" w:ascii="Arial" w:hAnsi="Arial"/>
          <w:b/>
          <w:bCs/>
          <w:color w:val="FFFFFF"/>
          <w:sz w:val="2"/>
          <w:szCs w:val="2"/>
          <w:u w:val="single"/>
        </w:rPr>
        <w:t>54678313</w:t>
      </w:r>
      <w:r>
        <w:rPr>
          <w:rFonts w:ascii="Arial" w:hAnsi="Arial" w:cs="Arial"/>
          <w:b/>
          <w:b/>
          <w:bCs/>
          <w:u w:val="single"/>
          <w:rtl w:val="true"/>
        </w:rPr>
        <w:t>יש להעביר לועד המחוזי של לשכת עורכי הדין</w:t>
      </w:r>
      <w:r>
        <w:rPr>
          <w:rFonts w:cs="Arial" w:ascii="Arial" w:hAnsi="Arial"/>
          <w:b/>
          <w:bCs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</w:rPr>
        <w:t>מחוז תל</w:t>
      </w:r>
      <w:r>
        <w:rPr>
          <w:rFonts w:cs="Arial" w:ascii="Arial" w:hAnsi="Arial"/>
          <w:b/>
          <w:bCs/>
          <w:u w:val="single"/>
          <w:rtl w:val="true"/>
        </w:rPr>
        <w:t>-</w:t>
      </w:r>
      <w:r>
        <w:rPr>
          <w:rFonts w:ascii="Arial" w:hAnsi="Arial" w:cs="Arial"/>
          <w:b/>
          <w:b/>
          <w:bCs/>
          <w:u w:val="single"/>
          <w:rtl w:val="true"/>
        </w:rPr>
        <w:t>אביב</w:t>
      </w:r>
      <w:r>
        <w:rPr>
          <w:rFonts w:cs="Arial" w:ascii="Arial" w:hAnsi="Arial"/>
          <w:b/>
          <w:bCs/>
          <w:u w:val="single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bookmarkStart w:id="15" w:name="Decision1"/>
      <w:r>
        <w:rPr>
          <w:rFonts w:ascii="Arial" w:hAnsi="Arial" w:cs="Arial"/>
          <w:b/>
          <w:b/>
          <w:bCs/>
          <w:u w:val="single"/>
          <w:rtl w:val="true"/>
        </w:rPr>
        <w:t xml:space="preserve">זכות ערעור תוך </w:t>
      </w:r>
      <w:r>
        <w:rPr>
          <w:rFonts w:cs="Arial" w:ascii="Arial" w:hAnsi="Arial"/>
          <w:b/>
          <w:bCs/>
          <w:u w:val="single"/>
        </w:rPr>
        <w:t>45</w:t>
      </w:r>
      <w:r>
        <w:rPr>
          <w:rFonts w:cs="Arial" w:ascii="Arial" w:hAnsi="Arial"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ימים</w:t>
      </w:r>
      <w:r>
        <w:rPr>
          <w:rFonts w:cs="Arial" w:ascii="Arial" w:hAnsi="Arial"/>
          <w:b/>
          <w:bCs/>
          <w:u w:val="single"/>
          <w:rtl w:val="true"/>
        </w:rPr>
        <w:t xml:space="preserve">. </w:t>
      </w:r>
      <w:bookmarkEnd w:id="15"/>
    </w:p>
    <w:p>
      <w:pPr>
        <w:pStyle w:val="Normal"/>
        <w:suppressLineNumbers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  <w:bookmarkStart w:id="16" w:name="Decision2"/>
      <w:bookmarkStart w:id="17" w:name="Decision2"/>
      <w:bookmarkEnd w:id="17"/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ניתן היום י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ח בסיון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תשס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ט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cs="Arial" w:ascii="Arial" w:hAnsi="Arial"/>
          <w:b/>
          <w:bCs/>
        </w:rPr>
        <w:t>10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ביוני </w:t>
      </w:r>
      <w:r>
        <w:rPr>
          <w:rFonts w:cs="Arial" w:ascii="Arial" w:hAnsi="Arial"/>
          <w:b/>
          <w:bCs/>
        </w:rPr>
        <w:t>2009</w:t>
      </w:r>
      <w:r>
        <w:rPr>
          <w:rFonts w:cs="Arial" w:ascii="Arial" w:hAnsi="Arial"/>
          <w:b/>
          <w:bCs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>במעמד הנ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ל  </w:t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cs="Arial" w:ascii="Arial" w:hAnsi="Arial"/>
          <w:b/>
          <w:bCs/>
          <w:rtl w:val="true"/>
        </w:rPr>
        <w:t>-------------------</w:t>
        <w:tab/>
        <w:tab/>
        <w:t>-----------------------</w:t>
        <w:tab/>
        <w:tab/>
        <w:t>------------------------</w:t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אזולאי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שופט </w:t>
      </w:r>
      <w:r>
        <w:rPr>
          <w:rFonts w:cs="Arial" w:ascii="Arial" w:hAnsi="Arial"/>
          <w:b/>
          <w:bCs/>
          <w:rtl w:val="true"/>
        </w:rPr>
        <w:tab/>
        <w:tab/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זלוצ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ובר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שופט </w:t>
      </w:r>
      <w:r>
        <w:rPr>
          <w:rFonts w:cs="Arial" w:ascii="Arial" w:hAnsi="Arial"/>
          <w:b/>
          <w:bCs/>
          <w:rtl w:val="true"/>
        </w:rPr>
        <w:tab/>
        <w:tab/>
      </w:r>
      <w:r>
        <w:rPr>
          <w:rFonts w:ascii="Arial" w:hAnsi="Arial" w:cs="Arial"/>
          <w:b/>
          <w:b/>
          <w:bCs/>
          <w:rtl w:val="true"/>
        </w:rPr>
        <w:t>צ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צפת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שופטת</w:t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ב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אזולאי </w:t>
      </w:r>
      <w:r>
        <w:rPr>
          <w:rFonts w:cs="David" w:ascii="David" w:hAnsi="David"/>
          <w:color w:val="000000"/>
          <w:sz w:val="22"/>
          <w:szCs w:val="22"/>
        </w:rPr>
        <w:t>54678313-1138/06</w:t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eastAsia="Arial" w:cs="Arial" w:ascii="Arial" w:hAnsi="Arial"/>
          <w:b/>
          <w:bCs/>
          <w:rtl w:val="true"/>
        </w:rPr>
        <w:t xml:space="preserve">    </w:t>
      </w:r>
      <w:r>
        <w:rPr>
          <w:rFonts w:ascii="Arial" w:hAnsi="Arial" w:cs="Arial"/>
          <w:b/>
          <w:b/>
          <w:bCs/>
          <w:rtl w:val="true"/>
        </w:rPr>
        <w:t>ס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 xml:space="preserve">נשיא </w:t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/>
          <w:bCs/>
          <w:color w:val="000000"/>
          <w:rtl w:val="true"/>
        </w:rPr>
        <w:t>הודעה למנויים על עריכה ושינויים במסמכי פסיקה</w:t>
      </w:r>
      <w:r>
        <w:rPr>
          <w:rFonts w:cs="Arial" w:ascii="Arial" w:hAnsi="Arial"/>
          <w:b/>
          <w:bCs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bCs/>
          <w:color w:val="000000"/>
          <w:rtl w:val="true"/>
        </w:rPr>
        <w:t xml:space="preserve">חקיקה ועוד באתר נבו </w:t>
      </w:r>
      <w:r>
        <w:rPr>
          <w:rFonts w:cs="Arial" w:ascii="Arial" w:hAnsi="Arial"/>
          <w:b/>
          <w:bCs/>
          <w:color w:val="000000"/>
          <w:rtl w:val="true"/>
        </w:rPr>
        <w:t xml:space="preserve">- </w:t>
      </w:r>
      <w:r>
        <w:rPr>
          <w:rFonts w:ascii="Arial" w:hAnsi="Arial" w:cs="Arial"/>
          <w:b/>
          <w:b/>
          <w:bCs/>
          <w:color w:val="000000"/>
          <w:rtl w:val="true"/>
        </w:rPr>
        <w:t>הקש כאן</w:t>
      </w:r>
    </w:p>
    <w:sectPr>
      <w:headerReference w:type="default" r:id="rId10"/>
      <w:footerReference w:type="default" r:id="rId11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auto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/Users/liorb/Downloads/study2025-p2/m06001138-202.doc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1138/06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טרשה תאמר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720"/>
        </w:tabs>
        <w:ind w:start="72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sz w:val="40"/>
      <w:szCs w:val="40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sz w:val="30"/>
      <w:szCs w:val="30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auto" w:line="240"/>
      <w:ind w:hanging="0" w:start="0" w:end="0"/>
      <w:jc w:val="both"/>
      <w:outlineLvl w:val="5"/>
    </w:pPr>
    <w:rPr>
      <w:rFonts w:cs="Aharoni"/>
      <w:sz w:val="28"/>
      <w:szCs w:val="28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color w:val="FF0000"/>
      <w:sz w:val="40"/>
      <w:szCs w:val="40"/>
    </w:rPr>
  </w:style>
  <w:style w:type="paragraph" w:styleId="BodyText">
    <w:name w:val="Body Text"/>
    <w:basedOn w:val="Normal"/>
    <w:pPr>
      <w:ind w:hanging="0" w:start="0" w:end="0"/>
      <w:jc w:val="both"/>
    </w:pPr>
    <w:rPr>
      <w:sz w:val="24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next w:val="Normal"/>
    <w:qFormat/>
    <w:pPr>
      <w:ind w:hanging="0" w:start="0" w:end="0"/>
      <w:jc w:val="center"/>
    </w:pPr>
    <w:rPr>
      <w:b/>
      <w:bCs/>
      <w:sz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8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9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0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Style11">
    <w:name w:val="צטוט"/>
    <w:basedOn w:val="Normal"/>
    <w:qFormat/>
    <w:pPr>
      <w:ind w:firstLine="720" w:start="567" w:end="567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3729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3729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2237762" TargetMode="External"/><Relationship Id="rId7" Type="http://schemas.openxmlformats.org/officeDocument/2006/relationships/hyperlink" Target="http://www.nevo.co.il/case/6144574" TargetMode="External"/><Relationship Id="rId8" Type="http://schemas.openxmlformats.org/officeDocument/2006/relationships/hyperlink" Target="http://www.nevo.co.il/case/6216271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2016-03-01T09:23:00Z</dcterms:created>
  <dc:creator> </dc:creator>
  <dc:description/>
  <cp:keywords/>
  <dc:language>en-IL</dc:language>
  <cp:lastModifiedBy>hofit</cp:lastModifiedBy>
  <cp:lastPrinted>2006-12-19T09:13:00Z</cp:lastPrinted>
  <dcterms:modified xsi:type="dcterms:W3CDTF">2016-03-01T09:23:00Z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טרשה תאמר</vt:lpwstr>
  </property>
  <property fmtid="{D5CDD505-2E9C-101B-9397-08002B2CF9AE}" pid="4" name="CASESLISTTMP1">
    <vt:lpwstr>2237762;6144574;6216271</vt:lpwstr>
  </property>
  <property fmtid="{D5CDD505-2E9C-101B-9397-08002B2CF9AE}" pid="5" name="CITY">
    <vt:lpwstr>ב"ש</vt:lpwstr>
  </property>
  <property fmtid="{D5CDD505-2E9C-101B-9397-08002B2CF9AE}" pid="6" name="DATE">
    <vt:lpwstr>20090727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ב. אזולאי;נ. זלוצ'ובר;צ. צפת</vt:lpwstr>
  </property>
  <property fmtid="{D5CDD505-2E9C-101B-9397-08002B2CF9AE}" pid="10" name="LAWLISTTMP1">
    <vt:lpwstr>73729</vt:lpwstr>
  </property>
  <property fmtid="{D5CDD505-2E9C-101B-9397-08002B2CF9AE}" pid="11" name="LAWLISTTMP2">
    <vt:lpwstr>70301:2</vt:lpwstr>
  </property>
  <property fmtid="{D5CDD505-2E9C-101B-9397-08002B2CF9AE}" pid="12" name="LAWYER">
    <vt:lpwstr>צמל</vt:lpwstr>
  </property>
  <property fmtid="{D5CDD505-2E9C-101B-9397-08002B2CF9AE}" pid="13" name="LINKK1">
    <vt:lpwstr/>
  </property>
  <property fmtid="{D5CDD505-2E9C-101B-9397-08002B2CF9AE}" pid="14" name="LINKK10">
    <vt:lpwstr/>
  </property>
  <property fmtid="{D5CDD505-2E9C-101B-9397-08002B2CF9AE}" pid="15" name="LINKK11">
    <vt:lpwstr/>
  </property>
  <property fmtid="{D5CDD505-2E9C-101B-9397-08002B2CF9AE}" pid="16" name="LINKK12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>תפח</vt:lpwstr>
  </property>
  <property fmtid="{D5CDD505-2E9C-101B-9397-08002B2CF9AE}" pid="33" name="PROCNUM">
    <vt:lpwstr>1138</vt:lpwstr>
  </property>
  <property fmtid="{D5CDD505-2E9C-101B-9397-08002B2CF9AE}" pid="34" name="PROCYEAR">
    <vt:lpwstr>06</vt:lpwstr>
  </property>
  <property fmtid="{D5CDD505-2E9C-101B-9397-08002B2CF9AE}" pid="35" name="PSAKDIN">
    <vt:lpwstr>גזר-דין</vt:lpwstr>
  </property>
  <property fmtid="{D5CDD505-2E9C-101B-9397-08002B2CF9AE}" pid="36" name="TYPE">
    <vt:lpwstr>2</vt:lpwstr>
  </property>
  <property fmtid="{D5CDD505-2E9C-101B-9397-08002B2CF9AE}" pid="37" name="TYPE_ABS_DATE">
    <vt:lpwstr>390020090727</vt:lpwstr>
  </property>
  <property fmtid="{D5CDD505-2E9C-101B-9397-08002B2CF9AE}" pid="38" name="TYPE_N_DATE">
    <vt:lpwstr>39020090727</vt:lpwstr>
  </property>
  <property fmtid="{D5CDD505-2E9C-101B-9397-08002B2CF9AE}" pid="39" name="VOLUME">
    <vt:lpwstr/>
  </property>
  <property fmtid="{D5CDD505-2E9C-101B-9397-08002B2CF9AE}" pid="40" name="WORDNUMPAGES">
    <vt:lpwstr>7</vt:lpwstr>
  </property>
</Properties>
</file>