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rFonts w:cs="David"/>
        </w:rPr>
      </w:pPr>
      <w:r>
        <w:rPr>
          <w:rFonts w:cs="David"/>
          <w:b/>
          <w:b/>
          <w:bCs/>
          <w:sz w:val="24"/>
          <w:sz w:val="24"/>
          <w:szCs w:val="32"/>
          <w:rtl w:val="true"/>
          <w:lang w:val="en-IL" w:eastAsia="en-IL"/>
        </w:rPr>
        <w:t>בתי המשפט</w:t>
      </w:r>
      <w:r>
        <w:rPr>
          <w:rFonts w:cs="David"/>
          <w:rtl w:val="true"/>
        </w:rPr>
        <w:t xml:space="preserve"> </w:t>
      </w:r>
    </w:p>
    <w:tbl>
      <w:tblPr>
        <w:bidiVisual w:val="true"/>
        <w:tblW w:w="8529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8529" w:type="dxa"/>
            <w:gridSpan w:val="4"/>
            <w:tcBorders/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  <w:spacing w:val="110"/>
                <w:sz w:val="40"/>
                <w:szCs w:val="40"/>
                <w:lang w:val="en-IL" w:eastAsia="en-IL"/>
              </w:rPr>
            </w:pPr>
            <w:bookmarkStart w:id="0" w:name="בדלתיים_סגורות"/>
            <w:bookmarkEnd w:id="0"/>
            <w:r>
              <w:rPr>
                <w:rFonts w:cs="David"/>
                <w:b/>
                <w:b/>
                <w:bCs/>
                <w:spacing w:val="110"/>
                <w:sz w:val="40"/>
                <w:sz w:val="40"/>
                <w:szCs w:val="40"/>
                <w:rtl w:val="true"/>
                <w:lang w:val="en-IL" w:eastAsia="en-IL"/>
              </w:rPr>
              <w:t>בדלתיים</w:t>
            </w:r>
            <w:r>
              <w:rPr>
                <w:b/>
                <w:b/>
                <w:bCs/>
                <w:spacing w:val="110"/>
                <w:sz w:val="40"/>
                <w:sz w:val="40"/>
                <w:szCs w:val="40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b/>
                <w:b/>
                <w:bCs/>
                <w:spacing w:val="110"/>
                <w:sz w:val="40"/>
                <w:sz w:val="40"/>
                <w:szCs w:val="40"/>
                <w:rtl w:val="true"/>
                <w:lang w:val="en-IL" w:eastAsia="en-IL"/>
              </w:rPr>
              <w:t>סגורות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cs="David"/>
                <w:sz w:val="22"/>
                <w:szCs w:val="22"/>
                <w:lang w:val="en-IL" w:eastAsia="en-IL"/>
              </w:rPr>
            </w:pPr>
            <w:bookmarkStart w:id="1" w:name="זיהוי_תיק"/>
            <w:bookmarkStart w:id="2" w:name="בית_משפט"/>
            <w:bookmarkEnd w:id="1"/>
            <w:bookmarkEnd w:id="2"/>
            <w:r>
              <w:rPr>
                <w:rFonts w:cs="David"/>
                <w:sz w:val="22"/>
                <w:sz w:val="22"/>
                <w:szCs w:val="22"/>
                <w:rtl w:val="true"/>
                <w:lang w:val="en-IL" w:eastAsia="en-IL"/>
              </w:rPr>
              <w:t>בית</w:t>
            </w:r>
            <w:r>
              <w:rPr>
                <w:sz w:val="22"/>
                <w:sz w:val="22"/>
                <w:szCs w:val="22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sz w:val="22"/>
                <w:sz w:val="22"/>
                <w:szCs w:val="22"/>
                <w:rtl w:val="true"/>
                <w:lang w:val="en-IL" w:eastAsia="en-IL"/>
              </w:rPr>
              <w:t>משפט</w:t>
            </w:r>
            <w:r>
              <w:rPr>
                <w:sz w:val="22"/>
                <w:sz w:val="22"/>
                <w:szCs w:val="22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sz w:val="22"/>
                <w:sz w:val="22"/>
                <w:szCs w:val="22"/>
                <w:rtl w:val="true"/>
                <w:lang w:val="en-IL" w:eastAsia="en-IL"/>
              </w:rPr>
              <w:t>מחוזי</w:t>
            </w:r>
            <w:r>
              <w:rPr>
                <w:sz w:val="22"/>
                <w:sz w:val="22"/>
                <w:szCs w:val="22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sz w:val="22"/>
                <w:sz w:val="22"/>
                <w:szCs w:val="22"/>
                <w:rtl w:val="true"/>
                <w:lang w:val="en-IL" w:eastAsia="en-IL"/>
              </w:rPr>
              <w:t>תל</w:t>
            </w:r>
            <w:r>
              <w:rPr>
                <w:sz w:val="22"/>
                <w:sz w:val="22"/>
                <w:szCs w:val="22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sz w:val="22"/>
                <w:sz w:val="22"/>
                <w:szCs w:val="22"/>
                <w:rtl w:val="true"/>
                <w:lang w:val="en-IL" w:eastAsia="en-IL"/>
              </w:rPr>
              <w:t>אביב</w:t>
            </w:r>
            <w:r>
              <w:rPr>
                <w:rFonts w:cs="David"/>
                <w:sz w:val="22"/>
                <w:szCs w:val="22"/>
                <w:rtl w:val="true"/>
                <w:lang w:val="en-IL" w:eastAsia="en-IL"/>
              </w:rPr>
              <w:t>-</w:t>
            </w:r>
            <w:r>
              <w:rPr>
                <w:rFonts w:cs="David"/>
                <w:sz w:val="22"/>
                <w:sz w:val="22"/>
                <w:szCs w:val="22"/>
                <w:rtl w:val="true"/>
                <w:lang w:val="en-IL" w:eastAsia="en-IL"/>
              </w:rPr>
              <w:t>יפו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cs="David"/>
                <w:sz w:val="22"/>
                <w:szCs w:val="22"/>
                <w:lang w:val="en-IL" w:eastAsia="en-IL"/>
              </w:rPr>
            </w:pPr>
            <w:r>
              <w:rPr>
                <w:rFonts w:cs="David"/>
                <w:sz w:val="22"/>
                <w:sz w:val="22"/>
                <w:szCs w:val="22"/>
                <w:rtl w:val="true"/>
                <w:lang w:val="en-IL" w:eastAsia="en-IL"/>
              </w:rPr>
              <w:t>פח</w:t>
            </w:r>
            <w:r>
              <w:rPr>
                <w:sz w:val="22"/>
                <w:sz w:val="22"/>
                <w:szCs w:val="22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sz w:val="22"/>
                <w:szCs w:val="22"/>
                <w:lang w:val="en-IL" w:eastAsia="en-IL"/>
              </w:rPr>
              <w:t>001073/07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cs="David"/>
                <w:sz w:val="22"/>
                <w:szCs w:val="22"/>
                <w:lang w:val="en-IL" w:eastAsia="en-IL"/>
              </w:rPr>
            </w:pPr>
            <w:r>
              <w:rPr>
                <w:rFonts w:cs="David"/>
                <w:sz w:val="22"/>
                <w:szCs w:val="22"/>
                <w:rtl w:val="true"/>
                <w:lang w:val="en-IL" w:eastAsia="en-IL"/>
              </w:rPr>
            </w:r>
            <w:bookmarkStart w:id="3" w:name="תיק_עיקרי"/>
            <w:bookmarkStart w:id="4" w:name="תיק_עיקרי"/>
            <w:bookmarkEnd w:id="4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cs="David"/>
                <w:sz w:val="22"/>
                <w:szCs w:val="22"/>
                <w:lang w:val="en-IL" w:eastAsia="en-IL"/>
              </w:rPr>
            </w:pPr>
            <w:r>
              <w:rPr>
                <w:rFonts w:cs="David"/>
                <w:sz w:val="22"/>
                <w:szCs w:val="22"/>
                <w:rtl w:val="true"/>
                <w:lang w:val="en-IL" w:eastAsia="en-IL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63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cs="David"/>
                <w:sz w:val="22"/>
                <w:szCs w:val="22"/>
                <w:lang w:val="en-IL" w:eastAsia="en-IL"/>
              </w:rPr>
            </w:pPr>
            <w:bookmarkStart w:id="5" w:name="תאריך"/>
            <w:bookmarkEnd w:id="5"/>
            <w:r>
              <w:rPr>
                <w:rFonts w:cs="David"/>
                <w:sz w:val="22"/>
                <w:sz w:val="22"/>
                <w:szCs w:val="22"/>
                <w:rtl w:val="true"/>
                <w:lang w:val="en-IL" w:eastAsia="en-IL"/>
              </w:rPr>
              <w:t>בפני</w:t>
            </w:r>
            <w:r>
              <w:rPr>
                <w:rFonts w:cs="David"/>
                <w:sz w:val="22"/>
                <w:szCs w:val="22"/>
                <w:rtl w:val="true"/>
                <w:lang w:val="en-IL" w:eastAsia="en-IL"/>
              </w:rPr>
              <w:t>:</w:t>
            </w:r>
          </w:p>
        </w:tc>
        <w:tc>
          <w:tcPr>
            <w:tcW w:w="4978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  <w:lang w:val="en-IL" w:eastAsia="en-IL"/>
              </w:rPr>
            </w:pP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כב</w:t>
            </w:r>
            <w:r>
              <w:rPr>
                <w:rFonts w:cs="David"/>
                <w:b/>
                <w:bCs/>
                <w:sz w:val="24"/>
                <w:rtl w:val="true"/>
                <w:lang w:val="en-IL" w:eastAsia="en-IL"/>
              </w:rPr>
              <w:t xml:space="preserve">'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השופטת</w:t>
            </w:r>
            <w:r>
              <w:rPr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ס</w:t>
            </w:r>
            <w:r>
              <w:rPr>
                <w:rFonts w:cs="David"/>
                <w:b/>
                <w:bCs/>
                <w:sz w:val="24"/>
                <w:rtl w:val="true"/>
                <w:lang w:val="en-IL" w:eastAsia="en-IL"/>
              </w:rPr>
              <w:t xml:space="preserve">'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רוטלוי</w:t>
            </w:r>
            <w:r>
              <w:rPr>
                <w:rFonts w:cs="David"/>
                <w:b/>
                <w:bCs/>
                <w:sz w:val="24"/>
                <w:rtl w:val="true"/>
                <w:lang w:val="en-IL" w:eastAsia="en-IL"/>
              </w:rPr>
              <w:t xml:space="preserve">,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ס</w:t>
            </w:r>
            <w:r>
              <w:rPr>
                <w:rFonts w:cs="David"/>
                <w:b/>
                <w:bCs/>
                <w:sz w:val="24"/>
                <w:rtl w:val="true"/>
                <w:lang w:val="en-IL" w:eastAsia="en-IL"/>
              </w:rPr>
              <w:t>.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נ–</w:t>
            </w:r>
            <w:r>
              <w:rPr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אב</w:t>
            </w:r>
            <w:r>
              <w:rPr>
                <w:rFonts w:cs="David"/>
                <w:b/>
                <w:bCs/>
                <w:sz w:val="24"/>
                <w:rtl w:val="true"/>
                <w:lang w:val="en-IL" w:eastAsia="en-IL"/>
              </w:rPr>
              <w:t>"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  <w:lang w:val="en-IL" w:eastAsia="en-IL"/>
              </w:rPr>
            </w:pP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כב</w:t>
            </w:r>
            <w:r>
              <w:rPr>
                <w:rFonts w:cs="David"/>
                <w:b/>
                <w:bCs/>
                <w:sz w:val="24"/>
                <w:rtl w:val="true"/>
                <w:lang w:val="en-IL" w:eastAsia="en-IL"/>
              </w:rPr>
              <w:t xml:space="preserve">'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השופטת</w:t>
            </w:r>
            <w:r>
              <w:rPr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ע</w:t>
            </w:r>
            <w:r>
              <w:rPr>
                <w:rFonts w:cs="David"/>
                <w:b/>
                <w:bCs/>
                <w:sz w:val="24"/>
                <w:rtl w:val="true"/>
                <w:lang w:val="en-IL" w:eastAsia="en-IL"/>
              </w:rPr>
              <w:t xml:space="preserve">' 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צ</w:t>
            </w:r>
            <w:r>
              <w:rPr>
                <w:rFonts w:cs="David"/>
                <w:b/>
                <w:bCs/>
                <w:sz w:val="24"/>
                <w:rtl w:val="true"/>
                <w:lang w:val="en-IL" w:eastAsia="en-IL"/>
              </w:rPr>
              <w:t>'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רניאק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cs="David"/>
                <w:b/>
                <w:bCs/>
                <w:sz w:val="24"/>
                <w:lang w:val="en-IL" w:eastAsia="en-IL"/>
              </w:rPr>
            </w:pP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כב</w:t>
            </w:r>
            <w:r>
              <w:rPr>
                <w:rFonts w:cs="David"/>
                <w:b/>
                <w:bCs/>
                <w:sz w:val="24"/>
                <w:rtl w:val="true"/>
                <w:lang w:val="en-IL" w:eastAsia="en-IL"/>
              </w:rPr>
              <w:t xml:space="preserve">'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השופט</w:t>
            </w:r>
            <w:r>
              <w:rPr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ד</w:t>
            </w:r>
            <w:r>
              <w:rPr>
                <w:rFonts w:cs="David"/>
                <w:b/>
                <w:bCs/>
                <w:sz w:val="24"/>
                <w:rtl w:val="true"/>
                <w:lang w:val="en-IL" w:eastAsia="en-IL"/>
              </w:rPr>
              <w:t>"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ר</w:t>
            </w:r>
            <w:r>
              <w:rPr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ק</w:t>
            </w:r>
            <w:r>
              <w:rPr>
                <w:rFonts w:cs="David"/>
                <w:b/>
                <w:bCs/>
                <w:sz w:val="24"/>
                <w:rtl w:val="true"/>
                <w:lang w:val="en-IL" w:eastAsia="en-IL"/>
              </w:rPr>
              <w:t xml:space="preserve">' </w:t>
            </w:r>
            <w:r>
              <w:rPr>
                <w:rFonts w:cs="David"/>
                <w:b/>
                <w:b/>
                <w:bCs/>
                <w:sz w:val="24"/>
                <w:sz w:val="24"/>
                <w:rtl w:val="true"/>
                <w:lang w:val="en-IL" w:eastAsia="en-IL"/>
              </w:rPr>
              <w:t>ורדי</w:t>
            </w:r>
          </w:p>
        </w:tc>
        <w:tc>
          <w:tcPr>
            <w:tcW w:w="680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cs="David"/>
                <w:sz w:val="22"/>
                <w:szCs w:val="22"/>
                <w:lang w:val="en-IL" w:eastAsia="en-IL"/>
              </w:rPr>
            </w:pPr>
            <w:r>
              <w:rPr>
                <w:rFonts w:cs="David"/>
                <w:sz w:val="22"/>
                <w:sz w:val="22"/>
                <w:szCs w:val="22"/>
                <w:rtl w:val="true"/>
                <w:lang w:val="en-IL" w:eastAsia="en-IL"/>
              </w:rPr>
              <w:t>תאריך</w:t>
            </w:r>
            <w:r>
              <w:rPr>
                <w:rFonts w:cs="David"/>
                <w:sz w:val="22"/>
                <w:szCs w:val="22"/>
                <w:rtl w:val="true"/>
                <w:lang w:val="en-IL" w:eastAsia="en-IL"/>
              </w:rPr>
              <w:t>: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cs="David"/>
                <w:sz w:val="22"/>
                <w:szCs w:val="22"/>
                <w:lang w:val="en-IL" w:eastAsia="en-IL"/>
              </w:rPr>
            </w:pPr>
            <w:r>
              <w:rPr>
                <w:rFonts w:cs="David"/>
                <w:sz w:val="22"/>
                <w:szCs w:val="22"/>
                <w:lang w:val="en-IL" w:eastAsia="en-IL"/>
              </w:rPr>
              <w:t>26/02/2008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cs="David"/>
          <w:sz w:val="22"/>
          <w:szCs w:val="22"/>
          <w:lang w:val="en-IL" w:eastAsia="en-IL"/>
        </w:rPr>
      </w:pPr>
      <w:r>
        <w:rPr>
          <w:rFonts w:cs="David"/>
          <w:sz w:val="22"/>
          <w:szCs w:val="22"/>
          <w:rtl w:val="true"/>
          <w:lang w:val="en-IL" w:eastAsia="en-IL"/>
        </w:rPr>
      </w:r>
      <w:bookmarkStart w:id="6" w:name="LastJudge"/>
      <w:bookmarkStart w:id="7" w:name="LastJudge"/>
      <w:bookmarkEnd w:id="7"/>
    </w:p>
    <w:tbl>
      <w:tblPr>
        <w:bidiVisual w:val="true"/>
        <w:tblW w:w="8591" w:type="dxa"/>
        <w:jc w:val="start"/>
        <w:tblInd w:w="-114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rFonts w:cs="David"/>
                <w:sz w:val="26"/>
                <w:szCs w:val="26"/>
              </w:rPr>
            </w:pPr>
            <w:bookmarkStart w:id="8" w:name="FirstAppellant"/>
            <w:bookmarkEnd w:id="8"/>
            <w:r>
              <w:rPr>
                <w:rFonts w:cs="David"/>
                <w:sz w:val="24"/>
                <w:sz w:val="24"/>
                <w:rtl w:val="true"/>
              </w:rPr>
              <w:t>בעניין</w:t>
            </w:r>
            <w:r>
              <w:rPr>
                <w:rFonts w:cs="David"/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sz w:val="24"/>
                <w:rtl w:val="true"/>
              </w:rPr>
              <w:t>מדינת</w:t>
            </w:r>
            <w:r>
              <w:rPr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David"/>
                <w:sz w:val="26"/>
                <w:szCs w:val="26"/>
              </w:rPr>
            </w:pPr>
            <w:r>
              <w:rPr>
                <w:rFonts w:cs="David"/>
                <w:sz w:val="26"/>
                <w:szCs w:val="26"/>
                <w:rtl w:val="true"/>
              </w:rPr>
            </w:r>
            <w:bookmarkStart w:id="9" w:name="FirstLawyer"/>
            <w:bookmarkStart w:id="10" w:name="בא_כוח_א"/>
            <w:bookmarkStart w:id="11" w:name="FirstLawyer"/>
            <w:bookmarkStart w:id="12" w:name="בא_כוח_א"/>
            <w:bookmarkEnd w:id="11"/>
            <w:bookmarkEnd w:id="12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sz w:val="24"/>
                <w:rtl w:val="true"/>
              </w:rPr>
              <w:t>ע</w:t>
            </w:r>
            <w:r>
              <w:rPr>
                <w:rFonts w:cs="David"/>
                <w:sz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rtl w:val="true"/>
              </w:rPr>
              <w:t>י</w:t>
            </w:r>
            <w:r>
              <w:rPr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rtl w:val="true"/>
              </w:rPr>
              <w:t>ב</w:t>
            </w:r>
            <w:r>
              <w:rPr>
                <w:rFonts w:cs="David"/>
                <w:sz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rtl w:val="true"/>
              </w:rPr>
              <w:t>כ</w:t>
            </w:r>
            <w:r>
              <w:rPr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sz w:val="24"/>
                <w:rtl w:val="true"/>
              </w:rPr>
              <w:t>אייל</w:t>
            </w:r>
            <w:r>
              <w:rPr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rtl w:val="true"/>
              </w:rPr>
              <w:t>כהן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sz w:val="24"/>
                <w:rtl w:val="true"/>
              </w:rPr>
              <w:t>נ</w:t>
            </w:r>
            <w:r>
              <w:rPr>
                <w:sz w:val="24"/>
                <w:sz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rtl w:val="true"/>
              </w:rPr>
              <w:t>ג</w:t>
            </w:r>
            <w:r>
              <w:rPr>
                <w:sz w:val="24"/>
                <w:sz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David"/>
                <w:sz w:val="26"/>
                <w:szCs w:val="26"/>
              </w:rPr>
            </w:pPr>
            <w:r>
              <w:rPr>
                <w:rFonts w:cs="David"/>
                <w:sz w:val="26"/>
                <w:szCs w:val="26"/>
                <w:rtl w:val="true"/>
              </w:rPr>
            </w:r>
            <w:bookmarkStart w:id="13" w:name="שם_ב"/>
            <w:bookmarkStart w:id="14" w:name="שם_ב"/>
            <w:bookmarkEnd w:id="14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sz w:val="24"/>
                <w:rtl w:val="true"/>
              </w:rPr>
              <w:t>פלוני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cs="David"/>
                <w:sz w:val="26"/>
                <w:szCs w:val="26"/>
              </w:rPr>
            </w:pPr>
            <w:r>
              <w:rPr>
                <w:rFonts w:cs="David"/>
                <w:sz w:val="26"/>
                <w:szCs w:val="26"/>
                <w:rtl w:val="true"/>
              </w:rPr>
            </w:r>
            <w:bookmarkStart w:id="15" w:name="בא_כוח_ב"/>
            <w:bookmarkStart w:id="16" w:name="בא_כוח_ב"/>
            <w:bookmarkEnd w:id="16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sz w:val="24"/>
                <w:rtl w:val="true"/>
              </w:rPr>
              <w:t>ע</w:t>
            </w:r>
            <w:r>
              <w:rPr>
                <w:rFonts w:cs="David"/>
                <w:sz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rtl w:val="true"/>
              </w:rPr>
              <w:t>י</w:t>
            </w:r>
            <w:r>
              <w:rPr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rtl w:val="true"/>
              </w:rPr>
              <w:t>ב</w:t>
            </w:r>
            <w:r>
              <w:rPr>
                <w:rFonts w:cs="David"/>
                <w:sz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rtl w:val="true"/>
              </w:rPr>
              <w:t>כ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sz w:val="24"/>
                <w:rtl w:val="true"/>
              </w:rPr>
              <w:t>טוני</w:t>
            </w:r>
            <w:r>
              <w:rPr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rtl w:val="true"/>
              </w:rPr>
              <w:t>בן</w:t>
            </w:r>
            <w:r>
              <w:rPr>
                <w:sz w:val="24"/>
                <w:sz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rtl w:val="true"/>
              </w:rPr>
              <w:t>דוד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cs="David"/>
                <w:sz w:val="24"/>
              </w:rPr>
            </w:pPr>
            <w:r>
              <w:rPr>
                <w:rFonts w:cs="David"/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Style10"/>
        <w:ind w:end="0"/>
        <w:jc w:val="both"/>
        <w:rPr>
          <w:rFonts w:cs="David"/>
          <w:b w:val="false"/>
          <w:bCs w:val="false"/>
          <w:sz w:val="24"/>
        </w:rPr>
      </w:pPr>
      <w:r>
        <w:rPr>
          <w:rFonts w:cs="David"/>
          <w:b w:val="false"/>
          <w:bCs w:val="false"/>
          <w:sz w:val="24"/>
          <w:rtl w:val="true"/>
        </w:rPr>
      </w:r>
      <w:bookmarkStart w:id="17" w:name="LawTable"/>
      <w:bookmarkStart w:id="18" w:name="LawTable"/>
      <w:bookmarkEnd w:id="18"/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368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'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'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David"/>
          <w:b w:val="false"/>
          <w:bCs w:val="false"/>
          <w:sz w:val="24"/>
          <w:u w:val="none"/>
        </w:rPr>
      </w:pPr>
      <w:r>
        <w:rPr>
          <w:rFonts w:cs="David" w:ascii="FrankRuehl" w:hAnsi="FrankRuehl"/>
          <w:b w:val="false"/>
          <w:bCs w:val="false"/>
          <w:sz w:val="24"/>
          <w:u w:val="none"/>
          <w:rtl w:val="true"/>
        </w:rPr>
      </w:r>
      <w:bookmarkStart w:id="19" w:name="סוג_מסמך"/>
      <w:bookmarkStart w:id="20" w:name="LawTable_End"/>
      <w:bookmarkStart w:id="21" w:name="סוג_מסמך"/>
      <w:bookmarkStart w:id="22" w:name="LawTable_End"/>
      <w:bookmarkEnd w:id="21"/>
      <w:bookmarkEnd w:id="22"/>
    </w:p>
    <w:p>
      <w:pPr>
        <w:pStyle w:val="Heading1"/>
        <w:ind w:end="0"/>
        <w:jc w:val="center"/>
        <w:rPr>
          <w:rFonts w:cs="David"/>
          <w:u w:val="none"/>
        </w:rPr>
      </w:pPr>
      <w:r>
        <w:rPr>
          <w:rFonts w:cs="David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b/>
          <w:bCs/>
          <w:sz w:val="32"/>
          <w:szCs w:val="32"/>
          <w:u w:val="single"/>
          <w:lang w:val="en-IL" w:eastAsia="en-IL"/>
        </w:rPr>
      </w:pPr>
      <w:bookmarkStart w:id="23" w:name="סוג_מסמך"/>
      <w:bookmarkStart w:id="24" w:name="PsakDin"/>
      <w:bookmarkEnd w:id="23"/>
      <w:bookmarkEnd w:id="24"/>
      <w:r>
        <w:rPr>
          <w:rFonts w:cs="David"/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>גזר</w:t>
      </w:r>
      <w:r>
        <w:rPr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32"/>
          <w:sz w:val="32"/>
          <w:szCs w:val="32"/>
          <w:u w:val="single"/>
          <w:rtl w:val="true"/>
          <w:lang w:val="en-IL" w:eastAsia="en-IL"/>
        </w:rPr>
        <w:t>דין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4"/>
          <w:u w:val="single"/>
          <w:lang w:val="en-IL" w:eastAsia="en-IL"/>
        </w:rPr>
      </w:pPr>
      <w:bookmarkStart w:id="25" w:name="PsakDin"/>
      <w:bookmarkEnd w:id="25"/>
      <w:r>
        <w:rPr>
          <w:rFonts w:cs="David"/>
          <w:b/>
          <w:b/>
          <w:bCs/>
          <w:sz w:val="24"/>
          <w:sz w:val="24"/>
          <w:u w:val="single"/>
          <w:rtl w:val="true"/>
          <w:lang w:val="en-IL" w:eastAsia="en-IL"/>
        </w:rPr>
        <w:t>סביונה</w:t>
      </w:r>
      <w:r>
        <w:rPr>
          <w:b/>
          <w:b/>
          <w:bCs/>
          <w:sz w:val="24"/>
          <w:sz w:val="24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IL" w:eastAsia="en-IL"/>
        </w:rPr>
        <w:t>רוטלוי</w:t>
      </w:r>
      <w:r>
        <w:rPr>
          <w:rFonts w:cs="David"/>
          <w:b/>
          <w:bCs/>
          <w:sz w:val="24"/>
          <w:u w:val="single"/>
          <w:rtl w:val="true"/>
          <w:lang w:val="en-IL" w:eastAsia="en-IL"/>
        </w:rPr>
        <w:t xml:space="preserve">,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IL" w:eastAsia="en-IL"/>
        </w:rPr>
        <w:t>ס</w:t>
      </w:r>
      <w:r>
        <w:rPr>
          <w:rFonts w:cs="David"/>
          <w:b/>
          <w:bCs/>
          <w:sz w:val="24"/>
          <w:u w:val="single"/>
          <w:rtl w:val="true"/>
          <w:lang w:val="en-IL" w:eastAsia="en-IL"/>
        </w:rPr>
        <w:t xml:space="preserve">.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IL" w:eastAsia="en-IL"/>
        </w:rPr>
        <w:t>נשיא</w:t>
      </w:r>
      <w:r>
        <w:rPr>
          <w:b/>
          <w:b/>
          <w:bCs/>
          <w:sz w:val="24"/>
          <w:sz w:val="24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IL" w:eastAsia="en-IL"/>
        </w:rPr>
        <w:t>–</w:t>
      </w:r>
      <w:r>
        <w:rPr>
          <w:b/>
          <w:b/>
          <w:bCs/>
          <w:sz w:val="24"/>
          <w:sz w:val="24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IL" w:eastAsia="en-IL"/>
        </w:rPr>
        <w:t>אב</w:t>
      </w:r>
      <w:r>
        <w:rPr>
          <w:rFonts w:cs="David"/>
          <w:b/>
          <w:bCs/>
          <w:sz w:val="24"/>
          <w:u w:val="single"/>
          <w:rtl w:val="true"/>
          <w:lang w:val="en-IL" w:eastAsia="en-IL"/>
        </w:rPr>
        <w:t>"</w:t>
      </w:r>
      <w:r>
        <w:rPr>
          <w:rFonts w:cs="David"/>
          <w:b/>
          <w:b/>
          <w:bCs/>
          <w:sz w:val="24"/>
          <w:sz w:val="24"/>
          <w:u w:val="single"/>
          <w:rtl w:val="true"/>
          <w:lang w:val="en-IL" w:eastAsia="en-IL"/>
        </w:rPr>
        <w:t>ד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b/>
          <w:bCs/>
          <w:sz w:val="24"/>
          <w:u w:val="single"/>
          <w:lang w:val="en-IL" w:eastAsia="en-IL"/>
        </w:rPr>
      </w:pPr>
      <w:r>
        <w:rPr>
          <w:rFonts w:cs="David"/>
          <w:b/>
          <w:bCs/>
          <w:sz w:val="24"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/>
          <w:sz w:val="24"/>
          <w:lang w:val="en-IL" w:eastAsia="en-IL"/>
        </w:rPr>
        <w:t>1</w:t>
      </w:r>
      <w:r>
        <w:rPr>
          <w:rFonts w:cs="David"/>
          <w:sz w:val="24"/>
          <w:rtl w:val="true"/>
          <w:lang w:val="en-IL" w:eastAsia="en-IL"/>
        </w:rPr>
        <w:t>.</w:t>
        <w:tab/>
      </w:r>
      <w:bookmarkStart w:id="26" w:name="ABSTRACT_START"/>
      <w:bookmarkEnd w:id="26"/>
      <w:r>
        <w:rPr>
          <w:rFonts w:cs="David"/>
          <w:sz w:val="24"/>
          <w:sz w:val="24"/>
          <w:rtl w:val="true"/>
          <w:lang w:val="en-IL" w:eastAsia="en-IL"/>
        </w:rPr>
        <w:t>במסגרת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הסדר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טיעון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ועוד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בטרם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השיב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לכתב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המקורי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תוקן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הודאת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בעובדותיו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הורשע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בעבירות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תקיפת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קטין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ידי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אחראי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עבירה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hyperlink r:id="rId6"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  <w:lang w:val="en-IL" w:eastAsia="en-IL"/>
          </w:rPr>
          <w:t>סעיף</w:t>
        </w:r>
        <w:r>
          <w:rPr>
            <w:rStyle w:val="Hyperlink"/>
            <w:color w:val="0000FF"/>
            <w:sz w:val="24"/>
            <w:sz w:val="24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rFonts w:cs="David"/>
            <w:color w:val="0000FF"/>
            <w:sz w:val="24"/>
            <w:u w:val="single"/>
            <w:lang w:val="en-IL" w:eastAsia="en-IL"/>
          </w:rPr>
          <w:t>368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  <w:lang w:val="en-IL" w:eastAsia="en-IL"/>
          </w:rPr>
          <w:t>ב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  <w:lang w:val="en-IL" w:eastAsia="en-IL"/>
          </w:rPr>
          <w:t>' (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  <w:lang w:val="en-IL" w:eastAsia="en-IL"/>
          </w:rPr>
          <w:t>א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  <w:lang w:val="en-IL" w:eastAsia="en-IL"/>
          </w:rPr>
          <w:t>)</w:t>
        </w:r>
      </w:hyperlink>
      <w:r>
        <w:rPr>
          <w:rFonts w:cs="David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סיפא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</w:t>
      </w:r>
      <w:hyperlink r:id="rId7">
        <w:r>
          <w:rPr>
            <w:rStyle w:val="Hyperlink"/>
            <w:rFonts w:cs="David"/>
            <w:sz w:val="24"/>
            <w:sz w:val="24"/>
            <w:rtl w:val="true"/>
            <w:lang w:val="en-IL" w:eastAsia="en-IL"/>
          </w:rPr>
          <w:t>חוק</w:t>
        </w:r>
        <w:r>
          <w:rPr>
            <w:rStyle w:val="Hyperlink"/>
            <w:sz w:val="24"/>
            <w:sz w:val="24"/>
            <w:rtl w:val="true"/>
            <w:lang w:val="en-IL" w:eastAsia="en-IL"/>
          </w:rPr>
          <w:t xml:space="preserve"> </w:t>
        </w:r>
        <w:r>
          <w:rPr>
            <w:rStyle w:val="Hyperlink"/>
            <w:rFonts w:cs="David"/>
            <w:sz w:val="24"/>
            <w:sz w:val="24"/>
            <w:rtl w:val="true"/>
            <w:lang w:val="en-IL" w:eastAsia="en-IL"/>
          </w:rPr>
          <w:t>העונשין</w:t>
        </w:r>
      </w:hyperlink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התשל</w:t>
      </w:r>
      <w:r>
        <w:rPr>
          <w:rFonts w:cs="David"/>
          <w:sz w:val="24"/>
          <w:rtl w:val="true"/>
          <w:lang w:val="en-IL" w:eastAsia="en-IL"/>
        </w:rPr>
        <w:t>"</w:t>
      </w:r>
      <w:r>
        <w:rPr>
          <w:rFonts w:cs="David"/>
          <w:sz w:val="24"/>
          <w:sz w:val="24"/>
          <w:rtl w:val="true"/>
          <w:lang w:val="en-IL" w:eastAsia="en-IL"/>
        </w:rPr>
        <w:t>ז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lang w:val="en-IL" w:eastAsia="en-IL"/>
        </w:rPr>
        <w:t>1977</w:t>
      </w:r>
      <w:r>
        <w:rPr>
          <w:rFonts w:cs="David"/>
          <w:sz w:val="24"/>
          <w:rtl w:val="true"/>
          <w:lang w:val="en-IL" w:eastAsia="en-IL"/>
        </w:rPr>
        <w:t xml:space="preserve"> (</w:t>
      </w:r>
      <w:r>
        <w:rPr>
          <w:rFonts w:cs="David"/>
          <w:sz w:val="24"/>
          <w:sz w:val="24"/>
          <w:rtl w:val="true"/>
          <w:lang w:val="en-IL" w:eastAsia="en-IL"/>
        </w:rPr>
        <w:t>להלן</w:t>
      </w:r>
      <w:r>
        <w:rPr>
          <w:rFonts w:cs="David"/>
          <w:sz w:val="24"/>
          <w:rtl w:val="true"/>
          <w:lang w:val="en-IL" w:eastAsia="en-IL"/>
        </w:rPr>
        <w:t>: "</w:t>
      </w:r>
      <w:r>
        <w:rPr>
          <w:rFonts w:cs="David"/>
          <w:sz w:val="24"/>
          <w:sz w:val="24"/>
          <w:rtl w:val="true"/>
          <w:lang w:val="en-IL" w:eastAsia="en-IL"/>
        </w:rPr>
        <w:t>החוק</w:t>
      </w:r>
      <w:r>
        <w:rPr>
          <w:rFonts w:cs="David"/>
          <w:sz w:val="24"/>
          <w:rtl w:val="true"/>
          <w:lang w:val="en-IL" w:eastAsia="en-IL"/>
        </w:rPr>
        <w:t xml:space="preserve">") –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באישום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הראשון</w:t>
      </w:r>
      <w:r>
        <w:rPr>
          <w:rFonts w:cs="David"/>
          <w:b/>
          <w:bCs/>
          <w:sz w:val="24"/>
          <w:rtl w:val="true"/>
          <w:lang w:val="en-IL" w:eastAsia="en-IL"/>
        </w:rPr>
        <w:t xml:space="preserve">; </w:t>
      </w:r>
      <w:r>
        <w:rPr>
          <w:rFonts w:cs="David"/>
          <w:sz w:val="24"/>
          <w:sz w:val="24"/>
          <w:rtl w:val="true"/>
          <w:lang w:val="en-IL" w:eastAsia="en-IL"/>
        </w:rPr>
        <w:t>תקיפה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בנסיבות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מחמירות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rtl w:val="true"/>
          <w:lang w:val="en-IL" w:eastAsia="en-IL"/>
        </w:rPr>
        <w:t>(</w:t>
      </w:r>
      <w:r>
        <w:rPr>
          <w:rFonts w:cs="David"/>
          <w:sz w:val="24"/>
          <w:sz w:val="24"/>
          <w:rtl w:val="true"/>
          <w:lang w:val="en-IL" w:eastAsia="en-IL"/>
        </w:rPr>
        <w:t>בן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זוג</w:t>
      </w:r>
      <w:r>
        <w:rPr>
          <w:rFonts w:cs="David"/>
          <w:sz w:val="24"/>
          <w:rtl w:val="true"/>
          <w:lang w:val="en-IL" w:eastAsia="en-IL"/>
        </w:rPr>
        <w:t xml:space="preserve">) – </w:t>
      </w:r>
      <w:r>
        <w:rPr>
          <w:rFonts w:cs="David"/>
          <w:sz w:val="24"/>
          <w:sz w:val="24"/>
          <w:rtl w:val="true"/>
          <w:lang w:val="en-IL" w:eastAsia="en-IL"/>
        </w:rPr>
        <w:t>עבירה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hyperlink r:id="rId8"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  <w:lang w:val="en-IL" w:eastAsia="en-IL"/>
          </w:rPr>
          <w:t>סעיף</w:t>
        </w:r>
        <w:r>
          <w:rPr>
            <w:rStyle w:val="Hyperlink"/>
            <w:color w:val="0000FF"/>
            <w:sz w:val="24"/>
            <w:sz w:val="24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rFonts w:cs="David"/>
            <w:color w:val="0000FF"/>
            <w:sz w:val="24"/>
            <w:u w:val="single"/>
            <w:lang w:val="en-IL" w:eastAsia="en-IL"/>
          </w:rPr>
          <w:t>382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  <w:lang w:val="en-IL" w:eastAsia="en-IL"/>
          </w:rPr>
          <w:t>ב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  <w:lang w:val="en-IL" w:eastAsia="en-IL"/>
          </w:rPr>
          <w:t>' (</w:t>
        </w:r>
        <w:r>
          <w:rPr>
            <w:rStyle w:val="Hyperlink"/>
            <w:rFonts w:cs="David"/>
            <w:color w:val="0000FF"/>
            <w:sz w:val="24"/>
            <w:u w:val="single"/>
            <w:lang w:val="en-IL" w:eastAsia="en-IL"/>
          </w:rPr>
          <w:t>1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  <w:lang w:val="en-IL" w:eastAsia="en-IL"/>
          </w:rPr>
          <w:t>)</w:t>
        </w:r>
      </w:hyperlink>
      <w:r>
        <w:rPr>
          <w:rFonts w:cs="David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לחוק</w:t>
      </w:r>
      <w:r>
        <w:rPr>
          <w:rFonts w:cs="David"/>
          <w:sz w:val="24"/>
          <w:rtl w:val="true"/>
          <w:lang w:val="en-IL" w:eastAsia="en-IL"/>
        </w:rPr>
        <w:t xml:space="preserve">; </w:t>
      </w:r>
      <w:r>
        <w:rPr>
          <w:rFonts w:cs="David"/>
          <w:sz w:val="24"/>
          <w:sz w:val="24"/>
          <w:rtl w:val="true"/>
          <w:lang w:val="en-IL" w:eastAsia="en-IL"/>
        </w:rPr>
        <w:t>תקיפת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קטין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ידי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אחראי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עבירה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hyperlink r:id="rId9"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  <w:lang w:val="en-IL" w:eastAsia="en-IL"/>
          </w:rPr>
          <w:t>סעיף</w:t>
        </w:r>
        <w:r>
          <w:rPr>
            <w:rStyle w:val="Hyperlink"/>
            <w:color w:val="0000FF"/>
            <w:sz w:val="24"/>
            <w:sz w:val="24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rFonts w:cs="David"/>
            <w:color w:val="0000FF"/>
            <w:sz w:val="24"/>
            <w:u w:val="single"/>
            <w:lang w:val="en-IL" w:eastAsia="en-IL"/>
          </w:rPr>
          <w:t>368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  <w:lang w:val="en-IL" w:eastAsia="en-IL"/>
          </w:rPr>
          <w:t>ב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  <w:lang w:val="en-IL" w:eastAsia="en-IL"/>
          </w:rPr>
          <w:t>' (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  <w:lang w:val="en-IL" w:eastAsia="en-IL"/>
          </w:rPr>
          <w:t>א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  <w:lang w:val="en-IL" w:eastAsia="en-IL"/>
          </w:rPr>
          <w:t>)</w:t>
        </w:r>
      </w:hyperlink>
      <w:r>
        <w:rPr>
          <w:rFonts w:cs="David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סיפא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לחוק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באישום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השני</w:t>
      </w:r>
      <w:r>
        <w:rPr>
          <w:rFonts w:cs="David"/>
          <w:b/>
          <w:bCs/>
          <w:sz w:val="24"/>
          <w:rtl w:val="true"/>
          <w:lang w:val="en-IL" w:eastAsia="en-IL"/>
        </w:rPr>
        <w:t>;</w:t>
      </w:r>
      <w:r>
        <w:rPr>
          <w:rFonts w:cs="David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תקיפה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בנסיבות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מחמירות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rtl w:val="true"/>
          <w:lang w:val="en-IL" w:eastAsia="en-IL"/>
        </w:rPr>
        <w:t>(</w:t>
      </w:r>
      <w:r>
        <w:rPr>
          <w:rFonts w:cs="David"/>
          <w:sz w:val="24"/>
          <w:sz w:val="24"/>
          <w:rtl w:val="true"/>
          <w:lang w:val="en-IL" w:eastAsia="en-IL"/>
        </w:rPr>
        <w:t>בן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זוג</w:t>
      </w:r>
      <w:r>
        <w:rPr>
          <w:rFonts w:cs="David"/>
          <w:sz w:val="24"/>
          <w:rtl w:val="true"/>
          <w:lang w:val="en-IL" w:eastAsia="en-IL"/>
        </w:rPr>
        <w:t xml:space="preserve">) – </w:t>
      </w:r>
      <w:r>
        <w:rPr>
          <w:rFonts w:cs="David"/>
          <w:sz w:val="24"/>
          <w:sz w:val="24"/>
          <w:rtl w:val="true"/>
          <w:lang w:val="en-IL" w:eastAsia="en-IL"/>
        </w:rPr>
        <w:t>עבירה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hyperlink r:id="rId10"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  <w:lang w:val="en-IL" w:eastAsia="en-IL"/>
          </w:rPr>
          <w:t>סעיף</w:t>
        </w:r>
        <w:r>
          <w:rPr>
            <w:rStyle w:val="Hyperlink"/>
            <w:color w:val="0000FF"/>
            <w:sz w:val="24"/>
            <w:sz w:val="24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rFonts w:cs="David"/>
            <w:color w:val="0000FF"/>
            <w:sz w:val="24"/>
            <w:u w:val="single"/>
            <w:lang w:val="en-IL" w:eastAsia="en-IL"/>
          </w:rPr>
          <w:t>382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  <w:lang w:val="en-IL" w:eastAsia="en-IL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u w:val="single"/>
            <w:rtl w:val="true"/>
            <w:lang w:val="en-IL" w:eastAsia="en-IL"/>
          </w:rPr>
          <w:t>ב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  <w:lang w:val="en-IL" w:eastAsia="en-IL"/>
          </w:rPr>
          <w:t>)(</w:t>
        </w:r>
        <w:r>
          <w:rPr>
            <w:rStyle w:val="Hyperlink"/>
            <w:rFonts w:cs="David"/>
            <w:color w:val="0000FF"/>
            <w:sz w:val="24"/>
            <w:u w:val="single"/>
            <w:lang w:val="en-IL" w:eastAsia="en-IL"/>
          </w:rPr>
          <w:t>1</w:t>
        </w:r>
        <w:r>
          <w:rPr>
            <w:rStyle w:val="Hyperlink"/>
            <w:rFonts w:cs="David"/>
            <w:color w:val="0000FF"/>
            <w:sz w:val="24"/>
            <w:u w:val="single"/>
            <w:rtl w:val="true"/>
            <w:lang w:val="en-IL" w:eastAsia="en-IL"/>
          </w:rPr>
          <w:t>)</w:t>
        </w:r>
      </w:hyperlink>
      <w:r>
        <w:rPr>
          <w:rFonts w:cs="David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לחוק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באישום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השלישי</w:t>
      </w:r>
      <w:r>
        <w:rPr>
          <w:rFonts w:cs="David"/>
          <w:b/>
          <w:bCs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b/>
          <w:bCs/>
          <w:sz w:val="24"/>
          <w:lang w:val="en-IL" w:eastAsia="en-IL"/>
        </w:rPr>
      </w:pPr>
      <w:r>
        <w:rPr>
          <w:rFonts w:cs="David"/>
          <w:b/>
          <w:bCs/>
          <w:sz w:val="24"/>
          <w:rtl w:val="true"/>
          <w:lang w:val="en-IL" w:eastAsia="en-IL"/>
        </w:rPr>
      </w:r>
      <w:bookmarkStart w:id="27" w:name="ABSTRACT_END"/>
      <w:bookmarkStart w:id="28" w:name="ABSTRACT_END"/>
      <w:bookmarkEnd w:id="28"/>
    </w:p>
    <w:p>
      <w:pPr>
        <w:pStyle w:val="BodyText2"/>
        <w:ind w:end="0"/>
        <w:jc w:val="both"/>
        <w:rPr>
          <w:sz w:val="24"/>
        </w:rPr>
      </w:pPr>
      <w:r>
        <w:rPr>
          <w:rFonts w:cs="David"/>
          <w:sz w:val="24"/>
        </w:rPr>
        <w:t>2</w:t>
      </w:r>
      <w:r>
        <w:rPr>
          <w:rFonts w:cs="David"/>
          <w:sz w:val="24"/>
          <w:rtl w:val="true"/>
        </w:rPr>
        <w:t>.</w:t>
        <w:tab/>
      </w:r>
      <w:r>
        <w:rPr>
          <w:rFonts w:cs="David"/>
          <w:sz w:val="24"/>
          <w:sz w:val="24"/>
          <w:rtl w:val="true"/>
        </w:rPr>
        <w:t>כתב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האישום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מורכב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משלושה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פרטי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אישום</w:t>
      </w:r>
      <w:r>
        <w:rPr>
          <w:rFonts w:cs="David"/>
          <w:sz w:val="24"/>
          <w:rtl w:val="true"/>
        </w:rPr>
        <w:t xml:space="preserve">. </w:t>
      </w:r>
      <w:r>
        <w:rPr>
          <w:rFonts w:cs="David"/>
          <w:sz w:val="24"/>
          <w:sz w:val="24"/>
          <w:rtl w:val="true"/>
        </w:rPr>
        <w:t>הראשון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נוגע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לתקיפת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בנו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הנאשם</w:t>
      </w:r>
      <w:r>
        <w:rPr>
          <w:sz w:val="24"/>
          <w:sz w:val="24"/>
          <w:rtl w:val="true"/>
        </w:rPr>
        <w:t xml:space="preserve">  </w:t>
      </w:r>
      <w:r>
        <w:rPr>
          <w:rFonts w:cs="David"/>
          <w:sz w:val="24"/>
          <w:sz w:val="24"/>
          <w:rtl w:val="true"/>
        </w:rPr>
        <w:t>בבוקרו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יום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</w:rPr>
        <w:t>23.2.07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כאשר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הקטין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יליד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</w:rPr>
        <w:t>1993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סירב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ללכת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לבית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הספר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אחז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הנאשם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ביד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שמאל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הקטין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והדפו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בעצמה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הרצפה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וכתוצאה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מכך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נשברה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ידו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הקטין</w:t>
      </w:r>
      <w:r>
        <w:rPr>
          <w:rFonts w:cs="David"/>
          <w:sz w:val="24"/>
          <w:rtl w:val="true"/>
        </w:rPr>
        <w:t xml:space="preserve">. </w:t>
      </w:r>
      <w:r>
        <w:rPr>
          <w:rFonts w:cs="David"/>
          <w:sz w:val="24"/>
          <w:sz w:val="24"/>
          <w:rtl w:val="true"/>
        </w:rPr>
        <w:t>בגין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עבירה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זו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קובע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החוק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עונש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מירבי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שבע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שנות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מאסר</w:t>
      </w:r>
      <w:r>
        <w:rPr>
          <w:rFonts w:cs="David"/>
          <w:sz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sz w:val="24"/>
          <w:rtl w:val="true"/>
          <w:lang w:val="en-IL" w:eastAsia="en-IL"/>
        </w:rPr>
        <w:t>פרט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השני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התרחש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בחודש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lang w:val="en-IL" w:eastAsia="en-IL"/>
        </w:rPr>
        <w:t>2007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כאשר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הגיע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לביתו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כשהוא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בגילופין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החל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לצעוק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ולקלל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אשתו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ואף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לבעוט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ומשהבחינה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בתם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ילידת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lang w:val="en-IL" w:eastAsia="en-IL"/>
        </w:rPr>
        <w:t>2000</w:t>
      </w:r>
      <w:r>
        <w:rPr>
          <w:rFonts w:cs="David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בכך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וניסתה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להפריד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ביניהם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ניסה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לבעוט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באשתו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וכך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פגע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בקטינה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באזור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האף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והשפה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העליונה</w:t>
      </w:r>
      <w:r>
        <w:rPr>
          <w:rFonts w:cs="David"/>
          <w:sz w:val="24"/>
          <w:rtl w:val="true"/>
          <w:lang w:val="en-IL" w:eastAsia="en-IL"/>
        </w:rPr>
        <w:t xml:space="preserve">. </w:t>
      </w:r>
      <w:r>
        <w:rPr>
          <w:rFonts w:cs="David"/>
          <w:sz w:val="24"/>
          <w:sz w:val="24"/>
          <w:rtl w:val="true"/>
          <w:lang w:val="en-IL" w:eastAsia="en-IL"/>
        </w:rPr>
        <w:t>כתוצאה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מכך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דיממה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הקטינה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מאזור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הפגיעה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4"/>
          <w:lang w:val="en-IL" w:eastAsia="en-IL"/>
        </w:rPr>
      </w:pPr>
      <w:r>
        <w:rPr>
          <w:rFonts w:cs="Times New Roman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הקטינה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שהתה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בביתה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במשך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כשבוע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הגלדת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החבלה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תוך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אוסר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אשתו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לקחת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הקטינה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לטיפול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רפואי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מחשש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להגשת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תלונה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במשטרה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sz w:val="24"/>
          <w:rtl w:val="true"/>
          <w:lang w:val="en-IL" w:eastAsia="en-IL"/>
        </w:rPr>
        <w:t>בגין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העבירה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תקיפת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אשתו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קובע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החוק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עונש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מירבי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ארבע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שנות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מאסר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ובגין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תקיפת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הקטינה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שבע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שנות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מאסר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sz w:val="24"/>
          <w:rtl w:val="true"/>
          <w:lang w:val="en-IL" w:eastAsia="en-IL"/>
        </w:rPr>
        <w:t>פרט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השלישי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מתייחס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לארוע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lang w:val="en-IL" w:eastAsia="en-IL"/>
        </w:rPr>
        <w:t>5.6.07</w:t>
      </w:r>
      <w:r>
        <w:rPr>
          <w:rFonts w:cs="David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בשעה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lang w:val="en-IL" w:eastAsia="en-IL"/>
        </w:rPr>
        <w:t>22:00</w:t>
      </w:r>
      <w:r>
        <w:rPr>
          <w:rFonts w:cs="David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לערך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כאשר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הגיע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לדירה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כשהוא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בגילופין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החל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לצעוק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אשתו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כשהיא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בחדר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הילדים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השליך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אותה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מיטה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והיכה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באמצעות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ידיו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בכל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חלקי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גופה</w:t>
      </w:r>
      <w:r>
        <w:rPr>
          <w:rFonts w:cs="David"/>
          <w:sz w:val="24"/>
          <w:rtl w:val="true"/>
          <w:lang w:val="en-IL" w:eastAsia="en-IL"/>
        </w:rPr>
        <w:t xml:space="preserve">. </w:t>
      </w:r>
      <w:r>
        <w:rPr>
          <w:rFonts w:cs="David"/>
          <w:sz w:val="24"/>
          <w:sz w:val="24"/>
          <w:rtl w:val="true"/>
          <w:lang w:val="en-IL" w:eastAsia="en-IL"/>
        </w:rPr>
        <w:t>בסמוך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לכך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אספה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המתלוננת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חפציה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וברחה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הקטין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והקטינה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לבית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הוריה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sz w:val="24"/>
          <w:rtl w:val="true"/>
          <w:lang w:val="en-IL" w:eastAsia="en-IL"/>
        </w:rPr>
        <w:t>בגין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עבירה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זו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קובע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החוק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עונש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מירבי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ארבע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שנות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מאסר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lang w:val="en-IL" w:eastAsia="en-IL"/>
        </w:rPr>
        <w:t>3</w:t>
      </w:r>
      <w:r>
        <w:rPr>
          <w:rFonts w:cs="David"/>
          <w:sz w:val="24"/>
          <w:rtl w:val="true"/>
          <w:lang w:val="en-IL" w:eastAsia="en-IL"/>
        </w:rPr>
        <w:t>.</w:t>
        <w:tab/>
      </w:r>
      <w:r>
        <w:rPr>
          <w:rFonts w:cs="David"/>
          <w:sz w:val="24"/>
          <w:sz w:val="24"/>
          <w:rtl w:val="true"/>
          <w:lang w:val="en-IL" w:eastAsia="en-IL"/>
        </w:rPr>
        <w:t>במבוא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לכתב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מופיעות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עובדות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שהיו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מצדיקות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לכאורה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הרשעה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בעבירות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חמורות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יותר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שכן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מתוארת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התעללות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פיסית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בשני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הקטינים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מאז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היותם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כבני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וכן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התעללות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נפשית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מתמשכת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באישה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עבירה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אינוס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אשתו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הוסרה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מכתב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המקורי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lang w:val="en-IL" w:eastAsia="en-IL"/>
        </w:rPr>
        <w:t>4</w:t>
      </w:r>
      <w:r>
        <w:rPr>
          <w:rFonts w:cs="David"/>
          <w:sz w:val="24"/>
          <w:rtl w:val="true"/>
          <w:lang w:val="en-IL" w:eastAsia="en-IL"/>
        </w:rPr>
        <w:t>.</w:t>
        <w:tab/>
      </w:r>
      <w:r>
        <w:rPr>
          <w:rFonts w:cs="David"/>
          <w:sz w:val="24"/>
          <w:sz w:val="24"/>
          <w:rtl w:val="true"/>
          <w:lang w:val="en-IL" w:eastAsia="en-IL"/>
        </w:rPr>
        <w:t>לפנינו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הוגש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אישום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מתוקן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ובו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עבירות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שאינן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מצדיקות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מותב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שלושה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כאשר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הרקע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המתואר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במבוא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rtl w:val="true"/>
          <w:lang w:val="en-IL" w:eastAsia="en-IL"/>
        </w:rPr>
        <w:t xml:space="preserve">- </w:t>
      </w:r>
      <w:r>
        <w:rPr>
          <w:rFonts w:cs="David"/>
          <w:sz w:val="24"/>
          <w:sz w:val="24"/>
          <w:rtl w:val="true"/>
          <w:lang w:val="en-IL" w:eastAsia="en-IL"/>
        </w:rPr>
        <w:t>אין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בצדו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הוראות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חיקוק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תואמות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ולכך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אתייחס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בהמשך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הנימוקים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לגזר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הדין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יתבססו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פרטי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sz w:val="24"/>
          <w:sz w:val="24"/>
          <w:rtl w:val="true"/>
          <w:lang w:val="en-IL" w:eastAsia="en-IL"/>
        </w:rPr>
        <w:t xml:space="preserve">  </w:t>
      </w:r>
      <w:r>
        <w:rPr>
          <w:rFonts w:cs="David"/>
          <w:sz w:val="24"/>
          <w:sz w:val="24"/>
          <w:rtl w:val="true"/>
          <w:lang w:val="en-IL" w:eastAsia="en-IL"/>
        </w:rPr>
        <w:t>והוראות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החיקוק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ולא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האמור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במבוא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לכתב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lang w:val="en-IL" w:eastAsia="en-IL"/>
        </w:rPr>
        <w:t>5</w:t>
      </w:r>
      <w:r>
        <w:rPr>
          <w:rFonts w:cs="David"/>
          <w:sz w:val="24"/>
          <w:rtl w:val="true"/>
          <w:lang w:val="en-IL" w:eastAsia="en-IL"/>
        </w:rPr>
        <w:t>.</w:t>
        <w:tab/>
      </w:r>
      <w:r>
        <w:rPr>
          <w:rFonts w:cs="David"/>
          <w:sz w:val="24"/>
          <w:sz w:val="24"/>
          <w:rtl w:val="true"/>
          <w:lang w:val="en-IL" w:eastAsia="en-IL"/>
        </w:rPr>
        <w:t>במסגרת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ההסכמות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שבין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</w:t>
      </w:r>
      <w:r>
        <w:rPr>
          <w:rFonts w:cs="David"/>
          <w:sz w:val="24"/>
          <w:rtl w:val="true"/>
          <w:lang w:val="en-IL" w:eastAsia="en-IL"/>
        </w:rPr>
        <w:t>"</w:t>
      </w:r>
      <w:r>
        <w:rPr>
          <w:rFonts w:cs="David"/>
          <w:sz w:val="24"/>
          <w:sz w:val="24"/>
          <w:rtl w:val="true"/>
          <w:lang w:val="en-IL" w:eastAsia="en-IL"/>
        </w:rPr>
        <w:t>כ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הצדדים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הוזמן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תסקיר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משירות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המבחן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וממנו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עולה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כי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גם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הודה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בעובדות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הרי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קיימת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מצדו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נטיה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לטשטש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חומרת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התנהגותו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לצמצם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מאחריותו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ולשלול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קיומה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בעייתיות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בתחום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ההתנהגות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האלימה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יחד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זאת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ניכרות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מצדו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תחושות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בושה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ואשמה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סביב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השפעת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התנהגותו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ילדיו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וכי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תקופת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המעצר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איפשרה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להפנים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חומרת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מצבו</w:t>
      </w:r>
      <w:r>
        <w:rPr>
          <w:rFonts w:cs="David"/>
          <w:sz w:val="24"/>
          <w:rtl w:val="true"/>
          <w:lang w:val="en-IL" w:eastAsia="en-IL"/>
        </w:rPr>
        <w:t xml:space="preserve">. </w:t>
      </w:r>
      <w:r>
        <w:rPr>
          <w:rFonts w:cs="David"/>
          <w:sz w:val="24"/>
          <w:sz w:val="24"/>
          <w:rtl w:val="true"/>
          <w:lang w:val="en-IL" w:eastAsia="en-IL"/>
        </w:rPr>
        <w:t>מהתסקיר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עולה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כי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עוד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בטרם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הצדדים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מרוסיה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בשנת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lang w:val="en-IL" w:eastAsia="en-IL"/>
        </w:rPr>
        <w:t>1999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ביקשה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להיפרד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ממנו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עקב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האלימות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והשתלטנות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שנקט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כלפיה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קצינת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המבחן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אף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מציינת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כי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למרות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שנהג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כלפי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ילדיו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בדפוסים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נוקשים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מאוד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הוא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מתקשה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לזהותם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כבעייתיים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אשר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כן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עקב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התייחסות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אמביוולנטית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לדפוסי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התנהגותו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ועל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רקע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עמדה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מצמצמת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ומטשטשת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בכל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הנוגע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לעובדות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לא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באה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קצינת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המבחן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בהמלצה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טיפולית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בעניינו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lang w:val="en-IL" w:eastAsia="en-IL"/>
        </w:rPr>
        <w:t>6</w:t>
      </w:r>
      <w:r>
        <w:rPr>
          <w:rFonts w:cs="David"/>
          <w:sz w:val="24"/>
          <w:rtl w:val="true"/>
          <w:lang w:val="en-IL" w:eastAsia="en-IL"/>
        </w:rPr>
        <w:t>.</w:t>
        <w:tab/>
      </w:r>
      <w:r>
        <w:rPr>
          <w:rFonts w:cs="David"/>
          <w:sz w:val="24"/>
          <w:sz w:val="24"/>
          <w:rtl w:val="true"/>
          <w:lang w:val="en-IL" w:eastAsia="en-IL"/>
        </w:rPr>
        <w:t>בא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כוח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המאשימה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ביקש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להחמיר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וזאת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מהטעמים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הבאים</w:t>
      </w:r>
      <w:r>
        <w:rPr>
          <w:rFonts w:cs="David"/>
          <w:sz w:val="24"/>
          <w:rtl w:val="true"/>
          <w:lang w:val="en-IL" w:eastAsia="en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הודה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בעובדות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המופיעות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במבוא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לכתב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פיהן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האלימות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שנקט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כלפי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אשתו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וילדיו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נמשכה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במשך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שנים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רבות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במעשיו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יצר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אווירת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פחד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וטרור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בבית</w:t>
      </w:r>
      <w:r>
        <w:rPr>
          <w:rFonts w:cs="David"/>
          <w:sz w:val="24"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רק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שחבל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בבתו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אלא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אף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מנע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ממנה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טיפול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רפואי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sz w:val="24"/>
          <w:rtl w:val="true"/>
          <w:lang w:val="en-IL" w:eastAsia="en-IL"/>
        </w:rPr>
        <w:t>העבירות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בוצעו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היה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בגילופין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ועל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התסקיר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אין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מצידו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תובנה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להשפעת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צריכת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האלכוהול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מעשיו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sz w:val="24"/>
          <w:rtl w:val="true"/>
          <w:lang w:val="en-IL" w:eastAsia="en-IL"/>
        </w:rPr>
        <w:t>תסקיר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המבחן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אינו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מציע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טיפול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במסגרת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שיקומית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ולכן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קיים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חשש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בעיית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האלימות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תיפסק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גם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לאחר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שיחרורו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ממאסר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sz w:val="24"/>
          <w:rtl w:val="true"/>
          <w:lang w:val="en-IL" w:eastAsia="en-IL"/>
        </w:rPr>
        <w:t>הנימוקים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לקולא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שציין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</w:t>
      </w:r>
      <w:r>
        <w:rPr>
          <w:rFonts w:cs="David"/>
          <w:sz w:val="24"/>
          <w:rtl w:val="true"/>
          <w:lang w:val="en-IL" w:eastAsia="en-IL"/>
        </w:rPr>
        <w:t>"</w:t>
      </w:r>
      <w:r>
        <w:rPr>
          <w:rFonts w:cs="David"/>
          <w:sz w:val="24"/>
          <w:sz w:val="24"/>
          <w:rtl w:val="true"/>
          <w:lang w:val="en-IL" w:eastAsia="en-IL"/>
        </w:rPr>
        <w:t>כ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המאשימה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הם</w:t>
      </w:r>
      <w:r>
        <w:rPr>
          <w:rFonts w:cs="David"/>
          <w:sz w:val="24"/>
          <w:rtl w:val="true"/>
          <w:lang w:val="en-IL" w:eastAsia="en-IL"/>
        </w:rPr>
        <w:t>:</w:t>
      </w:r>
    </w:p>
    <w:p>
      <w:pPr>
        <w:pStyle w:val="Normal"/>
        <w:spacing w:lineRule="auto" w:line="360"/>
        <w:ind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sz w:val="24"/>
          <w:rtl w:val="true"/>
          <w:lang w:val="en-IL" w:eastAsia="en-IL"/>
        </w:rPr>
        <w:t>העדר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עבר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פלילי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הודאתו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וכן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הסכמתו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לקידום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הליך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הגירושין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בני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הזוג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/>
          <w:sz w:val="24"/>
          <w:sz w:val="24"/>
          <w:rtl w:val="true"/>
          <w:lang w:val="en-IL" w:eastAsia="en-IL"/>
        </w:rPr>
        <w:t>אי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לכך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ביקש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</w:t>
      </w:r>
      <w:r>
        <w:rPr>
          <w:rFonts w:cs="David"/>
          <w:sz w:val="24"/>
          <w:rtl w:val="true"/>
          <w:lang w:val="en-IL" w:eastAsia="en-IL"/>
        </w:rPr>
        <w:t>"</w:t>
      </w:r>
      <w:r>
        <w:rPr>
          <w:rFonts w:cs="David"/>
          <w:sz w:val="24"/>
          <w:sz w:val="24"/>
          <w:rtl w:val="true"/>
          <w:lang w:val="en-IL" w:eastAsia="en-IL"/>
        </w:rPr>
        <w:t>כ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המאשימה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בהתחשב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בפסיקה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שהוצגה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בפנינו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להשית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עונש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מאסר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בפועל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בהתאם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לטווח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ענישה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lang w:val="en-IL" w:eastAsia="en-IL"/>
        </w:rPr>
        <w:t>8</w:t>
      </w:r>
      <w:r>
        <w:rPr>
          <w:rFonts w:cs="David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lang w:val="en-IL" w:eastAsia="en-IL"/>
        </w:rPr>
        <w:t>30</w:t>
      </w:r>
      <w:r>
        <w:rPr>
          <w:rFonts w:cs="David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חודשים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וכן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להטיל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עליו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מאסר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מותנה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שיחול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גם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עבירות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נסיון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lang w:val="en-IL" w:eastAsia="en-IL"/>
        </w:rPr>
        <w:t>7</w:t>
      </w:r>
      <w:r>
        <w:rPr>
          <w:rFonts w:cs="David"/>
          <w:sz w:val="24"/>
          <w:rtl w:val="true"/>
          <w:lang w:val="en-IL" w:eastAsia="en-IL"/>
        </w:rPr>
        <w:t>.</w:t>
        <w:tab/>
      </w:r>
      <w:r>
        <w:rPr>
          <w:rFonts w:cs="David"/>
          <w:sz w:val="24"/>
          <w:sz w:val="24"/>
          <w:rtl w:val="true"/>
          <w:lang w:val="en-IL" w:eastAsia="en-IL"/>
        </w:rPr>
        <w:t>באת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כוח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ביקשה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להקל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ולהסתפק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בתקופת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המעצר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כשמונה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חודשים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כתקופת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מאסר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בפועל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לדבריה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להתחשב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בכך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הודה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הביע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חרטה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והפנים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הנזק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שגרם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לילדיו</w:t>
      </w:r>
      <w:r>
        <w:rPr>
          <w:rFonts w:cs="David"/>
          <w:sz w:val="24"/>
          <w:rtl w:val="true"/>
          <w:lang w:val="en-IL" w:eastAsia="en-IL"/>
        </w:rPr>
        <w:t xml:space="preserve">. </w:t>
      </w:r>
      <w:r>
        <w:rPr>
          <w:rFonts w:cs="David"/>
          <w:sz w:val="24"/>
          <w:sz w:val="24"/>
          <w:rtl w:val="true"/>
          <w:lang w:val="en-IL" w:eastAsia="en-IL"/>
        </w:rPr>
        <w:t>התנהגותו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בבית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הכלא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היתה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ללא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דופי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וניתן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ללמוד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ממנה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מעשיו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היו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פרי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משבר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ולא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תוצאה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התנהגות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מכוונת</w:t>
      </w:r>
      <w:r>
        <w:rPr>
          <w:rFonts w:cs="David"/>
          <w:sz w:val="24"/>
          <w:rtl w:val="true"/>
          <w:lang w:val="en-IL" w:eastAsia="en-IL"/>
        </w:rPr>
        <w:t>-</w:t>
      </w:r>
      <w:r>
        <w:rPr>
          <w:rFonts w:cs="David"/>
          <w:sz w:val="24"/>
          <w:sz w:val="24"/>
          <w:rtl w:val="true"/>
          <w:lang w:val="en-IL" w:eastAsia="en-IL"/>
        </w:rPr>
        <w:t>מתמשכת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כמו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ביקשה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להתחשב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בכך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כי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העבירות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בהן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הורשע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נדונות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בדרך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כלל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בבית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משפט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השלום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וכי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במסגרת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הבקשה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להתרת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נישואין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בני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הזוג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ויתר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הדירה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המשותפת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ולמתלוננת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הביע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בפנינו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חרטתו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וביקש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למצות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עמו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הדין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lang w:val="en-IL" w:eastAsia="en-IL"/>
        </w:rPr>
        <w:t>8</w:t>
      </w:r>
      <w:r>
        <w:rPr>
          <w:rFonts w:cs="David"/>
          <w:sz w:val="24"/>
          <w:rtl w:val="true"/>
          <w:lang w:val="en-IL" w:eastAsia="en-IL"/>
        </w:rPr>
        <w:t>.</w:t>
        <w:tab/>
      </w:r>
      <w:r>
        <w:rPr>
          <w:rFonts w:cs="David"/>
          <w:sz w:val="24"/>
          <w:sz w:val="24"/>
          <w:rtl w:val="true"/>
          <w:lang w:val="en-IL" w:eastAsia="en-IL"/>
        </w:rPr>
        <w:t>אם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היה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עלינו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להתחשב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במבוא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לכתב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כי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אז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היה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מקום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להחמיר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אפילו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מעבר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למידה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הנדרשת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</w:t>
      </w:r>
      <w:r>
        <w:rPr>
          <w:rFonts w:cs="David"/>
          <w:sz w:val="24"/>
          <w:rtl w:val="true"/>
          <w:lang w:val="en-IL" w:eastAsia="en-IL"/>
        </w:rPr>
        <w:t>"</w:t>
      </w:r>
      <w:r>
        <w:rPr>
          <w:rFonts w:cs="David"/>
          <w:sz w:val="24"/>
          <w:sz w:val="24"/>
          <w:rtl w:val="true"/>
          <w:lang w:val="en-IL" w:eastAsia="en-IL"/>
        </w:rPr>
        <w:t>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</w:t>
      </w:r>
      <w:r>
        <w:rPr>
          <w:rFonts w:cs="David"/>
          <w:sz w:val="24"/>
          <w:rtl w:val="true"/>
          <w:lang w:val="en-IL" w:eastAsia="en-IL"/>
        </w:rPr>
        <w:t>"</w:t>
      </w:r>
      <w:r>
        <w:rPr>
          <w:rFonts w:cs="David"/>
          <w:sz w:val="24"/>
          <w:sz w:val="24"/>
          <w:rtl w:val="true"/>
          <w:lang w:val="en-IL" w:eastAsia="en-IL"/>
        </w:rPr>
        <w:t>כ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המאשימה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אמנם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הגשת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אישום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הינה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פררוגטיבה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המאשימה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אולם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עליה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להימנע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מהבאת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עובדות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שאינן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מגובות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בהוראות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חיקוק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שכן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המשפט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איננו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יכול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להתחשב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בהן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לצורך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החמרה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בענישה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בהעדר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קשר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ישיר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לעבירות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בהן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מואשם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rFonts w:cs="David"/>
          <w:sz w:val="24"/>
          <w:rtl w:val="true"/>
          <w:lang w:val="en-IL" w:eastAsia="en-IL"/>
        </w:rPr>
        <w:t xml:space="preserve">. </w:t>
      </w:r>
      <w:r>
        <w:rPr>
          <w:rFonts w:cs="David"/>
          <w:sz w:val="24"/>
          <w:sz w:val="24"/>
          <w:rtl w:val="true"/>
          <w:lang w:val="en-IL" w:eastAsia="en-IL"/>
        </w:rPr>
        <w:t>יש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בציון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העובדות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בצורה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זו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רק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כדי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</w:t>
      </w:r>
      <w:r>
        <w:rPr>
          <w:rFonts w:cs="David"/>
          <w:sz w:val="24"/>
          <w:rtl w:val="true"/>
          <w:lang w:val="en-IL" w:eastAsia="en-IL"/>
        </w:rPr>
        <w:t>"</w:t>
      </w:r>
      <w:r>
        <w:rPr>
          <w:rFonts w:cs="David"/>
          <w:sz w:val="24"/>
          <w:sz w:val="24"/>
          <w:rtl w:val="true"/>
          <w:lang w:val="en-IL" w:eastAsia="en-IL"/>
        </w:rPr>
        <w:t>השחיר</w:t>
      </w:r>
      <w:r>
        <w:rPr>
          <w:rFonts w:cs="David"/>
          <w:sz w:val="24"/>
          <w:rtl w:val="true"/>
          <w:lang w:val="en-IL" w:eastAsia="en-IL"/>
        </w:rPr>
        <w:t xml:space="preserve">" </w:t>
      </w:r>
      <w:r>
        <w:rPr>
          <w:rFonts w:cs="David"/>
          <w:sz w:val="24"/>
          <w:sz w:val="24"/>
          <w:rtl w:val="true"/>
          <w:lang w:val="en-IL" w:eastAsia="en-IL"/>
        </w:rPr>
        <w:t>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גזירת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דינו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גם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הנחיית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פרקליטת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המדינה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באשר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לניסוח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הסדרי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טיעון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קובעת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זה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ראוי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שיהא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פער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עובדות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המצויינות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בכתב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לבין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הוראות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החיקוק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אם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המאשימה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מעוניינת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להקל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עליה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לדבר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בשפה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אחת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בכתב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האישום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lang w:val="en-IL" w:eastAsia="en-IL"/>
        </w:rPr>
        <w:t>9</w:t>
      </w:r>
      <w:r>
        <w:rPr>
          <w:rFonts w:cs="David"/>
          <w:sz w:val="24"/>
          <w:rtl w:val="true"/>
          <w:lang w:val="en-IL" w:eastAsia="en-IL"/>
        </w:rPr>
        <w:t>.</w:t>
        <w:tab/>
      </w:r>
      <w:r>
        <w:rPr>
          <w:rFonts w:cs="David"/>
          <w:sz w:val="24"/>
          <w:sz w:val="24"/>
          <w:rtl w:val="true"/>
          <w:lang w:val="en-IL" w:eastAsia="en-IL"/>
        </w:rPr>
        <w:t>לפנינו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שלושה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פרטי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אישום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שכל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אחד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מהם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מצדיק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הטלת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מאסר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בפועל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rFonts w:cs="David"/>
          <w:sz w:val="24"/>
          <w:rtl w:val="true"/>
          <w:lang w:val="en-IL" w:eastAsia="en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שבירת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ידו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שהיה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כבן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ארבע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עשרה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ביצוע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העבירה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וזאת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במסגרת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ניסיונו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לכפות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עליו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ללכת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לבית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הספר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באישום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הראשון</w:t>
      </w:r>
      <w:r>
        <w:rPr>
          <w:rFonts w:cs="David"/>
          <w:sz w:val="24"/>
          <w:rtl w:val="true"/>
          <w:lang w:val="en-IL" w:eastAsia="en-IL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גרימת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חבלה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לבתו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שהיתה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כבת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שבע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ביצוע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העבירה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וזאת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שעה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שניסתה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להפריד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לבין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אמה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לאחר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שתקף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האם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כאשר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לעבירה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זו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נוסף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גורם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מחמיר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בכך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אסר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המתלוננת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לקחת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הבת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לטיפול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רפואי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באישום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השני</w:t>
      </w:r>
      <w:r>
        <w:rPr>
          <w:rFonts w:cs="David"/>
          <w:sz w:val="24"/>
          <w:rtl w:val="true"/>
          <w:lang w:val="en-IL" w:eastAsia="en-IL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תקיפת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אשתו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בשני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אירועים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באישום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השני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והשלישי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שהביאה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האשה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לעזיבת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הבית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ילדיה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ומכאן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היתה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תקיפה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שולית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כפי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שמנסה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להציג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</w:t>
      </w:r>
      <w:r>
        <w:rPr>
          <w:rFonts w:cs="David"/>
          <w:sz w:val="24"/>
          <w:rtl w:val="true"/>
          <w:lang w:val="en-IL" w:eastAsia="en-IL"/>
        </w:rPr>
        <w:t>"</w:t>
      </w:r>
      <w:r>
        <w:rPr>
          <w:rFonts w:cs="David"/>
          <w:sz w:val="24"/>
          <w:sz w:val="24"/>
          <w:rtl w:val="true"/>
          <w:lang w:val="en-IL" w:eastAsia="en-IL"/>
        </w:rPr>
        <w:t>כ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/>
          <w:sz w:val="24"/>
          <w:lang w:val="en-IL" w:eastAsia="en-IL"/>
        </w:rPr>
        <w:t>10</w:t>
      </w:r>
      <w:r>
        <w:rPr>
          <w:rFonts w:cs="David"/>
          <w:sz w:val="24"/>
          <w:rtl w:val="true"/>
          <w:lang w:val="en-IL" w:eastAsia="en-IL"/>
        </w:rPr>
        <w:t>.</w:t>
        <w:tab/>
      </w:r>
      <w:r>
        <w:rPr>
          <w:rFonts w:cs="David"/>
          <w:sz w:val="24"/>
          <w:sz w:val="24"/>
          <w:rtl w:val="true"/>
          <w:lang w:val="en-IL" w:eastAsia="en-IL"/>
        </w:rPr>
        <w:t>כבר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נאמר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אחת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צורך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לנקוט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באמצעי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ענישה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ממשיים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ומרתיעים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לגבי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עבירות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אלימות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במשפחה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שהפכו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לחזון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נפרץ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מדי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rtl w:val="true"/>
          <w:lang w:val="en-IL" w:eastAsia="en-IL"/>
        </w:rPr>
        <w:t>(</w:t>
      </w:r>
      <w:hyperlink r:id="rId11">
        <w:r>
          <w:rPr>
            <w:rStyle w:val="Hyperlink"/>
            <w:rFonts w:cs="David"/>
            <w:sz w:val="24"/>
            <w:sz w:val="24"/>
            <w:rtl w:val="true"/>
            <w:lang w:val="en-IL" w:eastAsia="en-IL"/>
          </w:rPr>
          <w:t>רע</w:t>
        </w:r>
        <w:r>
          <w:rPr>
            <w:rStyle w:val="Hyperlink"/>
            <w:rFonts w:cs="David"/>
            <w:sz w:val="24"/>
            <w:rtl w:val="true"/>
            <w:lang w:val="en-IL" w:eastAsia="en-IL"/>
          </w:rPr>
          <w:t>"</w:t>
        </w:r>
        <w:r>
          <w:rPr>
            <w:rStyle w:val="Hyperlink"/>
            <w:rFonts w:cs="David"/>
            <w:sz w:val="24"/>
            <w:sz w:val="24"/>
            <w:rtl w:val="true"/>
            <w:lang w:val="en-IL" w:eastAsia="en-IL"/>
          </w:rPr>
          <w:t>פ</w:t>
        </w:r>
        <w:r>
          <w:rPr>
            <w:rStyle w:val="Hyperlink"/>
            <w:sz w:val="24"/>
            <w:sz w:val="24"/>
            <w:rtl w:val="true"/>
            <w:lang w:val="en-IL" w:eastAsia="en-IL"/>
          </w:rPr>
          <w:t xml:space="preserve"> </w:t>
        </w:r>
        <w:r>
          <w:rPr>
            <w:rStyle w:val="Hyperlink"/>
            <w:rFonts w:cs="David"/>
            <w:sz w:val="24"/>
            <w:lang w:val="en-IL" w:eastAsia="en-IL"/>
          </w:rPr>
          <w:t>2125/05</w:t>
        </w:r>
      </w:hyperlink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פלוני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</w:t>
      </w:r>
      <w:r>
        <w:rPr>
          <w:rFonts w:cs="David"/>
          <w:sz w:val="24"/>
          <w:rtl w:val="true"/>
          <w:lang w:val="en-IL" w:eastAsia="en-IL"/>
        </w:rPr>
        <w:t xml:space="preserve">' </w:t>
      </w:r>
      <w:r>
        <w:rPr>
          <w:rFonts w:cs="David"/>
          <w:sz w:val="24"/>
          <w:sz w:val="24"/>
          <w:rtl w:val="true"/>
          <w:lang w:val="en-IL" w:eastAsia="en-IL"/>
        </w:rPr>
        <w:t>מ</w:t>
      </w:r>
      <w:r>
        <w:rPr>
          <w:rFonts w:cs="David"/>
          <w:sz w:val="24"/>
          <w:rtl w:val="true"/>
          <w:lang w:val="en-IL" w:eastAsia="en-IL"/>
        </w:rPr>
        <w:t>.</w:t>
      </w:r>
      <w:r>
        <w:rPr>
          <w:rFonts w:cs="David"/>
          <w:sz w:val="24"/>
          <w:sz w:val="24"/>
          <w:rtl w:val="true"/>
          <w:lang w:val="en-IL" w:eastAsia="en-IL"/>
        </w:rPr>
        <w:t>י</w:t>
      </w:r>
      <w:r>
        <w:rPr>
          <w:rFonts w:cs="David"/>
          <w:sz w:val="24"/>
          <w:rtl w:val="true"/>
          <w:lang w:val="en-IL" w:eastAsia="en-IL"/>
        </w:rPr>
        <w:t xml:space="preserve">., </w:t>
      </w:r>
      <w:r>
        <w:rPr>
          <w:rFonts w:cs="David"/>
          <w:sz w:val="24"/>
          <w:sz w:val="24"/>
          <w:rtl w:val="true"/>
          <w:lang w:val="en-IL" w:eastAsia="en-IL"/>
        </w:rPr>
        <w:t>תק</w:t>
      </w:r>
      <w:r>
        <w:rPr>
          <w:rFonts w:cs="David"/>
          <w:sz w:val="24"/>
          <w:rtl w:val="true"/>
          <w:lang w:val="en-IL" w:eastAsia="en-IL"/>
        </w:rPr>
        <w:t>-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lang w:val="en-IL" w:eastAsia="en-IL"/>
        </w:rPr>
        <w:t>2005</w:t>
      </w:r>
    </w:p>
    <w:p>
      <w:pPr>
        <w:pStyle w:val="Normal"/>
        <w:spacing w:lineRule="auto" w:line="360"/>
        <w:ind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  <w:t>(</w:t>
      </w:r>
      <w:r>
        <w:rPr>
          <w:rFonts w:cs="David"/>
          <w:sz w:val="24"/>
          <w:lang w:val="en-IL" w:eastAsia="en-IL"/>
        </w:rPr>
        <w:t>2</w:t>
      </w:r>
      <w:r>
        <w:rPr>
          <w:rFonts w:cs="David"/>
          <w:sz w:val="24"/>
          <w:rtl w:val="true"/>
          <w:lang w:val="en-IL" w:eastAsia="en-IL"/>
        </w:rPr>
        <w:t>),</w:t>
      </w:r>
      <w:r>
        <w:rPr>
          <w:rFonts w:cs="David"/>
          <w:sz w:val="24"/>
          <w:lang w:val="en-IL" w:eastAsia="en-IL"/>
        </w:rPr>
        <w:t>389</w:t>
      </w:r>
      <w:r>
        <w:rPr>
          <w:rFonts w:cs="David"/>
          <w:sz w:val="24"/>
          <w:rtl w:val="true"/>
          <w:lang w:val="en-IL" w:eastAsia="en-IL"/>
        </w:rPr>
        <w:t>).</w:t>
      </w:r>
    </w:p>
    <w:p>
      <w:pPr>
        <w:pStyle w:val="Normal"/>
        <w:spacing w:lineRule="auto" w:line="360"/>
        <w:ind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sz w:val="24"/>
          <w:rtl w:val="true"/>
          <w:lang w:val="en-IL" w:eastAsia="en-IL"/>
        </w:rPr>
        <w:t>אמרנו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בהקשר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אחר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כי</w:t>
      </w:r>
      <w:r>
        <w:rPr>
          <w:rFonts w:cs="David"/>
          <w:sz w:val="24"/>
          <w:rtl w:val="true"/>
          <w:lang w:val="en-IL" w:eastAsia="en-IL"/>
        </w:rPr>
        <w:t>:</w:t>
      </w:r>
    </w:p>
    <w:p>
      <w:pPr>
        <w:pStyle w:val="BodyTextIndent2"/>
        <w:ind w:end="0"/>
        <w:jc w:val="both"/>
        <w:rPr/>
      </w:pPr>
      <w:r>
        <w:rPr>
          <w:rFonts w:cs="David"/>
          <w:sz w:val="24"/>
          <w:rtl w:val="true"/>
        </w:rPr>
        <w:t>"</w:t>
      </w:r>
      <w:r>
        <w:rPr>
          <w:rFonts w:cs="David"/>
          <w:sz w:val="24"/>
          <w:sz w:val="24"/>
          <w:rtl w:val="true"/>
        </w:rPr>
        <w:t>גם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אם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העבירות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שבגינן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הורשע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הנאשם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הן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בסמכות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בית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משפט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השלום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הרי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יש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לזכור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כי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העונש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המירבי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הקבוע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בצדן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הוא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שש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שנות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מאסר</w:t>
      </w:r>
      <w:r>
        <w:rPr>
          <w:rFonts w:cs="David"/>
          <w:sz w:val="24"/>
          <w:rtl w:val="true"/>
        </w:rPr>
        <w:t xml:space="preserve">. </w:t>
      </w:r>
      <w:r>
        <w:rPr>
          <w:rFonts w:cs="David"/>
          <w:sz w:val="24"/>
          <w:sz w:val="24"/>
          <w:rtl w:val="true"/>
        </w:rPr>
        <w:t>בקביעת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כפל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העונש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למעשי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תקיפה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כלפי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בני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זוג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כפי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שמופיעה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בסעיף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</w:rPr>
        <w:t>382</w:t>
      </w:r>
      <w:r>
        <w:rPr>
          <w:rFonts w:cs="David"/>
          <w:sz w:val="24"/>
          <w:rtl w:val="true"/>
        </w:rPr>
        <w:t>(</w:t>
      </w:r>
      <w:r>
        <w:rPr>
          <w:rFonts w:cs="David"/>
          <w:sz w:val="24"/>
          <w:sz w:val="24"/>
          <w:rtl w:val="true"/>
        </w:rPr>
        <w:t>ג</w:t>
      </w:r>
      <w:r>
        <w:rPr>
          <w:rFonts w:cs="David"/>
          <w:sz w:val="24"/>
          <w:rtl w:val="true"/>
        </w:rPr>
        <w:t xml:space="preserve">) </w:t>
      </w:r>
      <w:r>
        <w:rPr>
          <w:rFonts w:cs="David"/>
          <w:sz w:val="24"/>
          <w:sz w:val="24"/>
          <w:rtl w:val="true"/>
        </w:rPr>
        <w:t>ל</w:t>
      </w:r>
      <w:hyperlink r:id="rId12">
        <w:r>
          <w:rPr>
            <w:rStyle w:val="Hyperlink"/>
            <w:rFonts w:cs="David"/>
            <w:sz w:val="24"/>
            <w:sz w:val="24"/>
            <w:rtl w:val="true"/>
          </w:rPr>
          <w:t>חוק</w:t>
        </w:r>
        <w:r>
          <w:rPr>
            <w:rStyle w:val="Hyperlink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rtl w:val="true"/>
          </w:rPr>
          <w:t>העונשין</w:t>
        </w:r>
      </w:hyperlink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הביע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המחוקק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עמדה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חד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משמעית</w:t>
      </w:r>
      <w:r>
        <w:rPr>
          <w:rFonts w:cs="David"/>
          <w:sz w:val="24"/>
          <w:rtl w:val="true"/>
        </w:rPr>
        <w:t xml:space="preserve">, </w:t>
      </w:r>
      <w:r>
        <w:rPr>
          <w:rFonts w:cs="David"/>
          <w:sz w:val="24"/>
          <w:sz w:val="24"/>
          <w:rtl w:val="true"/>
        </w:rPr>
        <w:t>לפיה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יש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להחמיר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עם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תוקפי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וחובלי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בנות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זוג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כחלק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מאסטרטגיה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המדינה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להלחם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בתופעה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של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נשים</w:t>
      </w:r>
      <w:r>
        <w:rPr>
          <w:sz w:val="24"/>
          <w:sz w:val="24"/>
          <w:rtl w:val="true"/>
        </w:rPr>
        <w:t xml:space="preserve"> </w:t>
      </w:r>
      <w:r>
        <w:rPr>
          <w:rFonts w:cs="David"/>
          <w:sz w:val="24"/>
          <w:sz w:val="24"/>
          <w:rtl w:val="true"/>
        </w:rPr>
        <w:t>מוכות</w:t>
      </w:r>
      <w:r>
        <w:rPr>
          <w:rFonts w:cs="David"/>
          <w:sz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4"/>
          <w:lang w:val="en-IL" w:eastAsia="en-IL"/>
        </w:rPr>
      </w:pP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כך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אומר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המחוקק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בדברי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ההסבר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לתיקון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שהוסיף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את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סעיף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Cs/>
          <w:sz w:val="24"/>
          <w:lang w:val="en-IL" w:eastAsia="en-IL"/>
        </w:rPr>
        <w:t>382</w:t>
      </w:r>
      <w:r>
        <w:rPr>
          <w:rFonts w:cs="David"/>
          <w:b/>
          <w:bCs/>
          <w:sz w:val="24"/>
          <w:rtl w:val="true"/>
          <w:lang w:val="en-IL" w:eastAsia="en-IL"/>
        </w:rPr>
        <w:t>(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ג</w:t>
      </w:r>
      <w:r>
        <w:rPr>
          <w:rFonts w:cs="David"/>
          <w:b/>
          <w:bCs/>
          <w:sz w:val="24"/>
          <w:rtl w:val="true"/>
          <w:lang w:val="en-IL" w:eastAsia="en-IL"/>
        </w:rPr>
        <w:t xml:space="preserve">)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הנ</w:t>
      </w:r>
      <w:r>
        <w:rPr>
          <w:rFonts w:cs="David"/>
          <w:b/>
          <w:bCs/>
          <w:sz w:val="24"/>
          <w:rtl w:val="true"/>
          <w:lang w:val="en-IL" w:eastAsia="en-IL"/>
        </w:rPr>
        <w:t>"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ל</w:t>
      </w:r>
      <w:r>
        <w:rPr>
          <w:rFonts w:cs="David"/>
          <w:b/>
          <w:bCs/>
          <w:sz w:val="24"/>
          <w:rtl w:val="true"/>
          <w:lang w:val="en-IL" w:eastAsia="en-IL"/>
        </w:rPr>
        <w:t>:</w:t>
      </w:r>
    </w:p>
    <w:p>
      <w:pPr>
        <w:pStyle w:val="Heading4"/>
        <w:ind w:start="1440" w:end="0"/>
        <w:jc w:val="both"/>
        <w:rPr>
          <w:sz w:val="24"/>
          <w:u w:val="none"/>
        </w:rPr>
      </w:pPr>
      <w:r>
        <w:rPr>
          <w:rFonts w:cs="David"/>
          <w:sz w:val="24"/>
          <w:u w:val="none"/>
          <w:rtl w:val="true"/>
        </w:rPr>
        <w:t>"</w:t>
      </w:r>
      <w:r>
        <w:rPr>
          <w:rFonts w:cs="David"/>
          <w:sz w:val="24"/>
          <w:sz w:val="24"/>
          <w:u w:val="none"/>
          <w:rtl w:val="true"/>
        </w:rPr>
        <w:t>כן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מוצע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להכפיל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את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העונש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הקבוע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בחוק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על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פציעה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ותקיפה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שהתרחשו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בתוך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המשפחה</w:t>
      </w:r>
      <w:r>
        <w:rPr>
          <w:rFonts w:cs="David"/>
          <w:sz w:val="24"/>
          <w:u w:val="none"/>
          <w:rtl w:val="true"/>
        </w:rPr>
        <w:t xml:space="preserve">, </w:t>
      </w:r>
      <w:r>
        <w:rPr>
          <w:rFonts w:cs="David"/>
          <w:sz w:val="24"/>
          <w:sz w:val="24"/>
          <w:u w:val="none"/>
          <w:rtl w:val="true"/>
        </w:rPr>
        <w:t>מכיוון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שמדובר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בניצול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מערכת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יחסים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מתמשכת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של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תלות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ומרות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ומגע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יום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יומי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עם</w:t>
      </w:r>
      <w:r>
        <w:rPr>
          <w:sz w:val="24"/>
          <w:sz w:val="24"/>
          <w:u w:val="none"/>
          <w:rtl w:val="true"/>
        </w:rPr>
        <w:t xml:space="preserve"> </w:t>
      </w:r>
      <w:r>
        <w:rPr>
          <w:rFonts w:cs="David"/>
          <w:sz w:val="24"/>
          <w:sz w:val="24"/>
          <w:u w:val="none"/>
          <w:rtl w:val="true"/>
        </w:rPr>
        <w:t>התוקף</w:t>
      </w:r>
      <w:r>
        <w:rPr>
          <w:rFonts w:cs="David"/>
          <w:sz w:val="24"/>
          <w:u w:val="none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4"/>
          <w:lang w:val="en-IL" w:eastAsia="en-IL"/>
        </w:rPr>
      </w:pP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האלימות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במשפחה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מתאפיינת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בהיותה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מתמשכת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ובדרך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כלל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לא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מדובר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בתופעה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חד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פעמית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אלא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במסכת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חיים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שלמה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תחת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סכנה</w:t>
      </w:r>
      <w:r>
        <w:rPr>
          <w:rFonts w:cs="David"/>
          <w:b/>
          <w:bCs/>
          <w:sz w:val="24"/>
          <w:rtl w:val="true"/>
          <w:lang w:val="en-IL" w:eastAsia="en-IL"/>
        </w:rPr>
        <w:t xml:space="preserve">" </w:t>
      </w:r>
    </w:p>
    <w:p>
      <w:pPr>
        <w:pStyle w:val="Normal"/>
        <w:spacing w:lineRule="auto" w:line="360"/>
        <w:ind w:start="1440" w:end="0"/>
        <w:jc w:val="both"/>
        <w:rPr>
          <w:b/>
          <w:bCs/>
          <w:sz w:val="24"/>
          <w:lang w:val="en-IL" w:eastAsia="en-IL"/>
        </w:rPr>
      </w:pPr>
      <w:r>
        <w:rPr>
          <w:rFonts w:cs="David"/>
          <w:b/>
          <w:bCs/>
          <w:sz w:val="24"/>
          <w:rtl w:val="true"/>
          <w:lang w:val="en-IL" w:eastAsia="en-IL"/>
        </w:rPr>
        <w:t>(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הצ</w:t>
      </w:r>
      <w:r>
        <w:rPr>
          <w:rFonts w:cs="David"/>
          <w:b/>
          <w:bCs/>
          <w:sz w:val="24"/>
          <w:rtl w:val="true"/>
          <w:lang w:val="en-IL" w:eastAsia="en-IL"/>
        </w:rPr>
        <w:t>"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ח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Cs/>
          <w:sz w:val="24"/>
          <w:lang w:val="en-IL" w:eastAsia="en-IL"/>
        </w:rPr>
        <w:t>2496</w:t>
      </w:r>
      <w:r>
        <w:rPr>
          <w:rFonts w:cs="David"/>
          <w:b/>
          <w:bCs/>
          <w:sz w:val="24"/>
          <w:rtl w:val="true"/>
          <w:lang w:val="en-IL" w:eastAsia="en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תשנ</w:t>
      </w:r>
      <w:r>
        <w:rPr>
          <w:rFonts w:cs="David"/>
          <w:b/>
          <w:bCs/>
          <w:sz w:val="24"/>
          <w:rtl w:val="true"/>
          <w:lang w:val="en-IL" w:eastAsia="en-IL"/>
        </w:rPr>
        <w:t>"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ו</w:t>
      </w:r>
      <w:r>
        <w:rPr>
          <w:rFonts w:cs="David"/>
          <w:b/>
          <w:bCs/>
          <w:sz w:val="24"/>
          <w:rtl w:val="true"/>
          <w:lang w:val="en-IL" w:eastAsia="en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עמ</w:t>
      </w:r>
      <w:r>
        <w:rPr>
          <w:rFonts w:cs="David"/>
          <w:b/>
          <w:bCs/>
          <w:sz w:val="24"/>
          <w:rtl w:val="true"/>
          <w:lang w:val="en-IL" w:eastAsia="en-IL"/>
        </w:rPr>
        <w:t xml:space="preserve">' </w:t>
      </w:r>
      <w:r>
        <w:rPr>
          <w:rFonts w:cs="David"/>
          <w:b/>
          <w:bCs/>
          <w:sz w:val="24"/>
          <w:lang w:val="en-IL" w:eastAsia="en-IL"/>
        </w:rPr>
        <w:t>524</w:t>
      </w:r>
      <w:r>
        <w:rPr>
          <w:rFonts w:cs="David"/>
          <w:b/>
          <w:bCs/>
          <w:sz w:val="24"/>
          <w:rtl w:val="true"/>
          <w:lang w:val="en-IL" w:eastAsia="en-IL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/>
          <w:b/>
          <w:bCs/>
          <w:sz w:val="24"/>
          <w:rtl w:val="true"/>
          <w:lang w:val="en-IL" w:eastAsia="en-IL"/>
        </w:rPr>
        <w:tab/>
        <w:tab/>
        <w:t>(</w:t>
      </w:r>
      <w:hyperlink r:id="rId13">
        <w:r>
          <w:rPr>
            <w:rStyle w:val="Hyperlink"/>
            <w:rFonts w:cs="David"/>
            <w:b/>
            <w:b/>
            <w:bCs/>
            <w:sz w:val="24"/>
            <w:sz w:val="24"/>
            <w:rtl w:val="true"/>
            <w:lang w:val="en-IL" w:eastAsia="en-IL"/>
          </w:rPr>
          <w:t>פ</w:t>
        </w:r>
        <w:r>
          <w:rPr>
            <w:rStyle w:val="Hyperlink"/>
            <w:rFonts w:cs="David"/>
            <w:b/>
            <w:bCs/>
            <w:sz w:val="24"/>
            <w:rtl w:val="true"/>
            <w:lang w:val="en-IL" w:eastAsia="en-IL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rtl w:val="true"/>
            <w:lang w:val="en-IL" w:eastAsia="en-IL"/>
          </w:rPr>
          <w:t>ח</w:t>
        </w:r>
        <w:r>
          <w:rPr>
            <w:rStyle w:val="Hyperlink"/>
            <w:b/>
            <w:b/>
            <w:bCs/>
            <w:sz w:val="24"/>
            <w:sz w:val="24"/>
            <w:rtl w:val="true"/>
            <w:lang w:val="en-IL" w:eastAsia="en-IL"/>
          </w:rPr>
          <w:t xml:space="preserve"> </w:t>
        </w:r>
        <w:r>
          <w:rPr>
            <w:rStyle w:val="Hyperlink"/>
            <w:rFonts w:cs="David"/>
            <w:b/>
            <w:bCs/>
            <w:sz w:val="24"/>
            <w:lang w:val="en-IL" w:eastAsia="en-IL"/>
          </w:rPr>
          <w:t>1159/03</w:t>
        </w:r>
      </w:hyperlink>
      <w:r>
        <w:rPr>
          <w:rFonts w:cs="David"/>
          <w:b/>
          <w:bCs/>
          <w:sz w:val="24"/>
          <w:rtl w:val="true"/>
          <w:lang w:val="en-IL" w:eastAsia="en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מ</w:t>
      </w:r>
      <w:r>
        <w:rPr>
          <w:rFonts w:cs="David"/>
          <w:b/>
          <w:bCs/>
          <w:sz w:val="24"/>
          <w:rtl w:val="true"/>
          <w:lang w:val="en-IL" w:eastAsia="en-IL"/>
        </w:rPr>
        <w:t>.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י</w:t>
      </w:r>
      <w:r>
        <w:rPr>
          <w:rFonts w:cs="David"/>
          <w:b/>
          <w:bCs/>
          <w:sz w:val="24"/>
          <w:rtl w:val="true"/>
          <w:lang w:val="en-IL" w:eastAsia="en-IL"/>
        </w:rPr>
        <w:t xml:space="preserve">.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נ</w:t>
      </w:r>
      <w:r>
        <w:rPr>
          <w:rFonts w:cs="David"/>
          <w:b/>
          <w:bCs/>
          <w:sz w:val="24"/>
          <w:rtl w:val="true"/>
          <w:lang w:val="en-IL" w:eastAsia="en-IL"/>
        </w:rPr>
        <w:t xml:space="preserve">'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מרצ</w:t>
      </w:r>
      <w:r>
        <w:rPr>
          <w:rFonts w:cs="David"/>
          <w:b/>
          <w:bCs/>
          <w:sz w:val="24"/>
          <w:rtl w:val="true"/>
          <w:lang w:val="en-IL" w:eastAsia="en-IL"/>
        </w:rPr>
        <w:t>'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נקו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Cs/>
          <w:sz w:val="24"/>
          <w:rtl w:val="true"/>
          <w:lang w:val="en-IL" w:eastAsia="en-IL"/>
        </w:rPr>
        <w:t xml:space="preserve">, 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תק</w:t>
      </w:r>
      <w:r>
        <w:rPr>
          <w:rFonts w:cs="David"/>
          <w:b/>
          <w:bCs/>
          <w:sz w:val="24"/>
          <w:rtl w:val="true"/>
          <w:lang w:val="en-IL" w:eastAsia="en-IL"/>
        </w:rPr>
        <w:t>-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מח</w:t>
      </w:r>
      <w:r>
        <w:rPr>
          <w:b/>
          <w:b/>
          <w:bCs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b/>
          <w:bCs/>
          <w:sz w:val="24"/>
          <w:lang w:val="en-IL" w:eastAsia="en-IL"/>
        </w:rPr>
        <w:t>2004</w:t>
      </w:r>
      <w:r>
        <w:rPr>
          <w:rFonts w:cs="David"/>
          <w:b/>
          <w:bCs/>
          <w:sz w:val="24"/>
          <w:rtl w:val="true"/>
          <w:lang w:val="en-IL" w:eastAsia="en-IL"/>
        </w:rPr>
        <w:t>(</w:t>
      </w:r>
      <w:r>
        <w:rPr>
          <w:rFonts w:cs="David"/>
          <w:b/>
          <w:b/>
          <w:bCs/>
          <w:sz w:val="24"/>
          <w:sz w:val="24"/>
          <w:rtl w:val="true"/>
          <w:lang w:val="en-IL" w:eastAsia="en-IL"/>
        </w:rPr>
        <w:t>ד</w:t>
      </w:r>
      <w:r>
        <w:rPr>
          <w:rFonts w:cs="David"/>
          <w:b/>
          <w:bCs/>
          <w:sz w:val="24"/>
          <w:rtl w:val="true"/>
          <w:lang w:val="en-IL" w:eastAsia="en-IL"/>
        </w:rPr>
        <w:t xml:space="preserve">), </w:t>
      </w:r>
      <w:r>
        <w:rPr>
          <w:rFonts w:cs="David"/>
          <w:b/>
          <w:bCs/>
          <w:sz w:val="24"/>
          <w:lang w:val="en-IL" w:eastAsia="en-IL"/>
        </w:rPr>
        <w:t>5621</w:t>
      </w:r>
      <w:r>
        <w:rPr>
          <w:rFonts w:cs="David"/>
          <w:b/>
          <w:bCs/>
          <w:sz w:val="24"/>
          <w:rtl w:val="true"/>
          <w:lang w:val="en-IL" w:eastAsia="en-IL"/>
        </w:rPr>
        <w:t>)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b/>
          <w:bCs/>
          <w:sz w:val="24"/>
          <w:lang w:val="en-IL" w:eastAsia="en-IL"/>
        </w:rPr>
      </w:pPr>
      <w:r>
        <w:rPr>
          <w:rFonts w:cs="David"/>
          <w:b/>
          <w:bCs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/>
          <w:b/>
          <w:bCs/>
          <w:sz w:val="24"/>
          <w:rtl w:val="true"/>
          <w:lang w:val="en-IL" w:eastAsia="en-IL"/>
        </w:rPr>
        <w:tab/>
      </w:r>
      <w:r>
        <w:rPr>
          <w:rFonts w:cs="David"/>
          <w:sz w:val="24"/>
          <w:sz w:val="24"/>
          <w:rtl w:val="true"/>
          <w:lang w:val="en-IL" w:eastAsia="en-IL"/>
        </w:rPr>
        <w:t>דברים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אלו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נכונים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שבעתיים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לגבי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תקיפת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ילדים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sz w:val="24"/>
          <w:rtl w:val="true"/>
          <w:lang w:val="en-IL" w:eastAsia="en-IL"/>
        </w:rPr>
        <w:t>חומרת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המעשים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וכמותם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הינה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בגדר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נסיבה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מחמירה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sz w:val="24"/>
          <w:lang w:val="en-IL" w:eastAsia="en-IL"/>
        </w:rPr>
      </w:pPr>
      <w:r>
        <w:rPr>
          <w:rFonts w:cs="David"/>
          <w:sz w:val="24"/>
          <w:sz w:val="24"/>
          <w:rtl w:val="true"/>
          <w:lang w:val="en-IL" w:eastAsia="en-IL"/>
        </w:rPr>
        <w:t>יחד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זאת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קיימות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בתיק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זה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נסיבות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מקלות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והן</w:t>
      </w:r>
      <w:r>
        <w:rPr>
          <w:rFonts w:cs="David"/>
          <w:sz w:val="24"/>
          <w:rtl w:val="true"/>
          <w:lang w:val="en-IL" w:eastAsia="en-IL"/>
        </w:rPr>
        <w:t xml:space="preserve">: </w:t>
      </w:r>
      <w:r>
        <w:rPr>
          <w:rFonts w:cs="David"/>
          <w:sz w:val="24"/>
          <w:sz w:val="24"/>
          <w:rtl w:val="true"/>
          <w:lang w:val="en-IL" w:eastAsia="en-IL"/>
        </w:rPr>
        <w:t>הודאתו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והבעת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החרטה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מצידו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בפנינו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העדר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עבר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פלילי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והעובדה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שהוא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איננו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מתגורר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עוד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אשתו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וילדיו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בעקבות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פרידתו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מאשתו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והגשת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בקשה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להתרת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נישואין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וכן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היותו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במעצר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במשך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תקופה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ארוכה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/>
          <w:sz w:val="24"/>
          <w:sz w:val="24"/>
          <w:rtl w:val="true"/>
          <w:lang w:val="en-IL" w:eastAsia="en-IL"/>
        </w:rPr>
        <w:t>אשר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כן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אנו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מטילים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הנאשם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בשל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העבירות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בהן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הורשע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שלושים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חודשי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מאסר</w:t>
      </w:r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מהם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חמישה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עשר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חודשים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לריצוי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בפועל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החל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מיום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מעצרו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ביום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lang w:val="en-IL" w:eastAsia="en-IL"/>
        </w:rPr>
        <w:t>9.6.07</w:t>
      </w:r>
      <w:r>
        <w:rPr>
          <w:rFonts w:cs="David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וחמישה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עשר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חודשים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תנאי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למשך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שלוש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שנים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לגבי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העבירות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בהן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הורשע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וכן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לגבי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כל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עבירת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אלימות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שהינה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בגדר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פשע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לפי</w:t>
      </w:r>
      <w:r>
        <w:rPr>
          <w:sz w:val="24"/>
          <w:sz w:val="24"/>
          <w:rtl w:val="true"/>
          <w:lang w:val="en-IL" w:eastAsia="en-IL"/>
        </w:rPr>
        <w:t xml:space="preserve"> </w:t>
      </w:r>
      <w:hyperlink r:id="rId14">
        <w:r>
          <w:rPr>
            <w:rStyle w:val="Hyperlink"/>
            <w:rFonts w:cs="David"/>
            <w:sz w:val="24"/>
            <w:sz w:val="24"/>
            <w:rtl w:val="true"/>
            <w:lang w:val="en-IL" w:eastAsia="en-IL"/>
          </w:rPr>
          <w:t>חוק</w:t>
        </w:r>
        <w:r>
          <w:rPr>
            <w:rStyle w:val="Hyperlink"/>
            <w:sz w:val="24"/>
            <w:sz w:val="24"/>
            <w:rtl w:val="true"/>
            <w:lang w:val="en-IL" w:eastAsia="en-IL"/>
          </w:rPr>
          <w:t xml:space="preserve"> </w:t>
        </w:r>
        <w:r>
          <w:rPr>
            <w:rStyle w:val="Hyperlink"/>
            <w:rFonts w:cs="David"/>
            <w:sz w:val="24"/>
            <w:sz w:val="24"/>
            <w:rtl w:val="true"/>
            <w:lang w:val="en-IL" w:eastAsia="en-IL"/>
          </w:rPr>
          <w:t>העונשין</w:t>
        </w:r>
      </w:hyperlink>
      <w:r>
        <w:rPr>
          <w:rFonts w:cs="David"/>
          <w:sz w:val="24"/>
          <w:rtl w:val="true"/>
          <w:lang w:val="en-IL" w:eastAsia="en-IL"/>
        </w:rPr>
        <w:t xml:space="preserve">, </w:t>
      </w:r>
      <w:r>
        <w:rPr>
          <w:rFonts w:cs="David"/>
          <w:sz w:val="24"/>
          <w:sz w:val="24"/>
          <w:rtl w:val="true"/>
          <w:lang w:val="en-IL" w:eastAsia="en-IL"/>
        </w:rPr>
        <w:t>לרבות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נסיון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לעבור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עבירות</w:t>
      </w:r>
      <w:r>
        <w:rPr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sz w:val="24"/>
          <w:sz w:val="24"/>
          <w:rtl w:val="true"/>
          <w:lang w:val="en-IL" w:eastAsia="en-IL"/>
        </w:rPr>
        <w:t>אלה</w:t>
      </w:r>
      <w:r>
        <w:rPr>
          <w:rFonts w:cs="David"/>
          <w:sz w:val="24"/>
          <w:rtl w:val="true"/>
          <w:lang w:val="en-IL" w:eastAsia="en-IL"/>
        </w:rPr>
        <w:t>.</w:t>
      </w:r>
    </w:p>
    <w:p>
      <w:pPr>
        <w:pStyle w:val="Heading1"/>
        <w:ind w:end="0"/>
        <w:jc w:val="center"/>
        <w:rPr>
          <w:rFonts w:cs="David"/>
          <w:color w:val="000000"/>
          <w:sz w:val="24"/>
          <w:lang w:val="en-IL" w:eastAsia="en-IL"/>
        </w:rPr>
      </w:pPr>
      <w:r>
        <w:rPr>
          <w:rFonts w:cs="David"/>
          <w:color w:val="000000"/>
          <w:sz w:val="24"/>
          <w:rtl w:val="true"/>
          <w:lang w:val="en-IL" w:eastAsia="en-IL"/>
        </w:rPr>
      </w:r>
      <w:bookmarkStart w:id="29" w:name="Decision1"/>
      <w:bookmarkStart w:id="30" w:name="Decision1"/>
      <w:bookmarkEnd w:id="30"/>
    </w:p>
    <w:p>
      <w:pPr>
        <w:pStyle w:val="Normal"/>
        <w:spacing w:lineRule="auto" w:line="360"/>
        <w:ind w:end="0"/>
        <w:jc w:val="both"/>
        <w:rPr/>
      </w:pPr>
      <w:r>
        <w:rPr>
          <w:rFonts w:cs="David"/>
          <w:sz w:val="24"/>
          <w:rtl w:val="true"/>
          <w:lang w:val="en-IL" w:eastAsia="en-IL"/>
        </w:rPr>
        <w:tab/>
      </w:r>
      <w:r>
        <w:rPr>
          <w:rFonts w:cs="David"/>
          <w:b/>
          <w:b/>
          <w:bCs/>
          <w:sz w:val="30"/>
          <w:sz w:val="30"/>
          <w:szCs w:val="30"/>
          <w:rtl w:val="true"/>
          <w:lang w:val="en-IL" w:eastAsia="en-IL"/>
        </w:rPr>
        <w:t>זכות</w:t>
      </w:r>
      <w:r>
        <w:rPr>
          <w:b/>
          <w:b/>
          <w:bCs/>
          <w:sz w:val="30"/>
          <w:sz w:val="30"/>
          <w:szCs w:val="30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30"/>
          <w:sz w:val="30"/>
          <w:szCs w:val="30"/>
          <w:rtl w:val="true"/>
          <w:lang w:val="en-IL" w:eastAsia="en-IL"/>
        </w:rPr>
        <w:t>ערעור</w:t>
      </w:r>
      <w:r>
        <w:rPr>
          <w:b/>
          <w:b/>
          <w:bCs/>
          <w:sz w:val="30"/>
          <w:sz w:val="30"/>
          <w:szCs w:val="30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30"/>
          <w:sz w:val="30"/>
          <w:szCs w:val="30"/>
          <w:rtl w:val="true"/>
          <w:lang w:val="en-IL" w:eastAsia="en-IL"/>
        </w:rPr>
        <w:t>בתוך</w:t>
      </w:r>
      <w:r>
        <w:rPr>
          <w:b/>
          <w:b/>
          <w:bCs/>
          <w:sz w:val="30"/>
          <w:sz w:val="30"/>
          <w:szCs w:val="30"/>
          <w:rtl w:val="true"/>
          <w:lang w:val="en-IL" w:eastAsia="en-IL"/>
        </w:rPr>
        <w:t xml:space="preserve"> </w:t>
      </w:r>
      <w:r>
        <w:rPr>
          <w:rFonts w:cs="David"/>
          <w:b/>
          <w:bCs/>
          <w:sz w:val="30"/>
          <w:szCs w:val="30"/>
          <w:lang w:val="en-IL" w:eastAsia="en-IL"/>
        </w:rPr>
        <w:t>45</w:t>
      </w:r>
      <w:r>
        <w:rPr>
          <w:rFonts w:cs="David"/>
          <w:b/>
          <w:bCs/>
          <w:sz w:val="30"/>
          <w:szCs w:val="30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30"/>
          <w:sz w:val="30"/>
          <w:szCs w:val="30"/>
          <w:rtl w:val="true"/>
          <w:lang w:val="en-IL" w:eastAsia="en-IL"/>
        </w:rPr>
        <w:t>יום</w:t>
      </w:r>
      <w:r>
        <w:rPr>
          <w:rFonts w:cs="David"/>
          <w:b/>
          <w:bCs/>
          <w:sz w:val="30"/>
          <w:szCs w:val="30"/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4"/>
          <w:szCs w:val="30"/>
          <w:lang w:val="en-IL" w:eastAsia="en-IL"/>
        </w:rPr>
      </w:pPr>
      <w:r>
        <w:rPr>
          <w:rFonts w:cs="David"/>
          <w:b/>
          <w:bCs/>
          <w:sz w:val="24"/>
          <w:szCs w:val="30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color w:val="000000"/>
          <w:rtl w:val="true"/>
        </w:rPr>
        <w:t>ניתן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היום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ותורגם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לשפה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הרוסית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גב</w:t>
      </w:r>
      <w:r>
        <w:rPr>
          <w:rFonts w:cs="David"/>
          <w:color w:val="000000"/>
          <w:rtl w:val="true"/>
        </w:rPr>
        <w:t xml:space="preserve">' </w:t>
      </w:r>
      <w:r>
        <w:rPr>
          <w:rFonts w:cs="David"/>
          <w:color w:val="000000"/>
          <w:rtl w:val="true"/>
        </w:rPr>
        <w:t>לובה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קמרמן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מתורגמנית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>היום</w:t>
      </w:r>
      <w:r>
        <w:rPr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>כ</w:t>
      </w:r>
      <w:r>
        <w:rPr>
          <w:rFonts w:cs="David"/>
          <w:b/>
          <w:bCs/>
          <w:color w:val="000000"/>
          <w:sz w:val="32"/>
          <w:szCs w:val="32"/>
          <w:u w:val="single"/>
          <w:rtl w:val="true"/>
          <w:lang w:val="en-IL" w:eastAsia="en-IL"/>
        </w:rPr>
        <w:t xml:space="preserve">' </w:t>
      </w:r>
      <w:r>
        <w:rPr>
          <w:rFonts w:cs="David"/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>אדר</w:t>
      </w:r>
      <w:r>
        <w:rPr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>א</w:t>
      </w:r>
      <w:r>
        <w:rPr>
          <w:rFonts w:cs="David"/>
          <w:b/>
          <w:bCs/>
          <w:color w:val="000000"/>
          <w:sz w:val="32"/>
          <w:szCs w:val="32"/>
          <w:u w:val="single"/>
          <w:rtl w:val="true"/>
          <w:lang w:val="en-IL" w:eastAsia="en-IL"/>
        </w:rPr>
        <w:t xml:space="preserve">, </w:t>
      </w:r>
      <w:r>
        <w:rPr>
          <w:rFonts w:cs="David"/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>תשס</w:t>
      </w:r>
      <w:r>
        <w:rPr>
          <w:rFonts w:cs="David"/>
          <w:b/>
          <w:bCs/>
          <w:color w:val="000000"/>
          <w:sz w:val="32"/>
          <w:szCs w:val="32"/>
          <w:u w:val="single"/>
          <w:rtl w:val="true"/>
          <w:lang w:val="en-IL" w:eastAsia="en-IL"/>
        </w:rPr>
        <w:t>"</w:t>
      </w:r>
      <w:r>
        <w:rPr>
          <w:rFonts w:cs="David"/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>ח</w:t>
      </w:r>
      <w:r>
        <w:rPr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Cs/>
          <w:color w:val="000000"/>
          <w:sz w:val="32"/>
          <w:szCs w:val="32"/>
          <w:u w:val="single"/>
          <w:rtl w:val="true"/>
          <w:lang w:val="en-IL" w:eastAsia="en-IL"/>
        </w:rPr>
        <w:t>(</w:t>
      </w:r>
      <w:r>
        <w:rPr>
          <w:rFonts w:cs="David"/>
          <w:b/>
          <w:bCs/>
          <w:color w:val="000000"/>
          <w:sz w:val="32"/>
          <w:szCs w:val="32"/>
          <w:u w:val="single"/>
          <w:lang w:val="en-IL" w:eastAsia="en-IL"/>
        </w:rPr>
        <w:t>26</w:t>
      </w:r>
      <w:r>
        <w:rPr>
          <w:rFonts w:cs="David"/>
          <w:b/>
          <w:bCs/>
          <w:color w:val="000000"/>
          <w:sz w:val="32"/>
          <w:szCs w:val="32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>בפברואר</w:t>
      </w:r>
      <w:r>
        <w:rPr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Cs/>
          <w:color w:val="000000"/>
          <w:sz w:val="32"/>
          <w:szCs w:val="32"/>
          <w:u w:val="single"/>
          <w:lang w:val="en-IL" w:eastAsia="en-IL"/>
        </w:rPr>
        <w:t>2008</w:t>
      </w:r>
      <w:r>
        <w:rPr>
          <w:rFonts w:cs="David"/>
          <w:b/>
          <w:bCs/>
          <w:color w:val="000000"/>
          <w:sz w:val="32"/>
          <w:szCs w:val="32"/>
          <w:u w:val="single"/>
          <w:rtl w:val="true"/>
          <w:lang w:val="en-IL" w:eastAsia="en-IL"/>
        </w:rPr>
        <w:t xml:space="preserve">) - </w:t>
      </w:r>
      <w:r>
        <w:rPr>
          <w:rFonts w:cs="David"/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>במעמד</w:t>
      </w:r>
      <w:r>
        <w:rPr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color w:val="000000"/>
          <w:sz w:val="32"/>
          <w:sz w:val="32"/>
          <w:szCs w:val="32"/>
          <w:u w:val="single"/>
          <w:rtl w:val="true"/>
          <w:lang w:val="en-IL" w:eastAsia="en-IL"/>
        </w:rPr>
        <w:t>הצדדים</w:t>
      </w:r>
      <w:r>
        <w:rPr>
          <w:rFonts w:cs="David"/>
          <w:b/>
          <w:bCs/>
          <w:color w:val="000000"/>
          <w:sz w:val="32"/>
          <w:szCs w:val="32"/>
          <w:u w:val="single"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cs="David"/>
          <w:color w:val="FFFFFF"/>
          <w:sz w:val="2"/>
          <w:szCs w:val="2"/>
          <w:lang w:val="en-IL" w:eastAsia="en-IL"/>
        </w:rPr>
      </w:pPr>
      <w:r>
        <w:rPr>
          <w:rFonts w:cs="David"/>
          <w:color w:val="FFFFFF"/>
          <w:sz w:val="2"/>
          <w:szCs w:val="2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cs="David"/>
          <w:color w:val="FFFFFF"/>
          <w:sz w:val="2"/>
          <w:szCs w:val="2"/>
          <w:lang w:val="en-IL" w:eastAsia="en-IL"/>
        </w:rPr>
      </w:pPr>
      <w:r>
        <w:rPr>
          <w:rFonts w:cs="David"/>
          <w:color w:val="FFFFFF"/>
          <w:sz w:val="2"/>
          <w:szCs w:val="2"/>
          <w:lang w:val="en-IL" w:eastAsia="en-IL"/>
        </w:rPr>
        <w:t>5129371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color w:val="FFFFFF"/>
          <w:sz w:val="2"/>
          <w:szCs w:val="2"/>
          <w:lang w:val="en-IL" w:eastAsia="en-IL"/>
        </w:rPr>
        <w:t>54678313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sz w:val="24"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lang w:val="en-IL" w:eastAsia="en-IL"/>
        </w:rPr>
      </w:pPr>
      <w:r>
        <w:rPr>
          <w:rFonts w:cs="David"/>
          <w:sz w:val="28"/>
          <w:szCs w:val="28"/>
          <w:rtl w:val="true"/>
          <w:lang w:val="en-IL" w:eastAsia="en-IL"/>
        </w:rPr>
        <w:t>________________</w:t>
        <w:tab/>
        <w:t>_________________</w:t>
        <w:tab/>
        <w:t xml:space="preserve">  ________________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8"/>
          <w:szCs w:val="28"/>
          <w:rtl w:val="true"/>
          <w:lang w:val="en-IL" w:eastAsia="en-IL"/>
        </w:rPr>
        <w:t xml:space="preserve">   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ס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רוטלוי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 xml:space="preserve">, 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שופטת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ab/>
        <w:tab/>
        <w:t xml:space="preserve">        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ד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>"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ר</w:t>
      </w:r>
      <w:r>
        <w:rPr>
          <w:b/>
          <w:b/>
          <w:bCs/>
          <w:sz w:val="28"/>
          <w:sz w:val="28"/>
          <w:szCs w:val="28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ק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ורדי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 xml:space="preserve">,                   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ע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 xml:space="preserve">' 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סלומון</w:t>
      </w:r>
      <w:r>
        <w:rPr>
          <w:b/>
          <w:b/>
          <w:bCs/>
          <w:sz w:val="28"/>
          <w:sz w:val="28"/>
          <w:szCs w:val="28"/>
          <w:rtl w:val="true"/>
          <w:lang w:val="en-IL" w:eastAsia="en-IL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צ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>'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רניאק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 xml:space="preserve">,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IL" w:eastAsia="en-IL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IL" w:eastAsia="en-IL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IL" w:eastAsia="en-IL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  <w:lang w:val="en-IL" w:eastAsia="en-IL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  <w:lang w:val="en-IL" w:eastAsia="en-IL"/>
        </w:rPr>
        <w:t xml:space="preserve">'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  <w:lang w:val="en-IL" w:eastAsia="en-IL"/>
        </w:rPr>
        <w:t xml:space="preserve">רוטלוי </w:t>
      </w:r>
      <w:r>
        <w:rPr>
          <w:rFonts w:cs="David" w:ascii="David" w:hAnsi="David"/>
          <w:color w:val="000000"/>
          <w:sz w:val="22"/>
          <w:szCs w:val="22"/>
          <w:lang w:val="en-IL" w:eastAsia="en-IL"/>
        </w:rPr>
        <w:t>54678313-1073/07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lang w:val="en-IL" w:eastAsia="en-IL"/>
        </w:rPr>
      </w:pPr>
      <w:r>
        <w:rPr>
          <w:rFonts w:cs="Times New Roman"/>
          <w:b/>
          <w:bCs/>
          <w:sz w:val="28"/>
          <w:szCs w:val="28"/>
          <w:rtl w:val="true"/>
          <w:lang w:val="en-IL" w:eastAsia="en-IL"/>
        </w:rPr>
        <w:t xml:space="preserve">        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ס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>.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נ</w:t>
      </w:r>
      <w:r>
        <w:rPr>
          <w:b/>
          <w:b/>
          <w:bCs/>
          <w:sz w:val="28"/>
          <w:sz w:val="28"/>
          <w:szCs w:val="28"/>
          <w:rtl w:val="true"/>
          <w:lang w:val="en-IL" w:eastAsia="en-IL"/>
        </w:rPr>
        <w:t xml:space="preserve"> 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 xml:space="preserve">-  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אב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>"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ד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ab/>
        <w:tab/>
        <w:tab/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שופט</w:t>
      </w:r>
      <w:r>
        <w:rPr>
          <w:rFonts w:cs="David"/>
          <w:b/>
          <w:bCs/>
          <w:sz w:val="28"/>
          <w:szCs w:val="28"/>
          <w:rtl w:val="true"/>
          <w:lang w:val="en-IL" w:eastAsia="en-IL"/>
        </w:rPr>
        <w:tab/>
        <w:tab/>
        <w:tab/>
        <w:tab/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  <w:lang w:val="en-IL" w:eastAsia="en-IL"/>
        </w:rPr>
        <w:t>שופטת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sz w:val="24"/>
          <w:szCs w:val="28"/>
          <w:lang w:val="en-IL" w:eastAsia="en-IL"/>
        </w:rPr>
      </w:pPr>
      <w:r>
        <w:rPr>
          <w:rFonts w:cs="David"/>
          <w:b/>
          <w:bCs/>
          <w:sz w:val="24"/>
          <w:szCs w:val="28"/>
          <w:rtl w:val="true"/>
          <w:lang w:val="en-IL" w:eastAsia="en-IL"/>
        </w:rPr>
      </w:r>
      <w:bookmarkStart w:id="31" w:name="Decision1"/>
      <w:bookmarkStart w:id="32" w:name="Decision1"/>
      <w:bookmarkEnd w:id="32"/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4"/>
          <w:lang w:val="en-IL" w:eastAsia="en-IL"/>
        </w:rPr>
      </w:pPr>
      <w:r>
        <w:rPr>
          <w:rFonts w:cs="David"/>
          <w:b/>
          <w:bCs/>
          <w:sz w:val="24"/>
          <w:rtl w:val="true"/>
          <w:lang w:val="en-IL" w:eastAsia="en-IL"/>
        </w:rPr>
        <w:tab/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color w:val="000000"/>
          <w:sz w:val="24"/>
          <w:lang w:val="en-IL" w:eastAsia="en-IL"/>
        </w:rPr>
      </w:pPr>
      <w:r>
        <w:rPr>
          <w:rFonts w:cs="David"/>
          <w:sz w:val="16"/>
          <w:sz w:val="16"/>
          <w:szCs w:val="16"/>
          <w:rtl w:val="true"/>
          <w:lang w:val="en-IL" w:eastAsia="en-IL"/>
        </w:rPr>
        <w:t>ש</w:t>
      </w:r>
      <w:r>
        <w:rPr>
          <w:rFonts w:cs="David"/>
          <w:sz w:val="16"/>
          <w:szCs w:val="16"/>
          <w:rtl w:val="true"/>
          <w:lang w:val="en-IL" w:eastAsia="en-IL"/>
        </w:rPr>
        <w:t>.</w:t>
      </w:r>
      <w:r>
        <w:rPr>
          <w:rFonts w:cs="David"/>
          <w:sz w:val="16"/>
          <w:sz w:val="16"/>
          <w:szCs w:val="16"/>
          <w:rtl w:val="true"/>
          <w:lang w:val="en-IL" w:eastAsia="en-IL"/>
        </w:rPr>
        <w:t>פ</w:t>
      </w:r>
      <w:r>
        <w:rPr>
          <w:rFonts w:cs="David"/>
          <w:sz w:val="16"/>
          <w:szCs w:val="16"/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color w:val="000000"/>
          <w:sz w:val="24"/>
          <w:lang w:val="en-IL" w:eastAsia="en-IL"/>
        </w:rPr>
      </w:pPr>
      <w:r>
        <w:rPr>
          <w:rFonts w:cs="David"/>
          <w:color w:val="000000"/>
          <w:sz w:val="24"/>
          <w:sz w:val="24"/>
          <w:rtl w:val="true"/>
          <w:lang w:val="en-IL" w:eastAsia="en-IL"/>
        </w:rPr>
        <w:t>נוסח</w:t>
      </w:r>
      <w:r>
        <w:rPr>
          <w:color w:val="000000"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color w:val="000000"/>
          <w:sz w:val="24"/>
          <w:sz w:val="24"/>
          <w:rtl w:val="true"/>
          <w:lang w:val="en-IL" w:eastAsia="en-IL"/>
        </w:rPr>
        <w:t>מסמך</w:t>
      </w:r>
      <w:r>
        <w:rPr>
          <w:color w:val="000000"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color w:val="000000"/>
          <w:sz w:val="24"/>
          <w:sz w:val="24"/>
          <w:rtl w:val="true"/>
          <w:lang w:val="en-IL" w:eastAsia="en-IL"/>
        </w:rPr>
        <w:t>זה</w:t>
      </w:r>
      <w:r>
        <w:rPr>
          <w:color w:val="000000"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color w:val="000000"/>
          <w:sz w:val="24"/>
          <w:sz w:val="24"/>
          <w:rtl w:val="true"/>
          <w:lang w:val="en-IL" w:eastAsia="en-IL"/>
        </w:rPr>
        <w:t>כפוף</w:t>
      </w:r>
      <w:r>
        <w:rPr>
          <w:color w:val="000000"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color w:val="000000"/>
          <w:sz w:val="24"/>
          <w:sz w:val="24"/>
          <w:rtl w:val="true"/>
          <w:lang w:val="en-IL" w:eastAsia="en-IL"/>
        </w:rPr>
        <w:t>לשינויי</w:t>
      </w:r>
      <w:r>
        <w:rPr>
          <w:color w:val="000000"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color w:val="000000"/>
          <w:sz w:val="24"/>
          <w:sz w:val="24"/>
          <w:rtl w:val="true"/>
          <w:lang w:val="en-IL" w:eastAsia="en-IL"/>
        </w:rPr>
        <w:t>ניסוח</w:t>
      </w:r>
      <w:r>
        <w:rPr>
          <w:color w:val="000000"/>
          <w:sz w:val="24"/>
          <w:sz w:val="24"/>
          <w:rtl w:val="true"/>
          <w:lang w:val="en-IL" w:eastAsia="en-IL"/>
        </w:rPr>
        <w:t xml:space="preserve"> </w:t>
      </w:r>
      <w:r>
        <w:rPr>
          <w:rFonts w:cs="David"/>
          <w:color w:val="000000"/>
          <w:sz w:val="24"/>
          <w:sz w:val="24"/>
          <w:rtl w:val="true"/>
          <w:lang w:val="en-IL" w:eastAsia="en-IL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color w:val="000000"/>
        <w:sz w:val="28"/>
        <w:szCs w:val="22"/>
      </w:rPr>
    </w:pPr>
    <w:r>
      <w:rPr>
        <w:color w:val="000000"/>
        <w:sz w:val="28"/>
        <w:sz w:val="28"/>
        <w:szCs w:val="22"/>
        <w:rtl w:val="true"/>
      </w:rPr>
      <w:t>נבו הוצאה לאור בע</w:t>
    </w:r>
    <w:r>
      <w:rPr>
        <w:color w:val="000000"/>
        <w:sz w:val="28"/>
        <w:szCs w:val="22"/>
        <w:rtl w:val="true"/>
      </w:rPr>
      <w:t>"</w:t>
    </w:r>
    <w:r>
      <w:rPr>
        <w:color w:val="000000"/>
        <w:sz w:val="28"/>
        <w:sz w:val="28"/>
        <w:szCs w:val="22"/>
        <w:rtl w:val="true"/>
      </w:rPr>
      <w:t xml:space="preserve">מ  </w:t>
    </w:r>
    <w:r>
      <w:rPr>
        <w:color w:val="000000"/>
        <w:sz w:val="28"/>
        <w:szCs w:val="22"/>
      </w:rPr>
      <w:t>nevo.co.il</w:t>
    </w:r>
    <w:r>
      <w:rPr>
        <w:color w:val="000000"/>
        <w:sz w:val="28"/>
        <w:szCs w:val="22"/>
        <w:rtl w:val="true"/>
      </w:rPr>
      <w:t xml:space="preserve">   </w:t>
    </w:r>
    <w:r>
      <w:rPr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color w:val="000000"/>
        <w:sz w:val="14"/>
        <w:szCs w:val="14"/>
      </w:rPr>
    </w:pPr>
    <w:r>
      <w:rPr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color w:val="000000"/>
      </w:rPr>
      <w:instrText xml:space="preserve"> FILENAME \p </w:instrText>
    </w:r>
    <w:r>
      <w:rPr>
        <w:rtl w:val="true"/>
        <w:sz w:val="14"/>
        <w:szCs w:val="14"/>
        <w:color w:val="000000"/>
      </w:rPr>
      <w:fldChar w:fldCharType="separate"/>
    </w:r>
    <w:r>
      <w:rPr>
        <w:rtl w:val="true"/>
        <w:sz w:val="14"/>
        <w:szCs w:val="14"/>
        <w:color w:val="000000"/>
      </w:rPr>
      <w:t>/Users/liorb/Downloads/study2025-p2/m07001073.doc</w:t>
    </w:r>
    <w:r>
      <w:rPr>
        <w:rtl w:val="true"/>
        <w:sz w:val="14"/>
        <w:szCs w:val="14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1073/07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alertInvalidDocument" w:val="-1"/>
    <w:docVar w:name="lastQuoteMode" w:val="çæåø ì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center"/>
      <w:outlineLvl w:val="0"/>
    </w:pPr>
    <w:rPr>
      <w:b/>
      <w:bCs/>
      <w:sz w:val="32"/>
      <w:szCs w:val="32"/>
      <w:u w:val="single"/>
      <w:lang w:val="en-IL" w:eastAsia="en-I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lang w:val="en-IL" w:eastAsia="en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ind w:hanging="0" w:start="720" w:end="0"/>
      <w:jc w:val="both"/>
      <w:outlineLvl w:val="3"/>
    </w:pPr>
    <w:rPr>
      <w:b/>
      <w:bCs/>
      <w:u w:val="single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  <w:lang w:bidi="he-IL"/>
    </w:rPr>
  </w:style>
  <w:style w:type="character" w:styleId="LineNumber">
    <w:name w:val="line number"/>
    <w:rPr>
      <w:rFonts w:ascii="Times New Roman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color w:val="FF0000"/>
      <w:sz w:val="40"/>
      <w:szCs w:val="40"/>
      <w:lang w:val="en-IL" w:eastAsia="en-IL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/>
  </w:style>
  <w:style w:type="paragraph" w:styleId="Style10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spacing w:lineRule="auto" w:line="360"/>
      <w:ind w:hanging="720" w:start="720" w:end="0"/>
      <w:jc w:val="both"/>
    </w:pPr>
    <w:rPr>
      <w:lang w:val="en-IL" w:eastAsia="en-IL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BodyTextIndent2">
    <w:name w:val="Body Text Indent 2"/>
    <w:basedOn w:val="Normal"/>
    <w:qFormat/>
    <w:pPr>
      <w:spacing w:lineRule="auto" w:line="360"/>
      <w:ind w:hanging="0" w:start="720" w:end="0"/>
      <w:jc w:val="both"/>
    </w:pPr>
    <w:rPr>
      <w:b/>
      <w:bCs/>
      <w:lang w:val="en-IL" w:eastAsia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68b.a" TargetMode="External"/><Relationship Id="rId4" Type="http://schemas.openxmlformats.org/officeDocument/2006/relationships/hyperlink" Target="http://www.nevo.co.il/law/70301/382.b.1" TargetMode="External"/><Relationship Id="rId5" Type="http://schemas.openxmlformats.org/officeDocument/2006/relationships/hyperlink" Target="http://www.nevo.co.il/law/70301/382b.1" TargetMode="External"/><Relationship Id="rId6" Type="http://schemas.openxmlformats.org/officeDocument/2006/relationships/hyperlink" Target="http://www.nevo.co.il/law/70301/368b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82b.1" TargetMode="External"/><Relationship Id="rId9" Type="http://schemas.openxmlformats.org/officeDocument/2006/relationships/hyperlink" Target="http://www.nevo.co.il/law/70301/368b.a" TargetMode="External"/><Relationship Id="rId10" Type="http://schemas.openxmlformats.org/officeDocument/2006/relationships/hyperlink" Target="http://www.nevo.co.il/law/70301/382.b.1" TargetMode="External"/><Relationship Id="rId11" Type="http://schemas.openxmlformats.org/officeDocument/2006/relationships/hyperlink" Target="http://www.nevo.co.il/case/5757560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6133516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2016-10-13T15:09:00Z</dcterms:created>
  <dc:creator> </dc:creator>
  <dc:description/>
  <cp:keywords/>
  <dc:language>en-IL</dc:language>
  <cp:lastModifiedBy>run</cp:lastModifiedBy>
  <cp:lastPrinted>2008-02-26T13:54:00Z</cp:lastPrinted>
  <dcterms:modified xsi:type="dcterms:W3CDTF">2016-10-13T15:09:00Z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</vt:lpwstr>
  </property>
  <property fmtid="{D5CDD505-2E9C-101B-9397-08002B2CF9AE}" pid="4" name="CASESLISTTMP1">
    <vt:lpwstr>5757560;6133516</vt:lpwstr>
  </property>
  <property fmtid="{D5CDD505-2E9C-101B-9397-08002B2CF9AE}" pid="5" name="CITY">
    <vt:lpwstr>ת"א</vt:lpwstr>
  </property>
  <property fmtid="{D5CDD505-2E9C-101B-9397-08002B2CF9AE}" pid="6" name="DATE">
    <vt:lpwstr>20080226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ס' רוטלוי;ע' צ'רניאק;ד#ר ק' ורדי</vt:lpwstr>
  </property>
  <property fmtid="{D5CDD505-2E9C-101B-9397-08002B2CF9AE}" pid="10" name="LAWLISTTMP1">
    <vt:lpwstr>70301/368b.a:2;382b.1;382.b.1</vt:lpwstr>
  </property>
  <property fmtid="{D5CDD505-2E9C-101B-9397-08002B2CF9AE}" pid="11" name="LAWYER">
    <vt:lpwstr>אייל כהן;טוני בן דוד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תפח</vt:lpwstr>
  </property>
  <property fmtid="{D5CDD505-2E9C-101B-9397-08002B2CF9AE}" pid="32" name="PROCNUM">
    <vt:lpwstr>1073</vt:lpwstr>
  </property>
  <property fmtid="{D5CDD505-2E9C-101B-9397-08002B2CF9AE}" pid="33" name="PROCYEAR">
    <vt:lpwstr>07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N_DATE">
    <vt:lpwstr>39020080226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