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18"/>
          <w:szCs w:val="32"/>
          <w:vertAlign w:val="superscript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-4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"/>
        <w:gridCol w:w="4678"/>
        <w:gridCol w:w="850"/>
        <w:gridCol w:w="2269"/>
      </w:tblGrid>
      <w:tr>
        <w:trPr>
          <w:trHeight w:val="195" w:hRule="atLeast"/>
        </w:trPr>
        <w:tc>
          <w:tcPr>
            <w:tcW w:w="538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אביב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יפו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001123/07</w:t>
            </w:r>
          </w:p>
        </w:tc>
      </w:tr>
      <w:tr>
        <w:trPr>
          <w:trHeight w:val="195" w:hRule="atLeast"/>
        </w:trPr>
        <w:tc>
          <w:tcPr>
            <w:tcW w:w="538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אחיטוב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דיסקין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22/09/2009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992"/>
        <w:gridCol w:w="3914"/>
        <w:gridCol w:w="2324"/>
      </w:tblGrid>
      <w:tr>
        <w:trPr/>
        <w:tc>
          <w:tcPr>
            <w:tcW w:w="1276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bookmarkStart w:id="2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2"/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FirstAppellant"/>
            <w:bookmarkStart w:id="5" w:name="FirstLawyer"/>
            <w:bookmarkStart w:id="6" w:name="FirstAppellant"/>
            <w:bookmarkEnd w:id="5"/>
            <w:bookmarkEnd w:id="6"/>
          </w:p>
        </w:tc>
        <w:tc>
          <w:tcPr>
            <w:tcW w:w="992" w:type="dxa"/>
            <w:tcBorders/>
          </w:tcPr>
          <w:p>
            <w:pPr>
              <w:pStyle w:val="Style11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כ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3914" w:type="dxa"/>
            <w:tcBorders/>
          </w:tcPr>
          <w:p>
            <w:pPr>
              <w:pStyle w:val="Style11"/>
              <w:ind w:end="0"/>
              <w:jc w:val="both"/>
              <w:rPr>
                <w:szCs w:val="22"/>
              </w:rPr>
            </w:pPr>
            <w:bookmarkStart w:id="7" w:name="בא_כוח_א"/>
            <w:r>
              <w:rPr>
                <w:szCs w:val="22"/>
                <w:rtl w:val="true"/>
              </w:rPr>
              <w:t>עו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גב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אפרת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פאר</w:t>
            </w:r>
            <w:bookmarkEnd w:id="7"/>
          </w:p>
        </w:tc>
        <w:tc>
          <w:tcPr>
            <w:tcW w:w="2324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8" w:name="כינוי_א"/>
            <w:r>
              <w:rPr>
                <w:rtl w:val="true"/>
              </w:rPr>
              <w:t>המאשימה</w:t>
            </w:r>
            <w:bookmarkEnd w:id="8"/>
          </w:p>
        </w:tc>
      </w:tr>
      <w:tr>
        <w:trPr/>
        <w:tc>
          <w:tcPr>
            <w:tcW w:w="1276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bookmarkStart w:id="9" w:name="שם_ב"/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.</w:t>
            </w:r>
            <w:bookmarkEnd w:id="9"/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992" w:type="dxa"/>
            <w:tcBorders/>
          </w:tcPr>
          <w:p>
            <w:pPr>
              <w:pStyle w:val="Style11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כ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3914" w:type="dxa"/>
            <w:tcBorders/>
          </w:tcPr>
          <w:p>
            <w:pPr>
              <w:pStyle w:val="Style11"/>
              <w:ind w:end="0"/>
              <w:jc w:val="both"/>
              <w:rPr>
                <w:szCs w:val="22"/>
              </w:rPr>
            </w:pPr>
            <w:bookmarkStart w:id="10" w:name="בא_כוח_ב"/>
            <w:r>
              <w:rPr>
                <w:szCs w:val="22"/>
                <w:rtl w:val="true"/>
              </w:rPr>
              <w:t>עו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אורי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קינן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ועו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פגב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וכסלר</w:t>
            </w:r>
            <w:bookmarkEnd w:id="10"/>
          </w:p>
        </w:tc>
        <w:tc>
          <w:tcPr>
            <w:tcW w:w="2324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11" w:name="כינוי_ב"/>
            <w:r>
              <w:rPr>
                <w:rtl w:val="true"/>
              </w:rPr>
              <w:t>הנאשם</w:t>
            </w:r>
            <w:bookmarkEnd w:id="11"/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12" w:name="LawTable"/>
      <w:bookmarkStart w:id="13" w:name="LawTable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6" w:name="סוג_מסמך"/>
      <w:bookmarkStart w:id="17" w:name="סוג_מסמך"/>
      <w:bookmarkEnd w:id="17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8" w:name="סוג_מסמך"/>
      <w:bookmarkStart w:id="19" w:name="PsakDin"/>
      <w:bookmarkEnd w:id="18"/>
      <w:bookmarkEnd w:id="1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b/>
          <w:bCs/>
          <w:sz w:val="32"/>
          <w:szCs w:val="32"/>
          <w:u w:val="single"/>
          <w:rtl w:val="true"/>
        </w:rPr>
        <w:t>-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0" w:name="PsakDin"/>
      <w:bookmarkStart w:id="21" w:name="PsakDin"/>
      <w:bookmarkEnd w:id="21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2" w:name="ABSTRACT_START"/>
      <w:bookmarkEnd w:id="2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נכדתה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31.10.96</w:t>
      </w:r>
      <w:r>
        <w:rPr>
          <w:rtl w:val="true"/>
        </w:rPr>
        <w:t xml:space="preserve">,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bookmarkStart w:id="23" w:name="ABSTRACT_END"/>
      <w:bookmarkEnd w:id="23"/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', </w:t>
      </w:r>
      <w:r>
        <w:rPr>
          <w:rtl w:val="true"/>
        </w:rPr>
        <w:t>קרובת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23.10.96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נתעבים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2005-2006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2005-2006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התנגדותה</w:t>
      </w:r>
      <w:r>
        <w:rPr>
          <w:rtl w:val="true"/>
        </w:rPr>
        <w:t xml:space="preserve">, </w:t>
      </w:r>
      <w:r>
        <w:rPr>
          <w:rtl w:val="true"/>
        </w:rPr>
        <w:t>הפשיל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נשכב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להתלבש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הנתעבים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tl w:val="true"/>
        </w:rPr>
        <w:t xml:space="preserve">, </w:t>
      </w:r>
      <w:r>
        <w:rPr>
          <w:rtl w:val="true"/>
        </w:rPr>
        <w:t>השכיב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השכיב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הספה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ברכיו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הבעילה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רצדיביסט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שתיפגענה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דומנו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5229/07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tl w:val="true"/>
        </w:rPr>
        <w:t>.</w:t>
      </w:r>
      <w:r>
        <w:rPr>
          <w:b/>
          <w:bCs/>
          <w:rtl w:val="true"/>
        </w:rPr>
        <w:t>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701/06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מרושעת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ומעוררת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ילוו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ורמיסת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המתבצעות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מבשרו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ותאוותו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אובייקט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מעטים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משמעי</w:t>
      </w:r>
      <w:r>
        <w:rPr>
          <w:b/>
          <w:bCs/>
          <w:rtl w:val="true"/>
        </w:rPr>
        <w:t>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"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בנכדתו</w:t>
      </w:r>
      <w:r>
        <w:rPr>
          <w:rtl w:val="true"/>
        </w:rPr>
        <w:t xml:space="preserve">",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487/07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1235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ברצדיביסט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12.11.07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ח</w:t>
      </w:r>
      <w:r>
        <w:rPr>
          <w:color w:val="000000"/>
          <w:rtl w:val="true"/>
        </w:rPr>
        <w:t>. (</w:t>
      </w:r>
      <w:r>
        <w:rPr>
          <w:color w:val="000000"/>
          <w:rtl w:val="true"/>
        </w:rPr>
        <w:t>תל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אביב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1103/01</w:t>
      </w:r>
      <w:r>
        <w:rPr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20.1.02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144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שיזדקקו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4" w:name="Decision1"/>
      <w:bookmarkStart w:id="25" w:name="Decision1"/>
      <w:bookmarkEnd w:id="25"/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                                                                                </w:t>
      </w:r>
      <w:r>
        <w:rPr>
          <w:b/>
          <w:bCs/>
          <w:rtl w:val="true"/>
        </w:rPr>
        <w:t>__________________        ____________________              ________________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אחיטוב </w:t>
      </w:r>
      <w:r>
        <w:rPr>
          <w:rFonts w:cs="David" w:ascii="David" w:hAnsi="David"/>
          <w:color w:val="000000"/>
          <w:sz w:val="22"/>
          <w:szCs w:val="22"/>
        </w:rPr>
        <w:t>54678313-1123/07</w:t>
      </w:r>
    </w:p>
    <w:p>
      <w:pPr>
        <w:pStyle w:val="Normal"/>
        <w:ind w:hanging="660" w:start="720" w:end="0"/>
        <w:jc w:val="both"/>
        <w:rPr/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אחיטוב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                    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דיסקין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    </w:t>
      </w:r>
      <w:r>
        <w:rPr>
          <w:b/>
          <w:bCs/>
          <w:rtl w:val="true"/>
        </w:rPr>
        <w:tab/>
        <w:t xml:space="preserve">                  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b/>
          <w:bCs/>
          <w:sz w:val="18"/>
          <w:szCs w:val="20"/>
          <w:vertAlign w:val="superscript"/>
          <w:rtl w:val="true"/>
        </w:rPr>
        <w:t>-</w:t>
      </w:r>
      <w:r>
        <w:rPr>
          <w:b/>
          <w:b/>
          <w:bCs/>
          <w:rtl w:val="true"/>
        </w:rPr>
        <w:t>יוסף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color w:val="000000"/>
        </w:rPr>
      </w:pPr>
      <w:r>
        <w:rPr>
          <w:rFonts w:cs="Times New Roman"/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/Users/liorb/Downloads/study2025-p2/m07001123-206.doc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1123/07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rFonts w:cs="Miriam"/>
      <w:shadow/>
      <w:sz w:val="30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case/5946947" TargetMode="External"/><Relationship Id="rId4" Type="http://schemas.openxmlformats.org/officeDocument/2006/relationships/hyperlink" Target="http://www.nevo.co.il/case/6194147" TargetMode="External"/><Relationship Id="rId5" Type="http://schemas.openxmlformats.org/officeDocument/2006/relationships/hyperlink" Target="http://www.nevo.co.il/case/6191588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2016-09-07T11:47:00Z</dcterms:created>
  <dc:creator>Nir Horovits</dc:creator>
  <dc:description/>
  <cp:keywords/>
  <dc:language>en-IL</dc:language>
  <cp:lastModifiedBy>hofit</cp:lastModifiedBy>
  <cp:lastPrinted>2009-09-22T12:57:00Z</cp:lastPrinted>
  <dcterms:modified xsi:type="dcterms:W3CDTF">2016-09-07T11:47:00Z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ז. ו</vt:lpwstr>
  </property>
  <property fmtid="{D5CDD505-2E9C-101B-9397-08002B2CF9AE}" pid="4" name="CASESLISTTMP1">
    <vt:lpwstr>5946947;6194147;6191588</vt:lpwstr>
  </property>
  <property fmtid="{D5CDD505-2E9C-101B-9397-08002B2CF9AE}" pid="5" name="CITY">
    <vt:lpwstr>ת"א</vt:lpwstr>
  </property>
  <property fmtid="{D5CDD505-2E9C-101B-9397-08002B2CF9AE}" pid="6" name="DATE">
    <vt:lpwstr>20090922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נ' אחיטוב;מ' דיסקין;ר' בן יוסף</vt:lpwstr>
  </property>
  <property fmtid="{D5CDD505-2E9C-101B-9397-08002B2CF9AE}" pid="10" name="LAWLISTTMP1">
    <vt:lpwstr>70301</vt:lpwstr>
  </property>
  <property fmtid="{D5CDD505-2E9C-101B-9397-08002B2CF9AE}" pid="11" name="LAWYER">
    <vt:lpwstr>גב' אפרת פאר;אורי קינן;פגב' וכסלר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1123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390020090922</vt:lpwstr>
  </property>
  <property fmtid="{D5CDD505-2E9C-101B-9397-08002B2CF9AE}" pid="37" name="TYPE_N_DATE">
    <vt:lpwstr>39020090922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