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5968/19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עמאר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27.6.2019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64753-12-18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23.10.2019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rtl w:val="true"/>
              </w:rPr>
              <w:t xml:space="preserve">    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גריקו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ab/>
      </w:r>
    </w:p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ובהמלצתנו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. </w:t>
      </w:r>
    </w:p>
    <w:p>
      <w:pPr>
        <w:pStyle w:val="BODYVERDIC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bookmarkStart w:id="8" w:name="Nitan"/>
      <w:bookmarkStart w:id="9" w:name="Start_Write"/>
      <w:bookmarkStart w:id="10" w:name="Writer_Name"/>
      <w:bookmarkEnd w:id="9"/>
      <w:bookmarkEnd w:id="10"/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בתשרי התש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ף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23.10.2019</w:t>
      </w:r>
      <w:r>
        <w:rPr>
          <w:rFonts w:cs="Times New Roman" w:ascii="Times New Roman" w:hAnsi="Times New Roman"/>
          <w:rtl w:val="true"/>
        </w:rPr>
        <w:t xml:space="preserve">). </w:t>
      </w:r>
      <w:bookmarkEnd w:id="8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19059680</w:t>
      </w:r>
      <w:r>
        <w:rPr>
          <w:sz w:val="16"/>
          <w:rtl w:val="true"/>
        </w:rPr>
        <w:t>_</w:t>
      </w:r>
      <w:r>
        <w:rPr>
          <w:sz w:val="16"/>
        </w:rPr>
        <w:t>A01.docx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54678313-5968/19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5968/19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עמאר שיך אלעיד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68053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2019-10-24T07:39:00Z</dcterms:created>
  <dc:creator>h4</dc:creator>
  <dc:description/>
  <cp:keywords/>
  <dc:language>en-IL</dc:language>
  <cp:lastModifiedBy>hofit</cp:lastModifiedBy>
  <cp:lastPrinted>2019-10-23T19:35:00Z</cp:lastPrinted>
  <dcterms:modified xsi:type="dcterms:W3CDTF">2019-10-24T07:39:00Z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עמאר שיך אלעיד</vt:lpwstr>
  </property>
  <property fmtid="{D5CDD505-2E9C-101B-9397-08002B2CF9AE}" pid="3" name="APPELLEE">
    <vt:lpwstr>מדינת ישראל</vt:lpwstr>
  </property>
  <property fmtid="{D5CDD505-2E9C-101B-9397-08002B2CF9AE}" pid="4" name="CASESLISTTMP1">
    <vt:lpwstr>25268053</vt:lpwstr>
  </property>
  <property fmtid="{D5CDD505-2E9C-101B-9397-08002B2CF9AE}" pid="5" name="DATE">
    <vt:lpwstr>20191023</vt:lpwstr>
  </property>
  <property fmtid="{D5CDD505-2E9C-101B-9397-08002B2CF9AE}" pid="6" name="JUDGE">
    <vt:lpwstr>ד' ברק ארז;ג' קרא;ד' מינץ</vt:lpwstr>
  </property>
  <property fmtid="{D5CDD505-2E9C-101B-9397-08002B2CF9AE}" pid="7" name="LAWYER">
    <vt:lpwstr>עודד ציון;בנימין גריקו</vt:lpwstr>
  </property>
  <property fmtid="{D5CDD505-2E9C-101B-9397-08002B2CF9AE}" pid="8" name="PROCESS">
    <vt:lpwstr>עפ</vt:lpwstr>
  </property>
  <property fmtid="{D5CDD505-2E9C-101B-9397-08002B2CF9AE}" pid="9" name="PROCNUM">
    <vt:lpwstr>5968</vt:lpwstr>
  </property>
  <property fmtid="{D5CDD505-2E9C-101B-9397-08002B2CF9AE}" pid="10" name="PROCYEAR">
    <vt:lpwstr>19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410020191023</vt:lpwstr>
  </property>
  <property fmtid="{D5CDD505-2E9C-101B-9397-08002B2CF9AE}" pid="14" name="TYPE_N_DATE">
    <vt:lpwstr>41020191023</vt:lpwstr>
  </property>
  <property fmtid="{D5CDD505-2E9C-101B-9397-08002B2CF9AE}" pid="15" name="WORDNUMPAGES">
    <vt:lpwstr>2</vt:lpwstr>
  </property>
</Properties>
</file>