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98"/>
        <w:gridCol w:w="1041"/>
        <w:gridCol w:w="3583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89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18588-11-10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דרבאשי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0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83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93"/>
        <w:gridCol w:w="1048"/>
        <w:gridCol w:w="3581"/>
      </w:tblGrid>
      <w:tr>
        <w:trPr>
          <w:trHeight w:val="337" w:hRule="atLeast"/>
        </w:trPr>
        <w:tc>
          <w:tcPr>
            <w:tcW w:w="389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רות לורך</w:t>
            </w:r>
          </w:p>
        </w:tc>
        <w:tc>
          <w:tcPr>
            <w:tcW w:w="1048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8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1" w:name="FirstAppellant"/>
      <w:bookmarkStart w:id="2" w:name="FirstAppellant"/>
      <w:bookmarkEnd w:id="2"/>
    </w:p>
    <w:tbl>
      <w:tblPr>
        <w:bidiVisual w:val="true"/>
        <w:tblW w:w="8802" w:type="dxa"/>
        <w:jc w:val="start"/>
        <w:tblInd w:w="-25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רמי דרבאשי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רעות אביר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רונן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רבי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באמצעות שב</w:t>
      </w:r>
      <w:r>
        <w:rPr>
          <w:b w:val="false"/>
          <w:bCs w:val="false"/>
          <w:u w:val="none"/>
          <w:rtl w:val="true"/>
        </w:rPr>
        <w:t>"</w:t>
      </w:r>
      <w:bookmarkStart w:id="4" w:name="LawTable"/>
      <w:bookmarkEnd w:id="4"/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פקודת הסמים המסוכנים 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ג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1973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13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19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</w:hyperlink>
    </w:p>
    <w:p>
      <w:pPr>
        <w:pStyle w:val="12"/>
        <w:ind w:end="0"/>
        <w:jc w:val="center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12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5" w:name="ABSTRACT_START"/>
      <w:bookmarkEnd w:id="5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לחומרה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ולקולה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ייבוא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תוך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מדגיש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המגמה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להחמיר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בלדרי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ולהשית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עסקינן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בעובדות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האישום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ייבוא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סעיף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13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סעיף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19</w:t>
      </w:r>
      <w:r>
        <w:rPr>
          <w:rFonts w:ascii="Times New Roman" w:hAnsi="Times New Roman" w:cs="FrankRuehl"/>
          <w:szCs w:val="26"/>
          <w:rtl w:val="true"/>
        </w:rPr>
        <w:t>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hyperlink r:id="rId5">
        <w:r>
          <w:rPr>
            <w:rStyle w:val="Hyperlink"/>
            <w:rFonts w:ascii="Times New Roman" w:hAnsi="Times New Roman" w:cs="FrankRuehl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המסוכנים</w:t>
        </w:r>
      </w:hyperlink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[</w:t>
      </w:r>
      <w:r>
        <w:rPr>
          <w:rFonts w:ascii="Times New Roman" w:hAnsi="Times New Roman" w:cs="FrankRuehl"/>
          <w:szCs w:val="26"/>
          <w:rtl w:val="true"/>
        </w:rPr>
        <w:t>נוסח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חדש</w:t>
      </w:r>
      <w:r>
        <w:rPr>
          <w:rFonts w:cs="FrankRuehl" w:ascii="Times New Roman" w:hAnsi="Times New Roman"/>
          <w:szCs w:val="26"/>
          <w:rtl w:val="true"/>
        </w:rPr>
        <w:t xml:space="preserve">], </w:t>
      </w:r>
      <w:r>
        <w:rPr>
          <w:rFonts w:ascii="Times New Roman" w:hAnsi="Times New Roman" w:cs="FrankRuehl"/>
          <w:szCs w:val="26"/>
          <w:rtl w:val="true"/>
        </w:rPr>
        <w:t>התשל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ג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1973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כדלקמן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לחומרה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כשהעונש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המירבי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הקבוע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לצידה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בחוליה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חשובה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בלעדיה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בשרשרת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ייבוא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לארץ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לצורך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הפצתו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הגדלת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 </w:t>
      </w:r>
      <w:r>
        <w:rPr>
          <w:rFonts w:ascii="Times New Roman" w:hAnsi="Times New Roman" w:cs="FrankRuehl"/>
          <w:szCs w:val="26"/>
          <w:rtl w:val="true"/>
        </w:rPr>
        <w:t>מספר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המכורים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קוקאין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ובמשקל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מבוטל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להפיק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כמות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גדולה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הפסיקה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משקפת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הצורך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במאבק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בכלל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ייבוא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בפרט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נפסק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החשיבות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לענישת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התפקידים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המשניים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יותר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בייבוא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המגמה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להחמיר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בלדרי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ולהשית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להרתיע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מלהתפתות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ולסייע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בהבאת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ארצה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בהפצתם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ומכירתם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לצרכני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תקופות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המושתות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בלדרי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משתנות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ותלויות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הספציפיות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אינדיוידואלית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בענייננו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הובא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הזדמנויות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קודמות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היתר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שעניינן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לקולא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בטרם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שמיעת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וחסך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זמן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שיפוטי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והביע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חרטה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היווה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החוליה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המרכזית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בשרשרת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הפצת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שנדרש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לעשות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בלחץ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מלווים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בשוק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האפור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נסיבותיו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קלות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לנאשם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אמנם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קודמות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שביצע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2005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ריצה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לאור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הפסיקה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ולאחר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שקילת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השונים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יישום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מחייב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שכן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בוצעו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להעשיר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כיסו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בסכום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גבוה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לקולא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ובעיקר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ההודיה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חלקו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בשרשרת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גיוסו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והעובדה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הראשון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ירצה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cs="FrankRuehl" w:ascii="Times New Roman" w:hAnsi="Times New Roman"/>
          <w:szCs w:val="26"/>
        </w:rPr>
        <w:t>24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וישלם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4,000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cs="David"/>
          <w:szCs w:val="26"/>
          <w:rtl w:val="true"/>
        </w:rPr>
        <w:t>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6" w:name="ABSTRACT_END"/>
      <w:bookmarkStart w:id="7" w:name="ABSTRACT_END"/>
      <w:bookmarkEnd w:id="7"/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8" w:name="PsakDin"/>
      <w:bookmarkEnd w:id="8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both"/>
        <w:rPr>
          <w:rFonts w:ascii="David" w:hAnsi="David" w:eastAsia="David" w:cs="David"/>
          <w:sz w:val="28"/>
          <w:szCs w:val="28"/>
          <w:u w:val="none"/>
        </w:rPr>
      </w:pPr>
      <w:r>
        <w:rPr>
          <w:rFonts w:eastAsia="David" w:cs="David" w:ascii="David" w:hAnsi="David"/>
          <w:sz w:val="28"/>
          <w:szCs w:val="28"/>
          <w:u w:val="non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 </w:t>
        <w:tab/>
      </w:r>
      <w:r>
        <w:rPr>
          <w:rFonts w:ascii="Arial" w:hAnsi="Arial" w:cs="Arial"/>
          <w:rtl w:val="true"/>
        </w:rPr>
        <w:t>הנאשם הורשע על פי הודאתו בעובדות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ייבוא סם 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19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hyperlink r:id="rId8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הודאת הנאשם נעשתה במסגרת הסדר טיעון לפיו התביעה מגבילה עצמה בעתירתה לגזור על הנאשם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מאסר בפועל ואילו ההגנה טוענת באופן חופשי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13.10.10</w:t>
      </w:r>
      <w:r>
        <w:rPr>
          <w:rtl w:val="true"/>
        </w:rPr>
        <w:t xml:space="preserve"> </w:t>
      </w:r>
      <w:r>
        <w:rPr>
          <w:rtl w:val="true"/>
        </w:rPr>
        <w:t>יצא הנאשם את הארץ בטיסה לברזיל</w:t>
      </w:r>
      <w:r>
        <w:rPr>
          <w:rtl w:val="true"/>
        </w:rPr>
        <w:t xml:space="preserve">, </w:t>
      </w:r>
      <w:r>
        <w:rPr>
          <w:rtl w:val="true"/>
        </w:rPr>
        <w:t>דרך איטליה</w:t>
      </w:r>
      <w:r>
        <w:rPr>
          <w:rtl w:val="true"/>
        </w:rPr>
        <w:t xml:space="preserve">. </w:t>
      </w:r>
      <w:r>
        <w:rPr>
          <w:rtl w:val="true"/>
        </w:rPr>
        <w:t xml:space="preserve">עובר ליום </w:t>
      </w:r>
      <w:r>
        <w:rPr/>
        <w:t>3.11.10</w:t>
      </w:r>
      <w:r>
        <w:rPr>
          <w:rtl w:val="true"/>
        </w:rPr>
        <w:t xml:space="preserve">, </w:t>
      </w:r>
      <w:r>
        <w:rPr>
          <w:rtl w:val="true"/>
        </w:rPr>
        <w:t>בברזיל</w:t>
      </w:r>
      <w:r>
        <w:rPr>
          <w:rtl w:val="true"/>
        </w:rPr>
        <w:t xml:space="preserve">, </w:t>
      </w:r>
      <w:r>
        <w:rPr>
          <w:rtl w:val="true"/>
        </w:rPr>
        <w:t>הטמין הנאשם בתרמילו</w:t>
      </w:r>
      <w:r>
        <w:rPr>
          <w:rtl w:val="true"/>
        </w:rPr>
        <w:t xml:space="preserve">, </w:t>
      </w:r>
      <w:r>
        <w:rPr>
          <w:rtl w:val="true"/>
        </w:rPr>
        <w:t>בעצמו או באמצעות אדם אחר מטעמו</w:t>
      </w:r>
      <w:r>
        <w:rPr>
          <w:rtl w:val="true"/>
        </w:rPr>
        <w:t xml:space="preserve">, </w:t>
      </w:r>
      <w:r>
        <w:rPr>
          <w:rtl w:val="true"/>
        </w:rPr>
        <w:t>סם מסוכן מסוג קוקאין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3.11.10</w:t>
      </w:r>
      <w:r>
        <w:rPr>
          <w:rtl w:val="true"/>
        </w:rPr>
        <w:t xml:space="preserve"> </w:t>
      </w:r>
      <w:r>
        <w:rPr>
          <w:rtl w:val="true"/>
        </w:rPr>
        <w:t>נחת הנאשם בנמל התעופה בן גוריון כשהוא נושא בתרמילו</w:t>
      </w:r>
      <w:r>
        <w:rPr>
          <w:rtl w:val="true"/>
        </w:rPr>
        <w:t xml:space="preserve">, </w:t>
      </w:r>
      <w:r>
        <w:rPr>
          <w:rtl w:val="true"/>
        </w:rPr>
        <w:t>בדופן כפולה</w:t>
      </w:r>
      <w:r>
        <w:rPr>
          <w:rtl w:val="true"/>
        </w:rPr>
        <w:t xml:space="preserve">, </w:t>
      </w:r>
      <w:r>
        <w:rPr>
          <w:rtl w:val="true"/>
        </w:rPr>
        <w:t xml:space="preserve">חבילה ובה קוקאין במשקל של </w:t>
      </w:r>
      <w:r>
        <w:rPr/>
        <w:t>3.44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ברוטו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u w:val="single"/>
          <w:rtl w:val="true"/>
        </w:rPr>
        <w:t>תסקיר שירות המבחן</w:t>
      </w:r>
      <w:r>
        <w:rPr>
          <w:rFonts w:ascii="Arial" w:hAnsi="Arial" w:cs="Arial"/>
          <w:rtl w:val="true"/>
        </w:rPr>
        <w:t xml:space="preserve"> מציין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מעצרו עמד לפני נישואים ועבד בעיסוקים מזדמנים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סובל מנכות ואינו עובד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 ואחיו הקטן 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גילו הצעיר כעובד והצורך המיידי בסיוע לכלכלת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סבל מניצול וקיפוח מידי מעסיקיו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מהתנהלות חסרת יציבות לאורך השנים כשבשנים האחרונות מגלה מעורבות מסוימת בעבריינות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נראה שבעקבות מחלת אמו והירידה בהשפעתה המרסנת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להידרדר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בנוסף התרשמו מהיעדר מיומנויות לניהול אורח חיים מאורגן  ויכולת לתפקוד במסגרות מקובלות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בתקופה שקדמה לביצוע העבירות צבר חובות שאותם שילם באמצעות הלוואות שנטל מהשוק האפור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הבלדרות סודרה על ידי נושיו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הוא מבין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עליו לשאת את המחיר בגין מעורבותו בעבירה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סבור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נדרשת בעניינו התערבות שיקומית אשר תחדד עבורו את חומרת מצבו ותסייע לו לרכוש הרגלי תפקוד תקינים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חומרת העבירות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להציע התערבות טיפולית במסגרת השירות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עותרת לאמץ את הרף הגבוה של הסדר הטיעון ולגזור על הנאשם מאסר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שלילת רישיון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התביעה ציין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התופעה של ייבוא הסם והברחתו לארץ דרך נמל התעופה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הינה נפוצה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מדיניות הענישה בעבירות אלה מחייבת להשית על בלדרי סם תקופת מאסר משמעותית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מהתסקיר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שהדרך בה הלך הנאשם לא נכפתה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וכן כי יש צורך לחדד לו כי ביצע עבירות ואין המלצה להתערבות טיפולית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ניתן לתרץ מעשים ופגיעה חמורה בחברה בשל קשיים כאלה ואחרים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שלא ניתן יהיה לקיים כך חברה תקינה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הטלת קנס מחויבת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הכמות הגדולה של סם שניסה הנאשם להכניס לארץ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במקום בו מניע כלכלי הביא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ביטוי למניע זה גם בעונש  כדי להרתיע אחרים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העונש לו עותרת התביעה מקל עם הנאשם במידה מסוימת ומתחשב עם המתואר בתסקיר ובחיסכון בזמן השיפוטי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עותרת לגזור על הנאשם עונש מאסר בפועל המצוי בטווח הפסיקה אליה היפנה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ולהימנע מהטלת 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הנאשם ציין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המדובר בנאשם צעיר שלקח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וחסך זמן שיפוטי ניכר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אין לנאשם עבר פלילי מכביד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הפסיקה ערכה הבחנה בין דגי הרקק לבין הכרישים בסוג זה של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פעל ממצוקה כלכלית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כאח הבכור נדרש לפרנס את הוריו החולים ואחיו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החובות שנקלע אליהם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הנאשם הלוואות בשוק האפור אותן התקשה לפרוע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נוצל בצורה צינית על ידי הגורמים ששלחו אותו לבצע את הבלדרות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תכנן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מימן ולא מכיר את השולחים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מעולם לא נסע לחו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בטיסה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מהתסקיר עולה שלמרות הרקע הקשה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הצליח רוב שנותיו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להימנע מהסתבכויות עם החוק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התסקיר מציין שיש צורך בהתערבות שיקומית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לנאשם לא היה רווח כלכלי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אמור היה לקבל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תמורה בגובה הכנסתו החודשית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הנאשם</w:t>
      </w:r>
      <w:r>
        <w:rPr>
          <w:rFonts w:ascii="Arial" w:hAnsi="Arial" w:cs="Arial"/>
          <w:rtl w:val="true"/>
        </w:rPr>
        <w:t xml:space="preserve"> הביע צער וביקש את סליחתו של הציבור ובית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ציין כי היה במצב כה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שאם היו אומרים לו להתאבד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 עושה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המצב הכלכלי היה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נקלע לחובות ומצב זה גרם לו לבצע את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ציין כי זהו מאסרו הראשון  ומבקש התחשבות במצבו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לחומרה שקלתי לנאשם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העבירה בה הורשע הנאשם הינה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כשהעונש המירבי הקבוע לצידה הינו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בחוליה חשובה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בלעדיה 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בשרשרת ייבוא הסם לארץ לצורך הפצתו תוך הגדלת  מספר המכורים לסם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בסם קשה מסוג קוקאין ובמשקל לא מבוטל שניתן להפיק ממנו כמות גדולה מאד של מנות סם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פסיקת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משקפת את הצורך במאבק בעבירות הסמים בכלל ובעבירות ייבוא הסמים בפרט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השלכות עבירות הסמים אמר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מ</w:t>
      </w:r>
      <w:r>
        <w:rPr>
          <w:rFonts w:cs="Arial" w:ascii="Arial" w:hAnsi="Arial"/>
          <w:rtl w:val="true"/>
        </w:rPr>
        <w:t xml:space="preserve">'  </w:t>
      </w:r>
      <w:r>
        <w:rPr>
          <w:rFonts w:ascii="Arial" w:hAnsi="Arial" w:cs="Arial"/>
          <w:rtl w:val="true"/>
        </w:rPr>
        <w:t>חשין ב</w:t>
      </w:r>
      <w:hyperlink r:id="rId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4998/95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קרדוסו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נט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769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אלה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1080"/>
        <w:jc w:val="both"/>
        <w:rPr>
          <w:b/>
          <w:bCs/>
        </w:rPr>
      </w:pPr>
      <w:bookmarkStart w:id="11" w:name="MORE_DETAILS"/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לעולם נזכור עבירת סמים מה 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 הם ערכי</w:t>
      </w:r>
      <w:r>
        <w:rPr>
          <w:b/>
          <w:bCs/>
          <w:vertAlign w:val="superscript"/>
          <w:rtl w:val="true"/>
        </w:rPr>
        <w:t>-</w:t>
      </w:r>
      <w:r>
        <w:rPr>
          <w:b/>
          <w:b/>
          <w:bCs/>
          <w:rtl w:val="true"/>
        </w:rPr>
        <w:t>החברה שאנו נדרשים להגן עליהם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מעבר מזה עומדים המערערים – הם ואחרים שכמותם – אנשים שעיניהם אל בצע</w:t>
      </w:r>
      <w:r>
        <w:rPr>
          <w:b/>
          <w:bCs/>
          <w:vertAlign w:val="superscript"/>
          <w:rtl w:val="true"/>
        </w:rPr>
        <w:t>-</w:t>
      </w:r>
      <w:r>
        <w:rPr>
          <w:b/>
          <w:b/>
          <w:bCs/>
          <w:rtl w:val="true"/>
        </w:rPr>
        <w:t>כסף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ומעבר מזה עומדים צרכני הסם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אנשים אומללים שגופם ונפשם מכורים לסם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אותם עלובים תלו עצמם בסם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ואנשים רעים כמערערים מנצלים תלות זו עד</w:t>
      </w:r>
      <w:r>
        <w:rPr>
          <w:b/>
          <w:bCs/>
          <w:vertAlign w:val="superscript"/>
          <w:rtl w:val="true"/>
        </w:rPr>
        <w:t>-</w:t>
      </w:r>
      <w:r>
        <w:rPr>
          <w:b/>
          <w:b/>
          <w:bCs/>
          <w:rtl w:val="true"/>
        </w:rPr>
        <w:t>תום לגריפת כסף</w:t>
      </w:r>
      <w:r>
        <w:rPr>
          <w:b/>
          <w:bCs/>
          <w:vertAlign w:val="superscript"/>
          <w:rtl w:val="true"/>
        </w:rPr>
        <w:t>-</w:t>
      </w:r>
      <w:r>
        <w:rPr>
          <w:b/>
          <w:b/>
          <w:bCs/>
          <w:rtl w:val="true"/>
        </w:rPr>
        <w:t>רע לכיסיהם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המערערים מוכרים סם</w:t>
      </w:r>
      <w:r>
        <w:rPr>
          <w:b/>
          <w:bCs/>
          <w:vertAlign w:val="superscript"/>
          <w:rtl w:val="true"/>
        </w:rPr>
        <w:t>-</w:t>
      </w:r>
      <w:r>
        <w:rPr>
          <w:b/>
          <w:b/>
          <w:bCs/>
          <w:rtl w:val="true"/>
        </w:rPr>
        <w:t>מוות למי שמכרו את גופם לסם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 עיסקאות</w:t>
      </w:r>
      <w:r>
        <w:rPr>
          <w:b/>
          <w:bCs/>
          <w:vertAlign w:val="superscript"/>
          <w:rtl w:val="true"/>
        </w:rPr>
        <w:t>-</w:t>
      </w:r>
      <w:r>
        <w:rPr>
          <w:b/>
          <w:b/>
          <w:bCs/>
          <w:rtl w:val="true"/>
        </w:rPr>
        <w:t>מכר אלו זוכים הם בתמורה כספית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למותר להזכיר את שרשרת העבירות הנדרשת מעיסקאות הסם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צרכנים שאין הפרוטה מצויה בכיסם פושטים על 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שודדים אותם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פורצים לבתיהם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תוקפים אותם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והכול כדי להשיג מימון לרכישתו של הסם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המערערים אינם חבים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כמובן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מבחינה משפטית בעבירות שעוברים 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לעת גזירת העונש נביא כל אלה במניין</w:t>
      </w:r>
      <w:bookmarkEnd w:id="11"/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1080"/>
        <w:jc w:val="both"/>
        <w:rPr>
          <w:rFonts w:ascii="Arial" w:hAnsi="Arial" w:cs="Arial"/>
        </w:rPr>
      </w:pPr>
      <w:r>
        <w:rPr>
          <w:rtl w:val="true"/>
        </w:rPr>
        <w:t>עוד הדגיש שם כב</w:t>
      </w:r>
      <w:r>
        <w:rPr>
          <w:rtl w:val="true"/>
        </w:rPr>
        <w:t xml:space="preserve">' </w:t>
      </w:r>
      <w:r>
        <w:rPr>
          <w:rtl w:val="true"/>
        </w:rPr>
        <w:t>השופט חשין</w:t>
      </w:r>
      <w:r>
        <w:rPr>
          <w:rFonts w:ascii="Arial" w:hAnsi="Arial" w:cs="Arial"/>
          <w:rtl w:val="true"/>
        </w:rPr>
        <w:t xml:space="preserve"> את המלחמה הנמשכת בנגע הסמים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108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1080"/>
        <w:jc w:val="both"/>
        <w:rPr>
          <w:rFonts w:ascii="Arial" w:hAnsi="Arial" w:cs="Arial"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מלחמת החורמה בעברייני סמים נמשכת והולכת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מלחמה קשה 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מלחמה ארוכה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 כמלחמת ישראל בעמלק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108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108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108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לענין החשיבות של הטלת עונשים מחמירים בעבירות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 ב</w:t>
      </w:r>
      <w:hyperlink r:id="rId1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6029/03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גולן שמאי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נח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738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5"/>
        <w:spacing w:lineRule="auto" w:line="360"/>
        <w:ind w:hanging="986" w:start="1440" w:end="1080"/>
        <w:jc w:val="both"/>
        <w:rPr>
          <w:rFonts w:cs="David"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  <w:tab/>
        <w:t>"</w:t>
      </w:r>
      <w:r>
        <w:rPr>
          <w:rFonts w:cs="David"/>
          <w:b/>
          <w:b/>
          <w:bCs/>
          <w:sz w:val="24"/>
          <w:sz w:val="24"/>
          <w:rtl w:val="true"/>
        </w:rPr>
        <w:t>נגע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פשט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ופשׂה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בארצנו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כמגפה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ככל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שידיעתנו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מגעת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בשנים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האחרונות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עלייה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David"/>
          <w:b/>
          <w:bCs/>
          <w:sz w:val="24"/>
          <w:vertAlign w:val="superscript"/>
          <w:rtl w:val="true"/>
        </w:rPr>
        <w:t>-</w:t>
      </w:r>
      <w:r>
        <w:rPr>
          <w:rFonts w:cs="David"/>
          <w:b/>
          <w:b/>
          <w:bCs/>
          <w:sz w:val="24"/>
          <w:sz w:val="24"/>
          <w:rtl w:val="true"/>
        </w:rPr>
        <w:t>ממש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בשיעור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המשתמשים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בסמים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ולענייננו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נציין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בייחוד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הקשים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ובהם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הקוקאין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הקוקאין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נודעת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השפעה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הרסנית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במיוחד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גופו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נפשו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המשתמש</w:t>
      </w:r>
      <w:r>
        <w:rPr>
          <w:rFonts w:cs="David"/>
          <w:b/>
          <w:bCs/>
          <w:sz w:val="24"/>
          <w:rtl w:val="true"/>
        </w:rPr>
        <w:t>...</w:t>
      </w:r>
      <w:r>
        <w:rPr>
          <w:rFonts w:cs="David" w:ascii="Arial" w:hAnsi="Arial"/>
          <w:b/>
          <w:bCs/>
          <w:color w:val="008080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הקוקאין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הגורמים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להתמכרות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החזקה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ביותר</w:t>
      </w:r>
      <w:r>
        <w:rPr>
          <w:rFonts w:cs="David"/>
          <w:b/>
          <w:bCs/>
          <w:sz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rtl w:val="true"/>
        </w:rPr>
        <w:t>בתי</w:t>
      </w:r>
      <w:r>
        <w:rPr>
          <w:rFonts w:cs="David"/>
          <w:b/>
          <w:bCs/>
          <w:sz w:val="24"/>
          <w:vertAlign w:val="superscript"/>
          <w:rtl w:val="true"/>
        </w:rPr>
        <w:t>-</w:t>
      </w:r>
      <w:r>
        <w:rPr>
          <w:rFonts w:cs="David"/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כהנחיית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המחוקק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והחמירו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הנגזרים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סוחרי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סמים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מלחמת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חורמה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כונתה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המלחמה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בסוחרי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הסמים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מלחמה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פשרות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והיא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כמלחמת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בעמלק</w:t>
      </w:r>
      <w:r>
        <w:rPr>
          <w:rFonts w:cs="David"/>
          <w:b/>
          <w:bCs/>
          <w:sz w:val="24"/>
          <w:rtl w:val="true"/>
        </w:rPr>
        <w:t>. ...</w:t>
      </w:r>
      <w:r>
        <w:rPr>
          <w:rFonts w:cs="David"/>
          <w:b/>
          <w:b/>
          <w:bCs/>
          <w:sz w:val="24"/>
          <w:sz w:val="24"/>
          <w:rtl w:val="true"/>
        </w:rPr>
        <w:t>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למשל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ההלכה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בקביעת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עונשם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עברייני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להתחשב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בעיקר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בחומרת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ובצורכי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ההרתעה</w:t>
      </w:r>
      <w:r>
        <w:rPr>
          <w:rFonts w:cs="David"/>
          <w:b/>
          <w:bCs/>
          <w:sz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rtl w:val="true"/>
        </w:rPr>
        <w:t>בייחוד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נכונים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במקום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שהמדובר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בייבוא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משמעותית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העשויה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לשמש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להכנתן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מנות</w:t>
      </w:r>
      <w:r>
        <w:rPr>
          <w:rFonts w:cs="David"/>
          <w:b/>
          <w:bCs/>
          <w:sz w:val="24"/>
          <w:vertAlign w:val="superscript"/>
          <w:rtl w:val="true"/>
        </w:rPr>
        <w:t>-</w:t>
      </w:r>
      <w:r>
        <w:rPr>
          <w:rFonts w:cs="David"/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רבות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..</w:t>
      </w:r>
      <w:r>
        <w:rPr>
          <w:rFonts w:cs="David"/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קבעה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ההלכה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נסוגים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האישיים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שיקולי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הנזק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שהשימוש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מביא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המשתמשים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בו</w:t>
      </w:r>
      <w:r>
        <w:rPr>
          <w:rFonts w:cs="David"/>
          <w:b/>
          <w:bCs/>
          <w:sz w:val="24"/>
          <w:rtl w:val="true"/>
        </w:rPr>
        <w:t>..</w:t>
      </w:r>
    </w:p>
    <w:p>
      <w:pPr>
        <w:pStyle w:val="Style14"/>
        <w:spacing w:lineRule="auto" w:line="360"/>
        <w:ind w:end="0"/>
        <w:jc w:val="both"/>
        <w:rPr>
          <w:rFonts w:cs="David"/>
          <w:b/>
          <w:bCs/>
          <w:sz w:val="24"/>
        </w:rPr>
      </w:pPr>
      <w:r>
        <w:rPr>
          <w:rFonts w:cs="Times New Roman"/>
          <w:b/>
          <w:bCs/>
          <w:sz w:val="24"/>
          <w:rtl w:val="true"/>
        </w:rPr>
        <w:t xml:space="preserve">  </w:t>
      </w:r>
      <w:r>
        <w:rPr>
          <w:rFonts w:cs="David"/>
          <w:b/>
          <w:bCs/>
          <w:sz w:val="24"/>
          <w:rtl w:val="true"/>
        </w:rPr>
        <w:tab/>
        <w:tab/>
      </w:r>
      <w:r>
        <w:rPr>
          <w:rFonts w:cs="David"/>
          <w:b/>
          <w:b/>
          <w:bCs/>
          <w:sz w:val="24"/>
          <w:sz w:val="24"/>
          <w:rtl w:val="true"/>
        </w:rPr>
        <w:t>חומרה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חומרה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חומרה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חייבת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שתהא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דרכו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בית</w:t>
      </w:r>
      <w:r>
        <w:rPr>
          <w:rFonts w:cs="David"/>
          <w:b/>
          <w:bCs/>
          <w:sz w:val="24"/>
          <w:vertAlign w:val="superscript"/>
          <w:rtl w:val="true"/>
        </w:rPr>
        <w:t>-</w:t>
      </w:r>
      <w:r>
        <w:rPr>
          <w:rFonts w:cs="David"/>
          <w:b/>
          <w:b/>
          <w:bCs/>
          <w:sz w:val="24"/>
          <w:sz w:val="24"/>
          <w:rtl w:val="true"/>
        </w:rPr>
        <w:t>המשפט</w:t>
      </w:r>
      <w:r>
        <w:rPr>
          <w:rFonts w:cs="David"/>
          <w:b/>
          <w:bCs/>
          <w:sz w:val="24"/>
          <w:rtl w:val="true"/>
        </w:rPr>
        <w:t>".</w:t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באשר </w:t>
      </w:r>
      <w:r>
        <w:rPr>
          <w:u w:val="single"/>
          <w:rtl w:val="true"/>
        </w:rPr>
        <w:t>לענישת בעלי התפקידים המשניים יותר בייבוא הסם</w:t>
      </w:r>
      <w:r>
        <w:rPr>
          <w:rtl w:val="true"/>
        </w:rPr>
        <w:t xml:space="preserve">, </w:t>
      </w:r>
      <w:r>
        <w:rPr>
          <w:rtl w:val="true"/>
        </w:rPr>
        <w:t>המגמה העונשית היא להחמיר עם בלדרי הסמים ולהשית עליהם מאסר בפועל לתקופה משמעותית</w:t>
      </w:r>
      <w:r>
        <w:rPr>
          <w:rtl w:val="true"/>
        </w:rPr>
        <w:t xml:space="preserve">, </w:t>
      </w:r>
      <w:r>
        <w:rPr>
          <w:rtl w:val="true"/>
        </w:rPr>
        <w:t>על מנת להרתיע מלהתפתות ולסייע בהבאת סמים ארצה</w:t>
      </w:r>
      <w:r>
        <w:rPr>
          <w:rtl w:val="true"/>
        </w:rPr>
        <w:t xml:space="preserve">, </w:t>
      </w:r>
      <w:r>
        <w:rPr>
          <w:rtl w:val="true"/>
        </w:rPr>
        <w:t>בהפצתם ומכירתם לצרכני סמים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 </w:t>
      </w:r>
      <w:r>
        <w:rPr>
          <w:rtl w:val="true"/>
        </w:rPr>
        <w:t>מערכת הפצת הסמים נסמכת ונשענת על שירותיהם של אנשים רבים הממלאים לפעמים תפקידים של שליח או של בלדר</w:t>
      </w:r>
      <w:r>
        <w:rPr>
          <w:rtl w:val="true"/>
        </w:rPr>
        <w:t xml:space="preserve">. </w:t>
      </w:r>
      <w:r>
        <w:rPr>
          <w:rtl w:val="true"/>
        </w:rPr>
        <w:t xml:space="preserve">על מנת לשבור את שרשרת הפצתו של הסם יש לטפל ביד נוקשה ולהעניש בחומרה ראויה גם בעלי תפקידים </w:t>
      </w:r>
      <w:r>
        <w:rPr>
          <w:rtl w:val="true"/>
        </w:rPr>
        <w:t>"</w:t>
      </w:r>
      <w:r>
        <w:rPr>
          <w:rtl w:val="true"/>
        </w:rPr>
        <w:t>משניים</w:t>
      </w:r>
      <w:r>
        <w:rPr>
          <w:rtl w:val="true"/>
        </w:rPr>
        <w:t>" (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3820/09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חיים אוחיון</w:t>
      </w:r>
      <w:r>
        <w:rPr>
          <w:b/>
          <w:bCs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 xml:space="preserve">ניתן ביום </w:t>
      </w:r>
      <w:r>
        <w:rPr/>
        <w:t>1/9/09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והפסיקה המוזכרת שם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תקופות המאסר המושתות על בלדרי סמים</w:t>
      </w:r>
      <w:r>
        <w:rPr>
          <w:rtl w:val="true"/>
        </w:rPr>
        <w:t xml:space="preserve">, </w:t>
      </w:r>
      <w:r>
        <w:rPr>
          <w:rtl w:val="true"/>
        </w:rPr>
        <w:t xml:space="preserve">משתנות ממקרה למקרה ותלויות בנסיבותיו הספציפיות שכן על הענישה להיות אינדוידואלית </w:t>
      </w:r>
      <w:r>
        <w:rPr>
          <w:rtl w:val="true"/>
        </w:rPr>
        <w:t>(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1282/07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 אבו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tl w:val="true"/>
        </w:rPr>
        <w:t xml:space="preserve">, </w:t>
      </w:r>
      <w:r>
        <w:rPr/>
        <w:t>25.7.07</w:t>
      </w:r>
      <w:r>
        <w:rPr>
          <w:rtl w:val="true"/>
        </w:rPr>
        <w:t xml:space="preserve">).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4"/>
        <w:spacing w:lineRule="auto" w:line="360"/>
        <w:ind w:hanging="720" w:start="704" w:end="0"/>
        <w:jc w:val="both"/>
        <w:rPr>
          <w:rFonts w:cs="David"/>
          <w:sz w:val="24"/>
        </w:rPr>
      </w:pPr>
      <w:r>
        <w:rPr>
          <w:rFonts w:cs="David"/>
          <w:sz w:val="24"/>
          <w:sz w:val="24"/>
          <w:rtl w:val="true"/>
        </w:rPr>
        <w:t>ג</w:t>
      </w:r>
      <w:r>
        <w:rPr>
          <w:rFonts w:cs="David"/>
          <w:sz w:val="24"/>
          <w:rtl w:val="true"/>
        </w:rPr>
        <w:t xml:space="preserve">. </w:t>
        <w:tab/>
      </w:r>
      <w:r>
        <w:rPr>
          <w:rFonts w:cs="David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הובא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קודמות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והורשע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שעניינן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לצריכה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עצמית</w:t>
      </w:r>
      <w:r>
        <w:rPr>
          <w:rFonts w:cs="David"/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לקולא שקלתי לנאשם</w:t>
      </w:r>
      <w:r>
        <w:rPr>
          <w:rFonts w:cs="Arial" w:ascii="Arial" w:hAnsi="Arial"/>
          <w:u w:val="single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הנאשם הודה בביצוע העבירה בטרם החלה שמיעת הראיות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הנאשם זמן שיפוטי והביע חרטה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הנאשם לא היווה את החוליה המרכזית בשרשרת הפצת הסם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משתייך לראשי הפרמידה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היוזם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המתכנן או המממן את מבצע ייבוא הסם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נסיבות גיוסו של הנאשם לביצוע הבלדרות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הוכחשו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במי שנדרש לעשות כן בלחץ מסוים של המלווים בשוק האפור אשר הציעו זאת כפיתרון ומוצא משלא עלה בידי הנאשם לפרוע את חובותיו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נסיבותיו האישיות של הנאשם אינן קלות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צעיר כבן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  אשר גדל ברקע משפחתי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המפרנס היחיד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נכה ואמו ואחיו הקטן חולים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לנאשם אמנם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מדובר בעבירות שביצע בשנת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מעולם לא ריצה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Style14"/>
        <w:spacing w:lineRule="auto" w:line="360"/>
        <w:ind w:hanging="720" w:start="720" w:end="0"/>
        <w:jc w:val="both"/>
        <w:rPr>
          <w:rFonts w:ascii="Arial" w:hAnsi="Arial" w:cs="David"/>
          <w:sz w:val="24"/>
        </w:rPr>
      </w:pPr>
      <w:r>
        <w:rPr>
          <w:rFonts w:cs="David" w:ascii="Arial" w:hAnsi="Arial"/>
          <w:sz w:val="24"/>
          <w:rtl w:val="true"/>
        </w:rPr>
      </w:r>
    </w:p>
    <w:p>
      <w:pPr>
        <w:pStyle w:val="Style14"/>
        <w:spacing w:lineRule="auto" w:line="360"/>
        <w:ind w:hanging="720" w:start="720" w:end="0"/>
        <w:jc w:val="both"/>
        <w:rPr>
          <w:rFonts w:cs="David"/>
          <w:b/>
          <w:bCs/>
          <w:sz w:val="24"/>
        </w:rPr>
      </w:pPr>
      <w:r>
        <w:rPr>
          <w:rFonts w:cs="David" w:ascii="Arial" w:hAnsi="Arial"/>
          <w:sz w:val="24"/>
        </w:rPr>
        <w:t>8</w:t>
      </w:r>
      <w:r>
        <w:rPr>
          <w:rFonts w:cs="David" w:ascii="Arial" w:hAnsi="Arial"/>
          <w:sz w:val="24"/>
          <w:rtl w:val="true"/>
        </w:rPr>
        <w:t>.</w:t>
        <w:tab/>
      </w:r>
      <w:r>
        <w:rPr>
          <w:rFonts w:ascii="Arial" w:hAnsi="Arial" w:cs="David"/>
          <w:sz w:val="24"/>
          <w:sz w:val="24"/>
          <w:u w:val="single"/>
          <w:rtl w:val="true"/>
        </w:rPr>
        <w:t>הצדדים</w:t>
      </w:r>
      <w:r>
        <w:rPr>
          <w:rFonts w:ascii="Arial" w:hAnsi="Arial" w:eastAsia="Arial" w:cs="Arial"/>
          <w:sz w:val="24"/>
          <w:sz w:val="24"/>
          <w:u w:val="single"/>
          <w:rtl w:val="true"/>
        </w:rPr>
        <w:t xml:space="preserve"> </w:t>
      </w:r>
      <w:r>
        <w:rPr>
          <w:rFonts w:ascii="Arial" w:hAnsi="Arial" w:cs="David"/>
          <w:sz w:val="24"/>
          <w:sz w:val="24"/>
          <w:u w:val="single"/>
          <w:rtl w:val="true"/>
        </w:rPr>
        <w:t>הגישו</w:t>
      </w:r>
      <w:r>
        <w:rPr>
          <w:rFonts w:ascii="Arial" w:hAnsi="Arial" w:eastAsia="Arial" w:cs="Arial"/>
          <w:sz w:val="24"/>
          <w:sz w:val="24"/>
          <w:u w:val="single"/>
          <w:rtl w:val="true"/>
        </w:rPr>
        <w:t xml:space="preserve"> </w:t>
      </w:r>
      <w:r>
        <w:rPr>
          <w:rFonts w:ascii="Arial" w:hAnsi="Arial" w:cs="David"/>
          <w:sz w:val="24"/>
          <w:sz w:val="24"/>
          <w:u w:val="single"/>
          <w:rtl w:val="true"/>
        </w:rPr>
        <w:t>אסמכתאות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לביסוס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טענתם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בדבר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רף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הענישה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המקובל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בעבירות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ייבוא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סמים</w:t>
      </w:r>
      <w:r>
        <w:rPr>
          <w:rFonts w:cs="David" w:ascii="Arial" w:hAnsi="Arial"/>
          <w:sz w:val="24"/>
          <w:rtl w:val="true"/>
        </w:rPr>
        <w:t>.</w:t>
      </w:r>
    </w:p>
    <w:p>
      <w:pPr>
        <w:pStyle w:val="Style14"/>
        <w:spacing w:lineRule="auto" w:line="360"/>
        <w:ind w:hanging="720" w:start="720" w:end="0"/>
        <w:jc w:val="both"/>
        <w:rPr>
          <w:rFonts w:ascii="Arial" w:hAnsi="Arial" w:cs="David"/>
          <w:sz w:val="24"/>
        </w:rPr>
      </w:pPr>
      <w:r>
        <w:rPr>
          <w:rFonts w:ascii="Arial" w:hAnsi="Arial" w:cs="David"/>
          <w:sz w:val="24"/>
          <w:sz w:val="24"/>
          <w:rtl w:val="true"/>
        </w:rPr>
        <w:t>א</w:t>
      </w:r>
      <w:r>
        <w:rPr>
          <w:rFonts w:cs="David" w:ascii="Arial" w:hAnsi="Arial"/>
          <w:sz w:val="24"/>
          <w:rtl w:val="true"/>
        </w:rPr>
        <w:t>.</w:t>
        <w:tab/>
      </w:r>
      <w:r>
        <w:rPr>
          <w:rFonts w:ascii="Arial" w:hAnsi="Arial" w:cs="David"/>
          <w:sz w:val="24"/>
          <w:sz w:val="24"/>
          <w:u w:val="single"/>
          <w:rtl w:val="true"/>
        </w:rPr>
        <w:t>התביעה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הציגה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פסיקה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נידונו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נאשמים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בעבירות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ייבוא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סם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ל</w:t>
      </w:r>
      <w:r>
        <w:rPr>
          <w:rFonts w:cs="David" w:ascii="Arial" w:hAnsi="Arial"/>
          <w:sz w:val="24"/>
          <w:rtl w:val="true"/>
        </w:rPr>
        <w:t xml:space="preserve">- </w:t>
      </w:r>
      <w:r>
        <w:rPr>
          <w:rFonts w:cs="David" w:ascii="Arial" w:hAnsi="Arial"/>
          <w:sz w:val="24"/>
        </w:rPr>
        <w:t>6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וחצי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שנים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ו</w:t>
      </w:r>
      <w:r>
        <w:rPr>
          <w:rFonts w:cs="David" w:ascii="Arial" w:hAnsi="Arial"/>
          <w:sz w:val="24"/>
          <w:rtl w:val="true"/>
        </w:rPr>
        <w:t xml:space="preserve">- </w:t>
      </w:r>
      <w:r>
        <w:rPr>
          <w:rFonts w:cs="David" w:ascii="Arial" w:hAnsi="Arial"/>
          <w:sz w:val="24"/>
        </w:rPr>
        <w:t>12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שנים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מאסר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בפועל</w:t>
      </w:r>
      <w:r>
        <w:rPr>
          <w:rFonts w:cs="David" w:ascii="Arial" w:hAnsi="Arial"/>
          <w:sz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rtl w:val="true"/>
        </w:rPr>
        <w:t>ואולם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הגם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שבאותם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פסקי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דין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דובר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בכמות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קטנה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יותר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סם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הרי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שיש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מקום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לאבחן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אותם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לחומרה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לעומת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ענייננו</w:t>
      </w:r>
      <w:r>
        <w:rPr>
          <w:rFonts w:cs="David" w:ascii="Arial" w:hAnsi="Arial"/>
          <w:sz w:val="24"/>
          <w:rtl w:val="true"/>
        </w:rPr>
        <w:t xml:space="preserve">. </w:t>
      </w:r>
    </w:p>
    <w:p>
      <w:pPr>
        <w:pStyle w:val="Style14"/>
        <w:tabs>
          <w:tab w:val="clear" w:pos="720"/>
          <w:tab w:val="left" w:pos="-376" w:leader="none"/>
        </w:tabs>
        <w:spacing w:lineRule="auto" w:line="360"/>
        <w:ind w:hanging="720" w:start="720" w:end="0"/>
        <w:jc w:val="both"/>
        <w:rPr>
          <w:rFonts w:ascii="Arial" w:hAnsi="Arial" w:cs="David"/>
          <w:sz w:val="24"/>
        </w:rPr>
      </w:pPr>
      <w:r>
        <w:rPr>
          <w:rFonts w:cs="David" w:ascii="Arial" w:hAnsi="Arial"/>
          <w:sz w:val="24"/>
          <w:rtl w:val="true"/>
        </w:rPr>
        <w:tab/>
      </w:r>
      <w:r>
        <w:rPr>
          <w:rFonts w:ascii="Arial" w:hAnsi="Arial" w:cs="David"/>
          <w:sz w:val="24"/>
          <w:sz w:val="24"/>
          <w:rtl w:val="true"/>
        </w:rPr>
        <w:t>ב</w:t>
      </w:r>
      <w:hyperlink r:id="rId13">
        <w:r>
          <w:rPr>
            <w:rStyle w:val="Hyperlink"/>
            <w:rFonts w:ascii="Arial" w:hAnsi="Arial" w:cs="David"/>
            <w:sz w:val="24"/>
            <w:sz w:val="24"/>
            <w:rtl w:val="true"/>
          </w:rPr>
          <w:t>ת</w:t>
        </w:r>
        <w:r>
          <w:rPr>
            <w:rStyle w:val="Hyperlink"/>
            <w:rFonts w:cs="David" w:ascii="Arial" w:hAnsi="Arial"/>
            <w:sz w:val="24"/>
            <w:rtl w:val="true"/>
          </w:rPr>
          <w:t>"</w:t>
        </w:r>
        <w:r>
          <w:rPr>
            <w:rStyle w:val="Hyperlink"/>
            <w:rFonts w:ascii="Arial" w:hAnsi="Arial" w:cs="David"/>
            <w:sz w:val="24"/>
            <w:sz w:val="24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 w:ascii="Arial" w:hAnsi="Arial"/>
            <w:sz w:val="24"/>
          </w:rPr>
          <w:t>8164/08</w:t>
        </w:r>
      </w:hyperlink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מ</w:t>
      </w:r>
      <w:r>
        <w:rPr>
          <w:rFonts w:cs="David" w:ascii="Arial" w:hAnsi="Arial"/>
          <w:b/>
          <w:bCs/>
          <w:sz w:val="24"/>
          <w:rtl w:val="true"/>
        </w:rPr>
        <w:t>"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נ</w:t>
      </w:r>
      <w:r>
        <w:rPr>
          <w:rFonts w:cs="David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דהן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יוסף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ישראל</w:t>
      </w:r>
      <w:r>
        <w:rPr>
          <w:rFonts w:cs="David" w:ascii="Arial" w:hAnsi="Arial"/>
          <w:b/>
          <w:bCs/>
          <w:sz w:val="24"/>
          <w:rtl w:val="true"/>
        </w:rPr>
        <w:t xml:space="preserve">,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ascii="Arial" w:hAnsi="Arial" w:cs="David"/>
          <w:sz w:val="24"/>
          <w:sz w:val="24"/>
          <w:rtl w:val="true"/>
        </w:rPr>
        <w:t>תק</w:t>
      </w:r>
      <w:r>
        <w:rPr>
          <w:rFonts w:cs="David" w:ascii="Arial" w:hAnsi="Arial"/>
          <w:sz w:val="24"/>
          <w:rtl w:val="true"/>
        </w:rPr>
        <w:t>-</w:t>
      </w:r>
      <w:r>
        <w:rPr>
          <w:rFonts w:ascii="Arial" w:hAnsi="Arial" w:cs="David"/>
          <w:sz w:val="24"/>
          <w:sz w:val="24"/>
          <w:rtl w:val="true"/>
        </w:rPr>
        <w:t>מח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cs="David" w:ascii="Arial" w:hAnsi="Arial"/>
          <w:sz w:val="24"/>
        </w:rPr>
        <w:t>2009</w:t>
      </w:r>
      <w:r>
        <w:rPr>
          <w:rFonts w:cs="David" w:ascii="Arial" w:hAnsi="Arial"/>
          <w:sz w:val="24"/>
          <w:rtl w:val="true"/>
        </w:rPr>
        <w:t>(</w:t>
      </w:r>
      <w:r>
        <w:rPr>
          <w:rFonts w:cs="David" w:ascii="Arial" w:hAnsi="Arial"/>
          <w:sz w:val="24"/>
        </w:rPr>
        <w:t>4</w:t>
      </w:r>
      <w:r>
        <w:rPr>
          <w:rFonts w:cs="David" w:ascii="Arial" w:hAnsi="Arial"/>
          <w:sz w:val="24"/>
          <w:rtl w:val="true"/>
        </w:rPr>
        <w:t xml:space="preserve">), </w:t>
      </w:r>
      <w:r>
        <w:rPr>
          <w:rFonts w:cs="David" w:ascii="Arial" w:hAnsi="Arial"/>
          <w:sz w:val="24"/>
        </w:rPr>
        <w:t>3450</w:t>
      </w:r>
      <w:r>
        <w:rPr>
          <w:rFonts w:cs="David" w:ascii="Arial" w:hAnsi="Arial"/>
          <w:b/>
          <w:bCs/>
          <w:sz w:val="24"/>
          <w:rtl w:val="true"/>
        </w:rPr>
        <w:t>,</w:t>
      </w:r>
      <w:r>
        <w:rPr>
          <w:rFonts w:cs="David" w:ascii="Arial" w:hAnsi="Arial"/>
          <w:sz w:val="24"/>
          <w:rtl w:val="true"/>
        </w:rPr>
        <w:t xml:space="preserve"> (</w:t>
      </w:r>
      <w:r>
        <w:rPr>
          <w:rFonts w:ascii="Arial" w:hAnsi="Arial" w:cs="David"/>
          <w:sz w:val="24"/>
          <w:sz w:val="24"/>
          <w:rtl w:val="true"/>
        </w:rPr>
        <w:t>מחוזי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בבאר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שבע</w:t>
      </w:r>
      <w:r>
        <w:rPr>
          <w:rFonts w:cs="David" w:ascii="Arial" w:hAnsi="Arial"/>
          <w:sz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rtl w:val="true"/>
        </w:rPr>
        <w:t>הנאשם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נידון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לעונש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cs="David" w:ascii="Arial" w:hAnsi="Arial"/>
          <w:sz w:val="24"/>
        </w:rPr>
        <w:t>12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שנות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מאסר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ואולם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הוא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הורשע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שמיעת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הראיות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בייבוא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כ</w:t>
      </w:r>
      <w:r>
        <w:rPr>
          <w:rFonts w:cs="David" w:ascii="Arial" w:hAnsi="Arial"/>
          <w:sz w:val="24"/>
          <w:rtl w:val="true"/>
        </w:rPr>
        <w:t>-</w:t>
      </w:r>
      <w:r>
        <w:rPr>
          <w:rFonts w:cs="David" w:ascii="Arial" w:hAnsi="Arial"/>
          <w:sz w:val="24"/>
        </w:rPr>
        <w:t>2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ק</w:t>
      </w:r>
      <w:r>
        <w:rPr>
          <w:rFonts w:cs="David" w:ascii="Arial" w:hAnsi="Arial"/>
          <w:sz w:val="24"/>
          <w:rtl w:val="true"/>
        </w:rPr>
        <w:t>"</w:t>
      </w:r>
      <w:r>
        <w:rPr>
          <w:rFonts w:ascii="Arial" w:hAnsi="Arial" w:cs="David"/>
          <w:sz w:val="24"/>
          <w:sz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קוקאין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וביצע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העבירות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כשהוא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מנצל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תפקידו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כעובד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רשות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הדואר</w:t>
      </w:r>
      <w:r>
        <w:rPr>
          <w:rFonts w:cs="David" w:ascii="Arial" w:hAnsi="Arial"/>
          <w:sz w:val="24"/>
          <w:rtl w:val="true"/>
        </w:rPr>
        <w:t xml:space="preserve">. </w:t>
      </w:r>
    </w:p>
    <w:p>
      <w:pPr>
        <w:pStyle w:val="Style14"/>
        <w:spacing w:lineRule="auto" w:line="360"/>
        <w:ind w:hanging="0" w:start="720" w:end="0"/>
        <w:jc w:val="both"/>
        <w:rPr>
          <w:rFonts w:ascii="Arial" w:hAnsi="Arial" w:cs="David"/>
          <w:sz w:val="24"/>
        </w:rPr>
      </w:pPr>
      <w:r>
        <w:rPr>
          <w:rFonts w:ascii="Arial" w:hAnsi="Arial" w:cs="David"/>
          <w:sz w:val="24"/>
          <w:sz w:val="24"/>
          <w:rtl w:val="true"/>
        </w:rPr>
        <w:t>ב</w:t>
      </w:r>
      <w:hyperlink r:id="rId14">
        <w:r>
          <w:rPr>
            <w:rStyle w:val="Hyperlink"/>
            <w:rFonts w:ascii="Arial" w:hAnsi="Arial" w:cs="David"/>
            <w:sz w:val="24"/>
            <w:sz w:val="24"/>
            <w:rtl w:val="true"/>
          </w:rPr>
          <w:t>ת</w:t>
        </w:r>
        <w:r>
          <w:rPr>
            <w:rStyle w:val="Hyperlink"/>
            <w:rFonts w:cs="David" w:ascii="Arial" w:hAnsi="Arial"/>
            <w:sz w:val="24"/>
            <w:rtl w:val="true"/>
          </w:rPr>
          <w:t>"</w:t>
        </w:r>
        <w:r>
          <w:rPr>
            <w:rStyle w:val="Hyperlink"/>
            <w:rFonts w:ascii="Arial" w:hAnsi="Arial" w:cs="David"/>
            <w:sz w:val="24"/>
            <w:sz w:val="24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 w:ascii="Arial" w:hAnsi="Arial"/>
            <w:sz w:val="24"/>
          </w:rPr>
          <w:t>7523-07-08</w:t>
        </w:r>
      </w:hyperlink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מ</w:t>
      </w:r>
      <w:r>
        <w:rPr>
          <w:rFonts w:cs="David" w:ascii="Arial" w:hAnsi="Arial"/>
          <w:b/>
          <w:bCs/>
          <w:sz w:val="24"/>
          <w:rtl w:val="true"/>
        </w:rPr>
        <w:t>"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נ</w:t>
      </w:r>
      <w:r>
        <w:rPr>
          <w:rFonts w:cs="David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ביטון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ואח</w:t>
      </w:r>
      <w:r>
        <w:rPr>
          <w:rFonts w:cs="David" w:ascii="Arial" w:hAnsi="Arial"/>
          <w:b/>
          <w:bCs/>
          <w:sz w:val="24"/>
          <w:rtl w:val="true"/>
        </w:rPr>
        <w:t>'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ascii="Arial" w:hAnsi="Arial" w:cs="David"/>
          <w:sz w:val="24"/>
          <w:sz w:val="24"/>
          <w:rtl w:val="true"/>
        </w:rPr>
        <w:t>תק</w:t>
      </w:r>
      <w:r>
        <w:rPr>
          <w:rFonts w:cs="David" w:ascii="Arial" w:hAnsi="Arial"/>
          <w:sz w:val="24"/>
          <w:rtl w:val="true"/>
        </w:rPr>
        <w:t>-</w:t>
      </w:r>
      <w:r>
        <w:rPr>
          <w:rFonts w:ascii="Arial" w:hAnsi="Arial" w:cs="David"/>
          <w:sz w:val="24"/>
          <w:sz w:val="24"/>
          <w:rtl w:val="true"/>
        </w:rPr>
        <w:t>מח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cs="David" w:ascii="Arial" w:hAnsi="Arial"/>
          <w:sz w:val="24"/>
        </w:rPr>
        <w:t>2009</w:t>
      </w:r>
      <w:r>
        <w:rPr>
          <w:rFonts w:cs="David" w:ascii="Arial" w:hAnsi="Arial"/>
          <w:sz w:val="24"/>
          <w:rtl w:val="true"/>
        </w:rPr>
        <w:t>(</w:t>
      </w:r>
      <w:r>
        <w:rPr>
          <w:rFonts w:cs="David" w:ascii="Arial" w:hAnsi="Arial"/>
          <w:sz w:val="24"/>
        </w:rPr>
        <w:t>4</w:t>
      </w:r>
      <w:r>
        <w:rPr>
          <w:rFonts w:cs="David" w:ascii="Arial" w:hAnsi="Arial"/>
          <w:sz w:val="24"/>
          <w:rtl w:val="true"/>
        </w:rPr>
        <w:t xml:space="preserve">), </w:t>
      </w:r>
      <w:r>
        <w:rPr>
          <w:rFonts w:cs="David" w:ascii="Arial" w:hAnsi="Arial"/>
          <w:sz w:val="24"/>
        </w:rPr>
        <w:t>745</w:t>
      </w:r>
      <w:r>
        <w:rPr>
          <w:rFonts w:cs="David" w:ascii="Arial" w:hAnsi="Arial"/>
          <w:sz w:val="24"/>
          <w:rtl w:val="true"/>
        </w:rPr>
        <w:t xml:space="preserve"> (</w:t>
      </w:r>
      <w:r>
        <w:rPr>
          <w:rFonts w:ascii="Arial" w:hAnsi="Arial" w:cs="David"/>
          <w:sz w:val="24"/>
          <w:sz w:val="24"/>
          <w:rtl w:val="true"/>
        </w:rPr>
        <w:t>מחוזי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מרכז</w:t>
      </w:r>
      <w:r>
        <w:rPr>
          <w:rFonts w:cs="David" w:ascii="Arial" w:hAnsi="Arial"/>
          <w:sz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rtl w:val="true"/>
        </w:rPr>
        <w:t>הנאשם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נידון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לעונש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מאסר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cs="David" w:ascii="Arial" w:hAnsi="Arial"/>
          <w:sz w:val="24"/>
        </w:rPr>
        <w:t>6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שנים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וחצי</w:t>
      </w:r>
      <w:r>
        <w:rPr>
          <w:rFonts w:cs="David" w:ascii="Arial" w:hAnsi="Arial"/>
          <w:sz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rtl w:val="true"/>
        </w:rPr>
        <w:t>ואולם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הוא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הורשע</w:t>
      </w:r>
      <w:r>
        <w:rPr>
          <w:rFonts w:ascii="Arial" w:hAnsi="Arial" w:eastAsia="Arial" w:cs="Arial"/>
          <w:sz w:val="24"/>
          <w:sz w:val="24"/>
          <w:rtl w:val="true"/>
        </w:rPr>
        <w:t xml:space="preserve">  </w:t>
      </w:r>
      <w:r>
        <w:rPr>
          <w:rFonts w:ascii="Arial" w:hAnsi="Arial" w:cs="David"/>
          <w:sz w:val="24"/>
          <w:sz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ניהול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הוכחות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בייבוא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כ</w:t>
      </w:r>
      <w:r>
        <w:rPr>
          <w:rFonts w:cs="David" w:ascii="Arial" w:hAnsi="Arial"/>
          <w:sz w:val="24"/>
          <w:rtl w:val="true"/>
        </w:rPr>
        <w:t xml:space="preserve">- </w:t>
      </w:r>
      <w:r>
        <w:rPr>
          <w:rFonts w:cs="David" w:ascii="Arial" w:hAnsi="Arial"/>
          <w:sz w:val="24"/>
        </w:rPr>
        <w:t>768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גרם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קוקאין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שהורה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לבלוע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הסם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ולהכניסו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לארץ</w:t>
      </w:r>
      <w:r>
        <w:rPr>
          <w:rFonts w:cs="David" w:ascii="Arial" w:hAnsi="Arial"/>
          <w:sz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rtl w:val="true"/>
        </w:rPr>
        <w:t>הוא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עבר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פלילי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מכביד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ומצוי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במדרג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הגבוה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והיה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הדומיננטי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ביחס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לשאר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המעורבים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בפרשיה</w:t>
      </w:r>
      <w:r>
        <w:rPr>
          <w:rFonts w:cs="David" w:ascii="Arial" w:hAnsi="Arial"/>
          <w:sz w:val="24"/>
          <w:rtl w:val="true"/>
        </w:rPr>
        <w:t xml:space="preserve">.    </w:t>
      </w:r>
    </w:p>
    <w:p>
      <w:pPr>
        <w:pStyle w:val="Style14"/>
        <w:spacing w:lineRule="auto" w:line="360"/>
        <w:ind w:hanging="720" w:start="720" w:end="0"/>
        <w:jc w:val="both"/>
        <w:rPr>
          <w:rFonts w:ascii="Arial" w:hAnsi="Arial" w:cs="David"/>
          <w:sz w:val="24"/>
        </w:rPr>
      </w:pPr>
      <w:r>
        <w:rPr>
          <w:rFonts w:ascii="Arial" w:hAnsi="Arial" w:cs="David"/>
          <w:sz w:val="24"/>
          <w:sz w:val="24"/>
          <w:rtl w:val="true"/>
        </w:rPr>
        <w:t>ב</w:t>
      </w:r>
      <w:r>
        <w:rPr>
          <w:rFonts w:cs="David" w:ascii="Arial" w:hAnsi="Arial"/>
          <w:sz w:val="24"/>
          <w:rtl w:val="true"/>
        </w:rPr>
        <w:t>.</w:t>
        <w:tab/>
      </w:r>
      <w:r>
        <w:rPr>
          <w:rFonts w:ascii="Arial" w:hAnsi="Arial" w:cs="David"/>
          <w:sz w:val="24"/>
          <w:sz w:val="24"/>
          <w:u w:val="single"/>
          <w:rtl w:val="true"/>
        </w:rPr>
        <w:t>ההגנה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הציגה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פסיקה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נידונו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נאשמים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בעבירות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ייבוא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סם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ל</w:t>
      </w:r>
      <w:r>
        <w:rPr>
          <w:rFonts w:cs="David" w:ascii="Arial" w:hAnsi="Arial"/>
          <w:sz w:val="24"/>
          <w:rtl w:val="true"/>
        </w:rPr>
        <w:t xml:space="preserve">- </w:t>
      </w:r>
      <w:r>
        <w:rPr>
          <w:rFonts w:cs="David" w:ascii="Arial" w:hAnsi="Arial"/>
          <w:sz w:val="24"/>
        </w:rPr>
        <w:t>18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חודשי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מאסר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בפועל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ועד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cs="David" w:ascii="Arial" w:hAnsi="Arial"/>
          <w:sz w:val="24"/>
        </w:rPr>
        <w:t>4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שנות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מאסר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בפועל</w:t>
      </w:r>
      <w:r>
        <w:rPr>
          <w:rFonts w:cs="David" w:ascii="Arial" w:hAnsi="Arial"/>
          <w:sz w:val="24"/>
          <w:rtl w:val="true"/>
        </w:rPr>
        <w:t xml:space="preserve">.  </w:t>
      </w:r>
      <w:r>
        <w:rPr>
          <w:rFonts w:ascii="Arial" w:hAnsi="Arial" w:cs="David"/>
          <w:sz w:val="24"/>
          <w:sz w:val="24"/>
          <w:rtl w:val="true"/>
        </w:rPr>
        <w:t>ואולם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יש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מקום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לאבחן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אותם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לקולא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לעומת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ענייננו</w:t>
      </w:r>
      <w:r>
        <w:rPr>
          <w:rFonts w:cs="David" w:ascii="Arial" w:hAnsi="Arial"/>
          <w:sz w:val="24"/>
          <w:rtl w:val="true"/>
        </w:rPr>
        <w:t xml:space="preserve">. </w:t>
      </w:r>
    </w:p>
    <w:p>
      <w:pPr>
        <w:pStyle w:val="Style14"/>
        <w:spacing w:lineRule="auto" w:line="360"/>
        <w:ind w:hanging="0" w:start="720" w:end="0"/>
        <w:jc w:val="both"/>
        <w:rPr>
          <w:rFonts w:cs="David"/>
          <w:b/>
          <w:bCs/>
          <w:sz w:val="24"/>
        </w:rPr>
      </w:pPr>
      <w:r>
        <w:rPr>
          <w:rFonts w:ascii="Arial" w:hAnsi="Arial" w:cs="David"/>
          <w:sz w:val="24"/>
          <w:sz w:val="24"/>
          <w:rtl w:val="true"/>
        </w:rPr>
        <w:t>ב</w:t>
      </w:r>
      <w:hyperlink r:id="rId15">
        <w:r>
          <w:rPr>
            <w:rStyle w:val="Hyperlink"/>
            <w:rFonts w:ascii="Arial" w:hAnsi="Arial" w:cs="David"/>
            <w:sz w:val="24"/>
            <w:sz w:val="24"/>
            <w:rtl w:val="true"/>
          </w:rPr>
          <w:t>ע</w:t>
        </w:r>
        <w:r>
          <w:rPr>
            <w:rStyle w:val="Hyperlink"/>
            <w:rFonts w:cs="David" w:ascii="Arial" w:hAnsi="Arial"/>
            <w:sz w:val="24"/>
            <w:rtl w:val="true"/>
          </w:rPr>
          <w:t>"</w:t>
        </w:r>
        <w:r>
          <w:rPr>
            <w:rStyle w:val="Hyperlink"/>
            <w:rFonts w:ascii="Arial" w:hAnsi="Arial" w:cs="David"/>
            <w:sz w:val="24"/>
            <w:sz w:val="24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 w:ascii="Arial" w:hAnsi="Arial"/>
            <w:sz w:val="24"/>
          </w:rPr>
          <w:t>1674/96</w:t>
        </w:r>
        <w:r>
          <w:rPr>
            <w:rStyle w:val="Hyperlink"/>
            <w:rFonts w:cs="David" w:ascii="Arial" w:hAnsi="Arial"/>
            <w:sz w:val="24"/>
            <w:rtl w:val="true"/>
          </w:rPr>
          <w:t xml:space="preserve"> </w:t>
        </w:r>
        <w:r>
          <w:rPr>
            <w:rStyle w:val="Hyperlink"/>
            <w:rFonts w:ascii="Arial" w:hAnsi="Arial" w:cs="David"/>
            <w:sz w:val="24"/>
            <w:sz w:val="24"/>
            <w:rtl w:val="true"/>
          </w:rPr>
          <w:t>עדנה</w:t>
        </w:r>
        <w:r>
          <w:rPr>
            <w:rStyle w:val="Hyperlink"/>
            <w:rFonts w:ascii="Arial" w:hAnsi="Arial" w:eastAsia="Arial" w:cs="Arial"/>
            <w:sz w:val="24"/>
            <w:sz w:val="24"/>
            <w:rtl w:val="true"/>
          </w:rPr>
          <w:t xml:space="preserve"> </w:t>
        </w:r>
        <w:r>
          <w:rPr>
            <w:rStyle w:val="Hyperlink"/>
            <w:rFonts w:ascii="Arial" w:hAnsi="Arial" w:cs="David"/>
            <w:sz w:val="24"/>
            <w:sz w:val="24"/>
            <w:rtl w:val="true"/>
          </w:rPr>
          <w:t>קנטו</w:t>
        </w:r>
        <w:r>
          <w:rPr>
            <w:rStyle w:val="Hyperlink"/>
            <w:rFonts w:ascii="Arial" w:hAnsi="Arial" w:eastAsia="Arial" w:cs="Arial"/>
            <w:sz w:val="24"/>
            <w:sz w:val="24"/>
            <w:rtl w:val="true"/>
          </w:rPr>
          <w:t xml:space="preserve"> </w:t>
        </w:r>
        <w:r>
          <w:rPr>
            <w:rStyle w:val="Hyperlink"/>
            <w:rFonts w:ascii="Arial" w:hAnsi="Arial" w:cs="David"/>
            <w:sz w:val="24"/>
            <w:sz w:val="24"/>
            <w:rtl w:val="true"/>
          </w:rPr>
          <w:t>נ</w:t>
        </w:r>
        <w:r>
          <w:rPr>
            <w:rStyle w:val="Hyperlink"/>
            <w:rFonts w:cs="David" w:ascii="Arial" w:hAnsi="Arial"/>
            <w:sz w:val="24"/>
            <w:rtl w:val="true"/>
          </w:rPr>
          <w:t xml:space="preserve">' </w:t>
        </w:r>
        <w:r>
          <w:rPr>
            <w:rStyle w:val="Hyperlink"/>
            <w:rFonts w:ascii="Arial" w:hAnsi="Arial" w:cs="David"/>
            <w:sz w:val="24"/>
            <w:sz w:val="24"/>
            <w:rtl w:val="true"/>
          </w:rPr>
          <w:t>מ</w:t>
        </w:r>
        <w:r>
          <w:rPr>
            <w:rStyle w:val="Hyperlink"/>
            <w:rFonts w:cs="David" w:ascii="Arial" w:hAnsi="Arial"/>
            <w:sz w:val="24"/>
            <w:rtl w:val="true"/>
          </w:rPr>
          <w:t>"</w:t>
        </w:r>
        <w:r>
          <w:rPr>
            <w:rStyle w:val="Hyperlink"/>
            <w:rFonts w:ascii="Arial" w:hAnsi="Arial" w:cs="David"/>
            <w:sz w:val="24"/>
            <w:sz w:val="24"/>
            <w:rtl w:val="true"/>
          </w:rPr>
          <w:t>י</w:t>
        </w:r>
        <w:r>
          <w:rPr>
            <w:rStyle w:val="Hyperlink"/>
            <w:rFonts w:cs="David" w:ascii="Arial" w:hAnsi="Arial"/>
            <w:sz w:val="24"/>
            <w:rtl w:val="true"/>
          </w:rPr>
          <w:t xml:space="preserve">, </w:t>
        </w:r>
        <w:r>
          <w:rPr>
            <w:rStyle w:val="Hyperlink"/>
            <w:rFonts w:ascii="Arial" w:hAnsi="Arial" w:cs="David"/>
            <w:sz w:val="24"/>
            <w:sz w:val="24"/>
            <w:rtl w:val="true"/>
          </w:rPr>
          <w:t>פ</w:t>
        </w:r>
        <w:r>
          <w:rPr>
            <w:rStyle w:val="Hyperlink"/>
            <w:rFonts w:cs="David" w:ascii="Arial" w:hAnsi="Arial"/>
            <w:sz w:val="24"/>
            <w:rtl w:val="true"/>
          </w:rPr>
          <w:t>"</w:t>
        </w:r>
        <w:r>
          <w:rPr>
            <w:rStyle w:val="Hyperlink"/>
            <w:rFonts w:ascii="Arial" w:hAnsi="Arial" w:cs="David"/>
            <w:sz w:val="24"/>
            <w:sz w:val="24"/>
            <w:rtl w:val="true"/>
          </w:rPr>
          <w:t>ד</w:t>
        </w:r>
        <w:r>
          <w:rPr>
            <w:rStyle w:val="Hyperlink"/>
            <w:rFonts w:ascii="Arial" w:hAnsi="Arial" w:eastAsia="Arial" w:cs="Arial"/>
            <w:sz w:val="24"/>
            <w:sz w:val="24"/>
            <w:rtl w:val="true"/>
          </w:rPr>
          <w:t xml:space="preserve"> </w:t>
        </w:r>
        <w:r>
          <w:rPr>
            <w:rStyle w:val="Hyperlink"/>
            <w:rFonts w:ascii="Arial" w:hAnsi="Arial" w:cs="David"/>
            <w:sz w:val="24"/>
            <w:sz w:val="24"/>
            <w:rtl w:val="true"/>
          </w:rPr>
          <w:t>נ</w:t>
        </w:r>
      </w:hyperlink>
      <w:r>
        <w:rPr>
          <w:rFonts w:cs="David" w:ascii="Arial" w:hAnsi="Arial"/>
          <w:sz w:val="24"/>
          <w:rtl w:val="true"/>
        </w:rPr>
        <w:t>(</w:t>
      </w:r>
      <w:r>
        <w:rPr>
          <w:rFonts w:cs="David" w:ascii="Arial" w:hAnsi="Arial"/>
          <w:sz w:val="24"/>
        </w:rPr>
        <w:t>3</w:t>
      </w:r>
      <w:r>
        <w:rPr>
          <w:rFonts w:cs="David" w:ascii="Arial" w:hAnsi="Arial"/>
          <w:sz w:val="24"/>
          <w:rtl w:val="true"/>
        </w:rPr>
        <w:t xml:space="preserve">), </w:t>
      </w:r>
      <w:r>
        <w:rPr>
          <w:rFonts w:cs="David" w:ascii="Arial" w:hAnsi="Arial"/>
          <w:sz w:val="24"/>
        </w:rPr>
        <w:t>722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נדון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ערעורם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בני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זוג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שהורשעו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בייבוא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כדורי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אל</w:t>
      </w:r>
      <w:r>
        <w:rPr>
          <w:rFonts w:cs="David" w:ascii="Arial" w:hAnsi="Arial"/>
          <w:sz w:val="24"/>
          <w:rtl w:val="true"/>
        </w:rPr>
        <w:t>.</w:t>
      </w:r>
      <w:r>
        <w:rPr>
          <w:rFonts w:ascii="Arial" w:hAnsi="Arial" w:cs="David"/>
          <w:sz w:val="24"/>
          <w:sz w:val="24"/>
          <w:rtl w:val="true"/>
        </w:rPr>
        <w:t>אס</w:t>
      </w:r>
      <w:r>
        <w:rPr>
          <w:rFonts w:cs="David" w:ascii="Arial" w:hAnsi="Arial"/>
          <w:sz w:val="24"/>
          <w:rtl w:val="true"/>
        </w:rPr>
        <w:t>.</w:t>
      </w:r>
      <w:r>
        <w:rPr>
          <w:rFonts w:ascii="Arial" w:hAnsi="Arial" w:cs="David"/>
          <w:sz w:val="24"/>
          <w:sz w:val="24"/>
          <w:rtl w:val="true"/>
        </w:rPr>
        <w:t>די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אקסטזי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ואבקת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קוקאין</w:t>
      </w:r>
      <w:r>
        <w:rPr>
          <w:rFonts w:cs="David" w:ascii="Arial" w:hAnsi="Arial"/>
          <w:sz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rtl w:val="true"/>
        </w:rPr>
        <w:t>בת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הזוג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נדונה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</w:t>
      </w:r>
      <w:r>
        <w:rPr>
          <w:rFonts w:cs="David" w:ascii="Arial" w:hAnsi="Arial"/>
          <w:sz w:val="24"/>
          <w:rtl w:val="true"/>
        </w:rPr>
        <w:t xml:space="preserve">- </w:t>
      </w:r>
      <w:r>
        <w:rPr>
          <w:rFonts w:cs="David" w:ascii="Arial" w:hAnsi="Arial"/>
          <w:sz w:val="24"/>
        </w:rPr>
        <w:t>30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חודשים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מאסר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בפועל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ואילו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הזוג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נדון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</w:t>
      </w:r>
      <w:r>
        <w:rPr>
          <w:rFonts w:cs="David" w:ascii="Arial" w:hAnsi="Arial"/>
          <w:sz w:val="24"/>
          <w:rtl w:val="true"/>
        </w:rPr>
        <w:t>-</w:t>
      </w:r>
      <w:r>
        <w:rPr>
          <w:rFonts w:cs="David" w:ascii="Arial" w:hAnsi="Arial"/>
          <w:sz w:val="24"/>
        </w:rPr>
        <w:t>6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שנים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מאסר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בפועל</w:t>
      </w:r>
      <w:r>
        <w:rPr>
          <w:rFonts w:cs="David" w:ascii="Arial" w:hAnsi="Arial"/>
          <w:sz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rtl w:val="true"/>
        </w:rPr>
        <w:t>בערעור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הופחת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עונשה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המערערת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</w:t>
      </w:r>
      <w:r>
        <w:rPr>
          <w:rFonts w:cs="David" w:ascii="Arial" w:hAnsi="Arial"/>
          <w:sz w:val="24"/>
          <w:rtl w:val="true"/>
        </w:rPr>
        <w:t xml:space="preserve">- </w:t>
      </w:r>
      <w:r>
        <w:rPr>
          <w:rFonts w:cs="David" w:ascii="Arial" w:hAnsi="Arial"/>
          <w:sz w:val="24"/>
        </w:rPr>
        <w:t>18</w:t>
      </w:r>
      <w:r>
        <w:rPr>
          <w:rFonts w:cs="David" w:ascii="Arial" w:hAnsi="Arial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חודשי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מאסר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בפועל</w:t>
      </w:r>
      <w:r>
        <w:rPr>
          <w:rFonts w:cs="David" w:ascii="Arial" w:hAnsi="Arial"/>
          <w:sz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rtl w:val="true"/>
        </w:rPr>
        <w:t>ואולם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בשונה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מענייננו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דובר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במי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שלגביה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התקבל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תסקיר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חיובי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כשהיא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מצויה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בעיצומו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הליך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טיפולי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בית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המשפט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הפנה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לחלק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הסודי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שצורף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לתסקיר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ולנסיבות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הצטרפותה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לביצוע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העבירה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בין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היתר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רצונה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לעזור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לבן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זוגה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לאור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איומי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עבריינים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שרדפוהו</w:t>
      </w:r>
      <w:r>
        <w:rPr>
          <w:rFonts w:cs="David" w:ascii="Arial" w:hAnsi="Arial"/>
          <w:sz w:val="24"/>
          <w:rtl w:val="true"/>
        </w:rPr>
        <w:t xml:space="preserve">. </w:t>
      </w:r>
      <w:r>
        <w:rPr>
          <w:rFonts w:ascii="Arial" w:hAnsi="Arial" w:cs="David"/>
          <w:sz w:val="24"/>
          <w:sz w:val="24"/>
          <w:rtl w:val="true"/>
        </w:rPr>
        <w:t>ערעורו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בן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זוגה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שהינו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עבריין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סמים</w:t>
      </w:r>
      <w:r>
        <w:rPr>
          <w:rFonts w:ascii="Arial" w:hAnsi="Arial" w:eastAsia="Arial" w:cs="Arial"/>
          <w:sz w:val="24"/>
          <w:sz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rtl w:val="true"/>
        </w:rPr>
        <w:t>מנוסה</w:t>
      </w:r>
      <w:r>
        <w:rPr>
          <w:rFonts w:cs="David" w:ascii="Arial" w:hAnsi="Arial"/>
          <w:sz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rtl w:val="true"/>
        </w:rPr>
        <w:t>נדחה</w:t>
      </w:r>
      <w:r>
        <w:rPr>
          <w:rFonts w:cs="David" w:ascii="Arial" w:hAnsi="Arial"/>
          <w:sz w:val="24"/>
          <w:rtl w:val="true"/>
        </w:rPr>
        <w:t xml:space="preserve">. </w:t>
      </w:r>
    </w:p>
    <w:p>
      <w:pPr>
        <w:pStyle w:val="Style14"/>
        <w:spacing w:lineRule="auto" w:line="360"/>
        <w:ind w:hanging="0" w:start="720" w:end="0"/>
        <w:jc w:val="both"/>
        <w:rPr>
          <w:rFonts w:cs="David"/>
          <w:sz w:val="24"/>
        </w:rPr>
      </w:pPr>
      <w:r>
        <w:rPr>
          <w:rFonts w:cs="David"/>
          <w:sz w:val="24"/>
          <w:sz w:val="24"/>
          <w:rtl w:val="true"/>
        </w:rPr>
        <w:t>ב</w:t>
      </w:r>
      <w:hyperlink r:id="rId16">
        <w:r>
          <w:rPr>
            <w:rStyle w:val="Hyperlink"/>
            <w:rFonts w:cs="David"/>
            <w:sz w:val="24"/>
            <w:sz w:val="24"/>
            <w:rtl w:val="true"/>
          </w:rPr>
          <w:t>ת</w:t>
        </w:r>
        <w:r>
          <w:rPr>
            <w:rStyle w:val="Hyperlink"/>
            <w:rFonts w:cs="David"/>
            <w:sz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</w:rPr>
          <w:t>8102/03</w:t>
        </w:r>
      </w:hyperlink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</w:t>
      </w:r>
      <w:r>
        <w:rPr>
          <w:rFonts w:cs="David"/>
          <w:b/>
          <w:bCs/>
          <w:sz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rtl w:val="true"/>
        </w:rPr>
        <w:t>אבו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סולב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ואח</w:t>
      </w:r>
      <w:r>
        <w:rPr>
          <w:rFonts w:cs="David"/>
          <w:b/>
          <w:bCs/>
          <w:sz w:val="24"/>
          <w:rtl w:val="true"/>
        </w:rPr>
        <w:t>'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David"/>
          <w:sz w:val="24"/>
          <w:sz w:val="24"/>
          <w:rtl w:val="true"/>
        </w:rPr>
        <w:t>תק</w:t>
      </w:r>
      <w:r>
        <w:rPr>
          <w:rFonts w:cs="David"/>
          <w:sz w:val="24"/>
          <w:rtl w:val="true"/>
        </w:rPr>
        <w:t>-</w:t>
      </w:r>
      <w:r>
        <w:rPr>
          <w:rFonts w:cs="David"/>
          <w:sz w:val="24"/>
          <w:sz w:val="24"/>
          <w:rtl w:val="true"/>
        </w:rPr>
        <w:t>מח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2003</w:t>
      </w:r>
      <w:r>
        <w:rPr>
          <w:rFonts w:cs="David"/>
          <w:sz w:val="24"/>
          <w:rtl w:val="true"/>
        </w:rPr>
        <w:t>(</w:t>
      </w:r>
      <w:r>
        <w:rPr>
          <w:rFonts w:cs="David"/>
          <w:sz w:val="24"/>
        </w:rPr>
        <w:t>3</w:t>
      </w:r>
      <w:r>
        <w:rPr>
          <w:rFonts w:cs="David"/>
          <w:sz w:val="24"/>
          <w:rtl w:val="true"/>
        </w:rPr>
        <w:t>),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sz w:val="24"/>
        </w:rPr>
        <w:t>16633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sz w:val="24"/>
          <w:rtl w:val="true"/>
        </w:rPr>
        <w:t>(</w:t>
      </w:r>
      <w:r>
        <w:rPr>
          <w:rFonts w:cs="David"/>
          <w:sz w:val="24"/>
          <w:sz w:val="24"/>
          <w:rtl w:val="true"/>
        </w:rPr>
        <w:t>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שבע</w:t>
      </w:r>
      <w:r>
        <w:rPr>
          <w:rFonts w:cs="David"/>
          <w:sz w:val="24"/>
          <w:rtl w:val="true"/>
        </w:rPr>
        <w:t xml:space="preserve">), </w:t>
      </w:r>
      <w:r>
        <w:rPr>
          <w:rFonts w:cs="David"/>
          <w:sz w:val="24"/>
          <w:sz w:val="24"/>
          <w:rtl w:val="true"/>
        </w:rPr>
        <w:t>נידונו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</w:t>
      </w:r>
      <w:r>
        <w:rPr>
          <w:rFonts w:cs="David"/>
          <w:sz w:val="24"/>
          <w:rtl w:val="true"/>
        </w:rPr>
        <w:t>-</w:t>
      </w:r>
      <w:r>
        <w:rPr>
          <w:rFonts w:cs="David"/>
          <w:sz w:val="24"/>
        </w:rPr>
        <w:t>46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</w:t>
      </w:r>
      <w:r>
        <w:rPr>
          <w:rFonts w:cs="David"/>
          <w:sz w:val="24"/>
          <w:rtl w:val="true"/>
        </w:rPr>
        <w:t>"</w:t>
      </w:r>
      <w:r>
        <w:rPr>
          <w:rFonts w:cs="David"/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קנבוס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מיוחסת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</w:t>
      </w:r>
      <w:r>
        <w:rPr>
          <w:rFonts w:cs="David"/>
          <w:sz w:val="24"/>
          <w:rtl w:val="true"/>
        </w:rPr>
        <w:t xml:space="preserve">- </w:t>
      </w:r>
      <w:r>
        <w:rPr>
          <w:rFonts w:cs="David"/>
          <w:sz w:val="24"/>
        </w:rPr>
        <w:t>15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</w:t>
      </w:r>
      <w:r>
        <w:rPr>
          <w:rFonts w:cs="David"/>
          <w:sz w:val="24"/>
          <w:rtl w:val="true"/>
        </w:rPr>
        <w:t>"</w:t>
      </w:r>
      <w:r>
        <w:rPr>
          <w:rFonts w:cs="David"/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סם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ל</w:t>
      </w:r>
      <w:r>
        <w:rPr>
          <w:rFonts w:cs="David"/>
          <w:sz w:val="24"/>
          <w:rtl w:val="true"/>
        </w:rPr>
        <w:t>-</w:t>
      </w:r>
      <w:r>
        <w:rPr>
          <w:rFonts w:cs="David"/>
          <w:sz w:val="24"/>
        </w:rPr>
        <w:t>30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בפועל</w:t>
      </w:r>
      <w:r>
        <w:rPr>
          <w:rFonts w:cs="David"/>
          <w:sz w:val="24"/>
          <w:rtl w:val="true"/>
        </w:rPr>
        <w:t xml:space="preserve">. </w:t>
      </w:r>
      <w:r>
        <w:rPr>
          <w:rFonts w:cs="David"/>
          <w:sz w:val="24"/>
          <w:sz w:val="24"/>
          <w:rtl w:val="true"/>
        </w:rPr>
        <w:t>בשונה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מענייננו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קנבוס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בייבוא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נמל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התעופה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שמטבע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בהפעלת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מנגנון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ועלויות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גבוהים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יותר</w:t>
      </w:r>
      <w:r>
        <w:rPr>
          <w:rFonts w:cs="David"/>
          <w:sz w:val="24"/>
          <w:rtl w:val="true"/>
        </w:rPr>
        <w:t>.</w:t>
      </w:r>
    </w:p>
    <w:p>
      <w:pPr>
        <w:pStyle w:val="Style14"/>
        <w:spacing w:lineRule="auto" w:line="360"/>
        <w:ind w:hanging="0" w:start="720" w:end="0"/>
        <w:jc w:val="both"/>
        <w:rPr>
          <w:rFonts w:cs="David"/>
          <w:sz w:val="24"/>
        </w:rPr>
      </w:pPr>
      <w:r>
        <w:rPr>
          <w:rFonts w:cs="David"/>
          <w:sz w:val="24"/>
          <w:sz w:val="24"/>
          <w:rtl w:val="true"/>
        </w:rPr>
        <w:t>ב</w:t>
      </w:r>
      <w:hyperlink r:id="rId17">
        <w:r>
          <w:rPr>
            <w:rStyle w:val="Hyperlink"/>
            <w:rFonts w:cs="David"/>
            <w:sz w:val="24"/>
            <w:sz w:val="24"/>
            <w:rtl w:val="true"/>
          </w:rPr>
          <w:t>ת</w:t>
        </w:r>
        <w:r>
          <w:rPr>
            <w:rStyle w:val="Hyperlink"/>
            <w:rFonts w:cs="David"/>
            <w:sz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</w:rPr>
          <w:t>8306/09</w:t>
        </w:r>
      </w:hyperlink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</w:t>
      </w:r>
      <w:r>
        <w:rPr>
          <w:rFonts w:cs="David"/>
          <w:b/>
          <w:bCs/>
          <w:sz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rtl w:val="true"/>
        </w:rPr>
        <w:t>בניאת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ואח</w:t>
      </w:r>
      <w:r>
        <w:rPr>
          <w:rFonts w:cs="David"/>
          <w:b/>
          <w:bCs/>
          <w:sz w:val="24"/>
          <w:rtl w:val="true"/>
        </w:rPr>
        <w:t xml:space="preserve">',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David"/>
          <w:sz w:val="24"/>
          <w:sz w:val="24"/>
          <w:rtl w:val="true"/>
        </w:rPr>
        <w:t>תק</w:t>
      </w:r>
      <w:r>
        <w:rPr>
          <w:rFonts w:cs="David"/>
          <w:sz w:val="24"/>
          <w:rtl w:val="true"/>
        </w:rPr>
        <w:t>-</w:t>
      </w:r>
      <w:r>
        <w:rPr>
          <w:rFonts w:cs="David"/>
          <w:sz w:val="24"/>
          <w:sz w:val="24"/>
          <w:rtl w:val="true"/>
        </w:rPr>
        <w:t>מח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2011</w:t>
      </w:r>
      <w:r>
        <w:rPr>
          <w:rFonts w:cs="David"/>
          <w:sz w:val="24"/>
          <w:rtl w:val="true"/>
        </w:rPr>
        <w:t>(</w:t>
      </w:r>
      <w:r>
        <w:rPr>
          <w:rFonts w:cs="David"/>
          <w:sz w:val="24"/>
        </w:rPr>
        <w:t>1</w:t>
      </w:r>
      <w:r>
        <w:rPr>
          <w:rFonts w:cs="David"/>
          <w:sz w:val="24"/>
          <w:rtl w:val="true"/>
        </w:rPr>
        <w:t xml:space="preserve">), </w:t>
      </w:r>
      <w:r>
        <w:rPr>
          <w:rFonts w:cs="David"/>
          <w:sz w:val="24"/>
        </w:rPr>
        <w:t>15172</w:t>
      </w:r>
      <w:r>
        <w:rPr>
          <w:rFonts w:cs="David"/>
          <w:sz w:val="24"/>
          <w:rtl w:val="true"/>
        </w:rPr>
        <w:t>,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sz w:val="24"/>
          <w:rtl w:val="true"/>
        </w:rPr>
        <w:t>(</w:t>
      </w:r>
      <w:r>
        <w:rPr>
          <w:rFonts w:cs="David"/>
          <w:sz w:val="24"/>
          <w:sz w:val="24"/>
          <w:rtl w:val="true"/>
        </w:rPr>
        <w:t>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שבע</w:t>
      </w:r>
      <w:r>
        <w:rPr>
          <w:rFonts w:cs="David"/>
          <w:sz w:val="24"/>
          <w:rtl w:val="true"/>
        </w:rPr>
        <w:t xml:space="preserve">), </w:t>
      </w:r>
      <w:r>
        <w:rPr>
          <w:rFonts w:cs="David"/>
          <w:sz w:val="24"/>
          <w:sz w:val="24"/>
          <w:rtl w:val="true"/>
        </w:rPr>
        <w:t>נדונו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4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בפועל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rFonts w:cs="David"/>
          <w:sz w:val="24"/>
          <w:sz w:val="24"/>
          <w:rtl w:val="true"/>
        </w:rPr>
        <w:t>שהורשעו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בייבוא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המכילים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קנבוס</w:t>
      </w:r>
      <w:r>
        <w:rPr>
          <w:rFonts w:cs="David"/>
          <w:sz w:val="24"/>
          <w:rtl w:val="true"/>
        </w:rPr>
        <w:t xml:space="preserve">- </w:t>
      </w:r>
      <w:r>
        <w:rPr>
          <w:rFonts w:cs="David"/>
          <w:sz w:val="24"/>
          <w:sz w:val="24"/>
          <w:rtl w:val="true"/>
        </w:rPr>
        <w:t>חשיש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</w:t>
      </w:r>
      <w:r>
        <w:rPr>
          <w:rFonts w:cs="David"/>
          <w:sz w:val="24"/>
          <w:rtl w:val="true"/>
        </w:rPr>
        <w:t xml:space="preserve">- </w:t>
      </w:r>
      <w:r>
        <w:rPr>
          <w:rFonts w:cs="David"/>
          <w:sz w:val="24"/>
        </w:rPr>
        <w:t>49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</w:t>
      </w:r>
      <w:r>
        <w:rPr>
          <w:rFonts w:cs="David"/>
          <w:sz w:val="24"/>
          <w:rtl w:val="true"/>
        </w:rPr>
        <w:t>"</w:t>
      </w:r>
      <w:r>
        <w:rPr>
          <w:rFonts w:cs="David"/>
          <w:sz w:val="24"/>
          <w:sz w:val="24"/>
          <w:rtl w:val="true"/>
        </w:rPr>
        <w:t>ג</w:t>
      </w:r>
      <w:r>
        <w:rPr>
          <w:rFonts w:cs="David"/>
          <w:sz w:val="24"/>
          <w:rtl w:val="true"/>
        </w:rPr>
        <w:t xml:space="preserve">. </w:t>
      </w:r>
      <w:r>
        <w:rPr>
          <w:rFonts w:cs="David"/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מענייננו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כבני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rFonts w:cs="David"/>
          <w:sz w:val="24"/>
        </w:rPr>
        <w:t>18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</w:t>
      </w:r>
      <w:r>
        <w:rPr>
          <w:rFonts w:cs="David"/>
          <w:sz w:val="24"/>
          <w:rtl w:val="true"/>
        </w:rPr>
        <w:t>-</w:t>
      </w:r>
      <w:r>
        <w:rPr>
          <w:rFonts w:cs="David"/>
          <w:sz w:val="24"/>
        </w:rPr>
        <w:t>19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העבירות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פלילי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כשבית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שאימצה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בפרשה</w:t>
      </w:r>
      <w:r>
        <w:rPr>
          <w:rFonts w:cs="David"/>
          <w:sz w:val="24"/>
          <w:rtl w:val="true"/>
        </w:rPr>
        <w:t xml:space="preserve">.  </w:t>
      </w:r>
      <w:r>
        <w:rPr>
          <w:rFonts w:cs="David"/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בייבוא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נמל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התעופה</w:t>
      </w:r>
      <w:r>
        <w:rPr>
          <w:rFonts w:cs="David"/>
          <w:sz w:val="24"/>
          <w:rtl w:val="true"/>
        </w:rPr>
        <w:t>.</w:t>
      </w:r>
      <w:r>
        <w:rPr>
          <w:rFonts w:cs="David" w:ascii="Arial" w:hAnsi="Arial"/>
          <w:sz w:val="24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לאחר ששקלתי את השיקולים השונים</w:t>
      </w:r>
      <w:r>
        <w:rPr>
          <w:rtl w:val="true"/>
        </w:rPr>
        <w:t xml:space="preserve">, </w:t>
      </w:r>
      <w:r>
        <w:rPr>
          <w:rtl w:val="true"/>
        </w:rPr>
        <w:t>שוכנעתי כי יישום מדיניות הענישה בענייננו</w:t>
      </w:r>
      <w:r>
        <w:rPr>
          <w:rtl w:val="true"/>
        </w:rPr>
        <w:t xml:space="preserve">, </w:t>
      </w:r>
      <w:r>
        <w:rPr>
          <w:rtl w:val="true"/>
        </w:rPr>
        <w:t>מחייב הטלת עונש מאסר בפועל ממשי</w:t>
      </w:r>
      <w:r>
        <w:rPr>
          <w:rtl w:val="true"/>
        </w:rPr>
        <w:t xml:space="preserve">, </w:t>
      </w:r>
      <w:r>
        <w:rPr>
          <w:rtl w:val="true"/>
        </w:rPr>
        <w:t>וכן הטלת רכיב של מאסר על תנאי וקנס כספי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העבירות בוצעו על מנת להעשיר את כיסו של הנאשם גם אם לא בסכום גבוה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יש בשיקולים לקולא</w:t>
      </w:r>
      <w:r>
        <w:rPr>
          <w:rtl w:val="true"/>
        </w:rPr>
        <w:t xml:space="preserve">, </w:t>
      </w:r>
      <w:r>
        <w:rPr>
          <w:rtl w:val="true"/>
        </w:rPr>
        <w:t>ובעיקר ההודיה</w:t>
      </w:r>
      <w:r>
        <w:rPr>
          <w:rtl w:val="true"/>
        </w:rPr>
        <w:t xml:space="preserve">, </w:t>
      </w:r>
      <w:r>
        <w:rPr>
          <w:rtl w:val="true"/>
        </w:rPr>
        <w:t>חלקו של הנאשם בשרשרת</w:t>
      </w:r>
      <w:r>
        <w:rPr>
          <w:rtl w:val="true"/>
        </w:rPr>
        <w:t xml:space="preserve">, </w:t>
      </w:r>
      <w:r>
        <w:rPr>
          <w:rtl w:val="true"/>
        </w:rPr>
        <w:t xml:space="preserve">נסיבות גיוסו </w:t>
      </w:r>
      <w:r>
        <w:rPr>
          <w:rtl w:val="true"/>
        </w:rPr>
        <w:tab/>
      </w:r>
      <w:r>
        <w:rPr>
          <w:rtl w:val="true"/>
        </w:rPr>
        <w:t>והעובדה כי זהו מאסרו הראשון</w:t>
      </w:r>
      <w:r>
        <w:rPr>
          <w:rtl w:val="true"/>
        </w:rPr>
        <w:t xml:space="preserve">, </w:t>
      </w:r>
      <w:r>
        <w:rPr>
          <w:rtl w:val="true"/>
        </w:rPr>
        <w:t>כדי למתן את הענישה</w:t>
      </w:r>
      <w:r>
        <w:rPr>
          <w:rtl w:val="true"/>
        </w:rPr>
        <w:t>.</w:t>
      </w:r>
    </w:p>
    <w:p>
      <w:pPr>
        <w:pStyle w:val="Normal"/>
        <w:ind w:hanging="26" w:start="26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start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לפיכך אני גוזרת על 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26" w:start="26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 xml:space="preserve">חודשים  מאסר בפועל שתחילתו מיום מעצרו בתיק זה </w:t>
      </w:r>
      <w:r>
        <w:rPr/>
        <w:t>3/11/10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חודשים מאסר על תנאי שלא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מהמאסר עבירת פשע לפי </w:t>
      </w:r>
      <w:hyperlink r:id="rId18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69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קנס בסך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שישולם 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 חודשיים ושווים</w:t>
      </w:r>
      <w:r>
        <w:rPr>
          <w:rtl w:val="true"/>
        </w:rPr>
        <w:t xml:space="preserve">, </w:t>
      </w:r>
      <w:r>
        <w:rPr>
          <w:rtl w:val="true"/>
        </w:rPr>
        <w:t xml:space="preserve">הראשון ביום </w:t>
      </w:r>
      <w:r>
        <w:rPr/>
        <w:t>15/02/12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 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4" w:start="26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הסם והתיק יושמדו  כשפסק  הדין יהיה חלוט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spacing w:lineRule="auto" w:line="360"/>
        <w:ind w:firstLine="720" w:end="1260"/>
        <w:jc w:val="both"/>
        <w:rPr>
          <w:rFonts w:cs="David"/>
          <w:b/>
          <w:bCs/>
          <w:sz w:val="24"/>
        </w:rPr>
      </w:pPr>
      <w:r>
        <w:rPr>
          <w:rFonts w:cs="David"/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45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rtl w:val="true"/>
        </w:rPr>
        <w:t>.</w:t>
      </w:r>
    </w:p>
    <w:p>
      <w:pPr>
        <w:pStyle w:val="Style14"/>
        <w:spacing w:lineRule="auto" w:line="360"/>
        <w:ind w:hanging="0" w:end="1260"/>
        <w:jc w:val="both"/>
        <w:rPr>
          <w:rFonts w:cs="David"/>
          <w:b/>
          <w:bCs/>
          <w:sz w:val="6"/>
          <w:szCs w:val="6"/>
        </w:rPr>
      </w:pPr>
      <w:r>
        <w:rPr>
          <w:rFonts w:cs="David"/>
          <w:b/>
          <w:bCs/>
          <w:sz w:val="6"/>
          <w:szCs w:val="6"/>
          <w:rtl w:val="true"/>
        </w:rPr>
        <w:t>&lt;</w:t>
      </w:r>
      <w:r>
        <w:rPr>
          <w:rFonts w:cs="David"/>
          <w:b/>
          <w:bCs/>
          <w:sz w:val="6"/>
          <w:szCs w:val="6"/>
        </w:rPr>
        <w:t>#5#</w:t>
      </w:r>
      <w:r>
        <w:rPr>
          <w:rFonts w:cs="David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רות לורך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לורך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18588-11-10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רמי דרבאשי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rPr>
      <w:rFonts w:cs="Arial"/>
      <w:szCs w:val="20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Times New Roman" w:cs="Times New Roman"/>
      <w:b/>
      <w:bCs/>
      <w:u w:val="single"/>
    </w:rPr>
  </w:style>
  <w:style w:type="paragraph" w:styleId="Style14">
    <w:name w:val="כללי"/>
    <w:basedOn w:val="Normal"/>
    <w:qFormat/>
    <w:pPr>
      <w:overflowPunct w:val="false"/>
      <w:autoSpaceDE w:val="false"/>
      <w:spacing w:lineRule="exact" w:line="284" w:before="0" w:after="240"/>
      <w:ind w:firstLine="284" w:start="0" w:end="0"/>
      <w:jc w:val="both"/>
    </w:pPr>
    <w:rPr>
      <w:rFonts w:ascii="Times New Roman" w:hAnsi="Times New Roman" w:eastAsia="Times New Roman" w:cs="FrankRuehl"/>
      <w:sz w:val="20"/>
    </w:rPr>
  </w:style>
  <w:style w:type="paragraph" w:styleId="Style15">
    <w:name w:val="ציטוט"/>
    <w:basedOn w:val="Style14"/>
    <w:qFormat/>
    <w:pPr>
      <w:ind w:hanging="0" w:start="454" w:end="454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case/5988308" TargetMode="External"/><Relationship Id="rId10" Type="http://schemas.openxmlformats.org/officeDocument/2006/relationships/hyperlink" Target="http://www.nevo.co.il/case/5786821" TargetMode="External"/><Relationship Id="rId11" Type="http://schemas.openxmlformats.org/officeDocument/2006/relationships/hyperlink" Target="http://www.nevo.co.il/case/5917767" TargetMode="External"/><Relationship Id="rId12" Type="http://schemas.openxmlformats.org/officeDocument/2006/relationships/hyperlink" Target="http://www.nevo.co.il/case/5758629" TargetMode="External"/><Relationship Id="rId13" Type="http://schemas.openxmlformats.org/officeDocument/2006/relationships/hyperlink" Target="http://www.nevo.co.il/case/2272251" TargetMode="External"/><Relationship Id="rId14" Type="http://schemas.openxmlformats.org/officeDocument/2006/relationships/hyperlink" Target="http://www.nevo.co.il/case/4327615" TargetMode="External"/><Relationship Id="rId15" Type="http://schemas.openxmlformats.org/officeDocument/2006/relationships/hyperlink" Target="http://www.nevo.co.il/case/17912837" TargetMode="External"/><Relationship Id="rId16" Type="http://schemas.openxmlformats.org/officeDocument/2006/relationships/hyperlink" Target="http://www.nevo.co.il/case/311522" TargetMode="External"/><Relationship Id="rId17" Type="http://schemas.openxmlformats.org/officeDocument/2006/relationships/hyperlink" Target="http://www.nevo.co.il/case/2523270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2015-03-18T11:24:00Z</dcterms:created>
  <dc:creator> </dc:creator>
  <dc:description/>
  <cp:keywords/>
  <dc:language>en-IL</dc:language>
  <cp:lastModifiedBy>hofit</cp:lastModifiedBy>
  <dcterms:modified xsi:type="dcterms:W3CDTF">2015-03-18T11:24:00Z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רמי דרבאשי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5988308;5786821;5917767;5758629;2272251;4327615;17912837;311522;2523270</vt:lpwstr>
  </property>
  <property fmtid="{D5CDD505-2E9C-101B-9397-08002B2CF9AE}" pid="9" name="CITY">
    <vt:lpwstr>מרכז</vt:lpwstr>
  </property>
  <property fmtid="{D5CDD505-2E9C-101B-9397-08002B2CF9AE}" pid="10" name="DATE">
    <vt:lpwstr>20110614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רות לורך</vt:lpwstr>
  </property>
  <property fmtid="{D5CDD505-2E9C-101B-9397-08002B2CF9AE}" pid="14" name="LAWLISTTMP1">
    <vt:lpwstr>4216/013;019a</vt:lpwstr>
  </property>
  <property fmtid="{D5CDD505-2E9C-101B-9397-08002B2CF9AE}" pid="15" name="LAWYER">
    <vt:lpwstr>רעות אביר;רונן רבי</vt:lpwstr>
  </property>
  <property fmtid="{D5CDD505-2E9C-101B-9397-08002B2CF9AE}" pid="16" name="LINKK1">
    <vt:lpwstr/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METAKZER">
    <vt:lpwstr>פאני</vt:lpwstr>
  </property>
  <property fmtid="{D5CDD505-2E9C-101B-9397-08002B2CF9AE}" pid="29" name="NEWPARTA">
    <vt:lpwstr>18588</vt:lpwstr>
  </property>
  <property fmtid="{D5CDD505-2E9C-101B-9397-08002B2CF9AE}" pid="30" name="NEWPARTB">
    <vt:lpwstr>11</vt:lpwstr>
  </property>
  <property fmtid="{D5CDD505-2E9C-101B-9397-08002B2CF9AE}" pid="31" name="NEWPARTC">
    <vt:lpwstr>10</vt:lpwstr>
  </property>
  <property fmtid="{D5CDD505-2E9C-101B-9397-08002B2CF9AE}" pid="32" name="NEWPROC">
    <vt:lpwstr>תפ</vt:lpwstr>
  </property>
  <property fmtid="{D5CDD505-2E9C-101B-9397-08002B2CF9AE}" pid="33" name="NOSE11">
    <vt:lpwstr>עונשין</vt:lpwstr>
  </property>
  <property fmtid="{D5CDD505-2E9C-101B-9397-08002B2CF9AE}" pid="34" name="NOSE110">
    <vt:lpwstr/>
  </property>
  <property fmtid="{D5CDD505-2E9C-101B-9397-08002B2CF9AE}" pid="35" name="NOSE12">
    <vt:lpwstr>עונשין</vt:lpwstr>
  </property>
  <property fmtid="{D5CDD505-2E9C-101B-9397-08002B2CF9AE}" pid="36" name="NOSE13">
    <vt:lpwstr>עונשין</vt:lpwstr>
  </property>
  <property fmtid="{D5CDD505-2E9C-101B-9397-08002B2CF9AE}" pid="37" name="NOSE14">
    <vt:lpwstr/>
  </property>
  <property fmtid="{D5CDD505-2E9C-101B-9397-08002B2CF9AE}" pid="38" name="NOSE15">
    <vt:lpwstr/>
  </property>
  <property fmtid="{D5CDD505-2E9C-101B-9397-08002B2CF9AE}" pid="39" name="NOSE16">
    <vt:lpwstr/>
  </property>
  <property fmtid="{D5CDD505-2E9C-101B-9397-08002B2CF9AE}" pid="40" name="NOSE17">
    <vt:lpwstr/>
  </property>
  <property fmtid="{D5CDD505-2E9C-101B-9397-08002B2CF9AE}" pid="41" name="NOSE18">
    <vt:lpwstr/>
  </property>
  <property fmtid="{D5CDD505-2E9C-101B-9397-08002B2CF9AE}" pid="42" name="NOSE19">
    <vt:lpwstr/>
  </property>
  <property fmtid="{D5CDD505-2E9C-101B-9397-08002B2CF9AE}" pid="43" name="NOSE21">
    <vt:lpwstr>ענישה</vt:lpwstr>
  </property>
  <property fmtid="{D5CDD505-2E9C-101B-9397-08002B2CF9AE}" pid="44" name="NOSE210">
    <vt:lpwstr/>
  </property>
  <property fmtid="{D5CDD505-2E9C-101B-9397-08002B2CF9AE}" pid="45" name="NOSE22">
    <vt:lpwstr>ענישה</vt:lpwstr>
  </property>
  <property fmtid="{D5CDD505-2E9C-101B-9397-08002B2CF9AE}" pid="46" name="NOSE23">
    <vt:lpwstr>ענישה</vt:lpwstr>
  </property>
  <property fmtid="{D5CDD505-2E9C-101B-9397-08002B2CF9AE}" pid="47" name="NOSE24">
    <vt:lpwstr/>
  </property>
  <property fmtid="{D5CDD505-2E9C-101B-9397-08002B2CF9AE}" pid="48" name="NOSE25">
    <vt:lpwstr/>
  </property>
  <property fmtid="{D5CDD505-2E9C-101B-9397-08002B2CF9AE}" pid="49" name="NOSE26">
    <vt:lpwstr/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31">
    <vt:lpwstr>מדיניות ענישה: עבירות סמים</vt:lpwstr>
  </property>
  <property fmtid="{D5CDD505-2E9C-101B-9397-08002B2CF9AE}" pid="54" name="NOSE310">
    <vt:lpwstr/>
  </property>
  <property fmtid="{D5CDD505-2E9C-101B-9397-08002B2CF9AE}" pid="55" name="NOSE32">
    <vt:lpwstr>מדיניות ענישה: שיקולים לחומרה</vt:lpwstr>
  </property>
  <property fmtid="{D5CDD505-2E9C-101B-9397-08002B2CF9AE}" pid="56" name="NOSE33">
    <vt:lpwstr>מדיניות ענישה: שיקולים לקולה</vt:lpwstr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PadiDate">
    <vt:lpwstr>20110619</vt:lpwstr>
  </property>
  <property fmtid="{D5CDD505-2E9C-101B-9397-08002B2CF9AE}" pid="71" name="RemarkFileName">
    <vt:lpwstr>mechozi me 10 11 18588 3 htm</vt:lpwstr>
  </property>
  <property fmtid="{D5CDD505-2E9C-101B-9397-08002B2CF9AE}" pid="72" name="TYPE">
    <vt:lpwstr>2</vt:lpwstr>
  </property>
  <property fmtid="{D5CDD505-2E9C-101B-9397-08002B2CF9AE}" pid="73" name="TYPE_ABS_DATE">
    <vt:lpwstr>390120110614</vt:lpwstr>
  </property>
  <property fmtid="{D5CDD505-2E9C-101B-9397-08002B2CF9AE}" pid="74" name="TYPE_N_DATE">
    <vt:lpwstr>39020110614</vt:lpwstr>
  </property>
  <property fmtid="{D5CDD505-2E9C-101B-9397-08002B2CF9AE}" pid="75" name="VOLUME">
    <vt:lpwstr/>
  </property>
  <property fmtid="{D5CDD505-2E9C-101B-9397-08002B2CF9AE}" pid="76" name="WORDNUMPAGES">
    <vt:lpwstr>7</vt:lpwstr>
  </property>
</Properties>
</file>