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4945/13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סלימאן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03.06.2013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38015-01-12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אטרש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21.10.13</w:t>
            </w:r>
            <w:r>
              <w:rPr>
                <w:rtl w:val="true"/>
              </w:rPr>
              <w:t>(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חורי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6" w:name="PsakDin"/>
            <w:bookmarkStart w:id="7" w:name="secretary"/>
            <w:bookmarkStart w:id="8" w:name="BeginProtocol"/>
            <w:bookmarkEnd w:id="6"/>
            <w:bookmarkEnd w:id="7"/>
            <w:bookmarkEnd w:id="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9" w:name="Writer_Name"/>
      <w:bookmarkEnd w:id="9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ארבל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  <w:bookmarkStart w:id="10" w:name="Start_Write"/>
      <w:bookmarkStart w:id="11" w:name="Start_Write"/>
      <w:bookmarkEnd w:id="11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19.1.2014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13.2.2014</w:t>
      </w:r>
      <w:r>
        <w:rPr>
          <w:rtl w:val="true"/>
        </w:rPr>
        <w:t xml:space="preserve">, </w:t>
      </w:r>
      <w:r>
        <w:rPr>
          <w:rtl w:val="true"/>
        </w:rPr>
        <w:t>במשרדי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28.4.2014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8:00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18.2.2014</w:t>
      </w:r>
      <w:r>
        <w:rPr>
          <w:rtl w:val="true"/>
        </w:rPr>
        <w:t xml:space="preserve">). </w:t>
      </w:r>
    </w:p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2" w:name="FileName"/>
      <w:r>
        <w:rPr>
          <w:sz w:val="16"/>
        </w:rPr>
        <w:t>13049450</w:t>
      </w:r>
      <w:r>
        <w:rPr>
          <w:sz w:val="16"/>
          <w:rtl w:val="true"/>
        </w:rPr>
        <w:t>_</w:t>
      </w:r>
      <w:r>
        <w:rPr>
          <w:sz w:val="16"/>
        </w:rPr>
        <w:t>B06.doc</w:t>
      </w:r>
      <w:r>
        <w:rPr>
          <w:sz w:val="16"/>
          <w:rtl w:val="true"/>
        </w:rPr>
        <w:t xml:space="preserve">   </w:t>
      </w:r>
      <w:bookmarkEnd w:id="12"/>
      <w:r>
        <w:rPr>
          <w:sz w:val="16"/>
          <w:sz w:val="16"/>
          <w:rtl w:val="true"/>
        </w:rPr>
        <w:t>עכ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ארבל </w:t>
      </w:r>
      <w:r>
        <w:rPr>
          <w:rFonts w:cs="David" w:ascii="David" w:hAnsi="David"/>
          <w:color w:val="000000"/>
          <w:szCs w:val="22"/>
        </w:rPr>
        <w:t>54678313-4945/13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4945/13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אלכרים סלימאן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38015&amp;NEWPARTB=01&amp;NEWPARTC=12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13049450.B06.doc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2014-02-18T13:01:00Z</dcterms:created>
  <dc:creator> </dc:creator>
  <dc:description/>
  <cp:keywords/>
  <dc:language>en-IL</dc:language>
  <cp:lastModifiedBy>user</cp:lastModifiedBy>
  <cp:lastPrinted>2009-02-15T11:12:00Z</cp:lastPrinted>
  <dcterms:modified xsi:type="dcterms:W3CDTF">2014-02-18T13:46:00Z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אלכרים סלימאן</vt:lpwstr>
  </property>
  <property fmtid="{D5CDD505-2E9C-101B-9397-08002B2CF9AE}" pid="4" name="DATE">
    <vt:lpwstr>20140218</vt:lpwstr>
  </property>
  <property fmtid="{D5CDD505-2E9C-101B-9397-08002B2CF9AE}" pid="5" name="JUDGE">
    <vt:lpwstr>ע' ארבל;א' רובינשטיין;ד' ברק ארז</vt:lpwstr>
  </property>
  <property fmtid="{D5CDD505-2E9C-101B-9397-08002B2CF9AE}" pid="6" name="LAWYER">
    <vt:lpwstr>ס' חורי;א' גלבפיש</vt:lpwstr>
  </property>
  <property fmtid="{D5CDD505-2E9C-101B-9397-08002B2CF9AE}" pid="7" name="PROCESS">
    <vt:lpwstr>עפ</vt:lpwstr>
  </property>
  <property fmtid="{D5CDD505-2E9C-101B-9397-08002B2CF9AE}" pid="8" name="PROCNUM">
    <vt:lpwstr>4945</vt:lpwstr>
  </property>
  <property fmtid="{D5CDD505-2E9C-101B-9397-08002B2CF9AE}" pid="9" name="PROCYEAR">
    <vt:lpwstr>13</vt:lpwstr>
  </property>
  <property fmtid="{D5CDD505-2E9C-101B-9397-08002B2CF9AE}" pid="10" name="PSAKDIN">
    <vt:lpwstr>פסק-דין</vt:lpwstr>
  </property>
  <property fmtid="{D5CDD505-2E9C-101B-9397-08002B2CF9AE}" pid="11" name="TYPE">
    <vt:lpwstr>1</vt:lpwstr>
  </property>
  <property fmtid="{D5CDD505-2E9C-101B-9397-08002B2CF9AE}" pid="12" name="TYPE_ABS_DATE">
    <vt:lpwstr>410020140218</vt:lpwstr>
  </property>
  <property fmtid="{D5CDD505-2E9C-101B-9397-08002B2CF9AE}" pid="13" name="TYPE_N_DATE">
    <vt:lpwstr>41020140218</vt:lpwstr>
  </property>
  <property fmtid="{D5CDD505-2E9C-101B-9397-08002B2CF9AE}" pid="14" name="WORDNUMPAGES">
    <vt:lpwstr>2</vt:lpwstr>
  </property>
</Properties>
</file>