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42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"/>
        <w:gridCol w:w="7624"/>
        <w:gridCol w:w="655"/>
      </w:tblGrid>
      <w:tr>
        <w:trPr/>
        <w:tc>
          <w:tcPr>
            <w:tcW w:w="7765" w:type="dxa"/>
            <w:gridSpan w:val="2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  <w:tc>
          <w:tcPr>
            <w:tcW w:w="655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</w:tr>
      <w:tr>
        <w:trPr>
          <w:trHeight w:val="342" w:hRule="atLeast"/>
        </w:trPr>
        <w:tc>
          <w:tcPr>
            <w:tcW w:w="14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8279" w:type="dxa"/>
            <w:gridSpan w:val="2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2908/16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Ruller31"/>
        <w:ind w:end="0"/>
        <w:jc w:val="start"/>
        <w:rPr>
          <w:rFonts w:cs="Miriam"/>
          <w:b/>
          <w:bCs/>
          <w:sz w:val="28"/>
          <w:szCs w:val="28"/>
        </w:rPr>
      </w:pPr>
      <w:r>
        <w:rPr>
          <w:rFonts w:cs="Miriam"/>
          <w:b/>
          <w:bCs/>
          <w:sz w:val="28"/>
          <w:szCs w:val="28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חיות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ברק</w:t>
            </w:r>
            <w:r>
              <w:rPr>
                <w:rFonts w:cs="David"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ארז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ברון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דסיא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מקשאו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22.2.2016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61137-06-15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[</w:t>
            </w:r>
            <w:r>
              <w:rPr>
                <w:rFonts w:cs="David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בנבו</w:t>
            </w:r>
            <w:r>
              <w:rPr>
                <w:rFonts w:cs="David"/>
                <w:szCs w:val="24"/>
                <w:rtl w:val="true"/>
              </w:rPr>
              <w:t xml:space="preserve">]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David"/>
                <w:sz w:val="24"/>
                <w:szCs w:val="24"/>
                <w:rtl w:val="true"/>
              </w:rPr>
              <w:t>-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פיש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י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באייר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  <w:r>
              <w:rPr>
                <w:rtl w:val="true"/>
              </w:rPr>
              <w:t xml:space="preserve">      </w:t>
            </w:r>
            <w:r>
              <w:rPr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(</w:t>
            </w:r>
            <w:r>
              <w:rPr/>
              <w:t>19.5.2016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אושרה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פטל</w:t>
            </w:r>
            <w:r>
              <w:rPr>
                <w:rFonts w:cs="David"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רוזנברג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שירות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המבחן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אסף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צברי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גב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ברכה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וייס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rPr>
          <w:sz w:val="2"/>
          <w:szCs w:val="2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25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499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ascii="FrankRuehl" w:hAnsi="FrankRuehl" w:cs="FrankRuehl"/>
          <w:sz w:val="2"/>
          <w:szCs w:val="2"/>
        </w:rPr>
      </w:pPr>
      <w:r>
        <w:rPr>
          <w:rFonts w:cs="FrankRuehl" w:ascii="FrankRuehl" w:hAnsi="FrankRuehl"/>
          <w:sz w:val="2"/>
          <w:szCs w:val="2"/>
          <w:rtl w:val="true"/>
        </w:rPr>
      </w:r>
      <w:bookmarkStart w:id="6" w:name="LawTable_End"/>
      <w:bookmarkStart w:id="7" w:name="LawTable_End"/>
      <w:bookmarkEnd w:id="7"/>
    </w:p>
    <w:p>
      <w:pPr>
        <w:pStyle w:val="Normal"/>
        <w:ind w:end="0"/>
        <w:jc w:val="start"/>
        <w:rPr>
          <w:sz w:val="2"/>
          <w:szCs w:val="2"/>
        </w:rPr>
      </w:pPr>
      <w:r>
        <w:rPr>
          <w:sz w:val="2"/>
          <w:szCs w:val="2"/>
          <w:rtl w:val="true"/>
        </w:rPr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bookmarkStart w:id="8" w:name="ABSTRACT_START"/>
      <w:bookmarkEnd w:id="8"/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מיני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רציו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השתת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ובכלל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חפיפה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מלאה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קודם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ניסיון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שוד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שכן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לרקעו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פלילי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מכביד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באותו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תחום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מהווה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חריגה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משמעותית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מרף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הראוי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שוד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הפעלת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תנאי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המשיב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הורשע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המחוזי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הודאתו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ניסיון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שוד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וקשירת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פשע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נגזרו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</w:rPr>
        <w:t>12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cs="FrankRuehl" w:ascii="Times New Roman" w:hAnsi="Times New Roman"/>
          <w:spacing w:val="0"/>
          <w:sz w:val="24"/>
          <w:szCs w:val="26"/>
        </w:rPr>
        <w:t>10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מותנה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הופעלו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בחופף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המדינה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מערערת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קולת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העונש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קיבל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בקבעו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השתת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ובכלל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חפיפה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מלאה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קודם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ניסיון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שוד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שכן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לרקעו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פלילי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מכביד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באותו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תחום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מהווה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חריגה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משמעותית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מרף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הראוי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המצדיקה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שגזר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המחוזי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הראויה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והנוהגת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בכגון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ניתן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ללמוד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מעניין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חרב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הועמד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</w:rPr>
        <w:t>24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נבחן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לגופו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בהתאם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לנסיבותיו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אולם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מדובר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שהדמיון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ביניהם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רב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נסיבותיו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בעניין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חמורות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יותר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בחלק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מהיבטיהן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ענייננו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להצדיק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הטלת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נמוך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בחצי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שהוטל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דברים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דומים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ניתן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ללמוד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מעניין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שושני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לכך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להוסיף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בעניינו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תלוי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ועומד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נגד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המשיב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מותנה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דומות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המותנה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ירוצה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בחופף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שגזר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מבלי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לנמק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באופן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ספציפי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לעשות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פסק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התמקד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בשיקול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השיקום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שהוא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אמנם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חשוב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אולם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ניתן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משקל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מספק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לשיקולים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אחרים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שכן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הקביעות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הנוגעות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להליכי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השיקום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שנטענו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זכו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לתמיכה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בתסקיר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במכתב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המעסיק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בחינה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שהיא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המשיב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צריך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חמור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בהרבה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שקילת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מכלול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הנסיבות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ומתוך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מקלה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יועמד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וחצי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המותנה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ירוצה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בחפיפה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חלקית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שבסך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הכול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ירצה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המשיב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</w:rPr>
        <w:t>21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Normal"/>
        <w:ind w:end="0"/>
        <w:jc w:val="start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/>
          <w:spacing w:val="0"/>
          <w:sz w:val="24"/>
          <w:szCs w:val="26"/>
          <w:rtl w:val="true"/>
        </w:rPr>
      </w:r>
      <w:bookmarkStart w:id="9" w:name="ABSTRACT_END"/>
      <w:bookmarkStart w:id="10" w:name="ABSTRACT_END"/>
      <w:bookmarkEnd w:id="10"/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11" w:name="PsakDin"/>
            <w:bookmarkStart w:id="12" w:name="secretary"/>
            <w:bookmarkStart w:id="13" w:name="BeginProtocol"/>
            <w:bookmarkEnd w:id="11"/>
            <w:bookmarkEnd w:id="12"/>
            <w:bookmarkEnd w:id="13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4" w:name="Writer_Name"/>
      <w:bookmarkEnd w:id="14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ד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ברק</w:t>
      </w:r>
      <w:r>
        <w:rPr>
          <w:rFonts w:cs="Miriam"/>
          <w:sz w:val="24"/>
          <w:szCs w:val="24"/>
          <w:u w:val="single"/>
          <w:rtl w:val="true"/>
        </w:rPr>
        <w:t>-</w:t>
      </w:r>
      <w:r>
        <w:rPr>
          <w:rFonts w:cs="Miriam"/>
          <w:sz w:val="24"/>
          <w:sz w:val="24"/>
          <w:szCs w:val="24"/>
          <w:u w:val="single"/>
          <w:rtl w:val="true"/>
        </w:rPr>
        <w:t>ארז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"/>
        <w:ind w:end="0"/>
        <w:jc w:val="both"/>
        <w:rPr/>
      </w:pPr>
      <w:bookmarkStart w:id="15" w:name="Start_Write"/>
      <w:bookmarkEnd w:id="15"/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וקשירת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cs="FrankRuehl"/>
          <w:sz w:val="28"/>
          <w:szCs w:val="28"/>
          <w:rtl w:val="true"/>
        </w:rPr>
        <w:t xml:space="preserve">? </w:t>
      </w:r>
      <w:r>
        <w:rPr>
          <w:rFonts w:cs="FrankRuehl"/>
          <w:sz w:val="28"/>
          <w:sz w:val="28"/>
          <w:szCs w:val="28"/>
          <w:rtl w:val="true"/>
        </w:rPr>
        <w:t>שאלה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ולעברו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המכביד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התשתית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העובדתית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וההליכים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עד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כה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30.11.2015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מתוקן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61137-06-15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פיש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שזהותו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תכשיטים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קידומו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אקדח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שנחזה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להיראות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אמיתי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28.12.2014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התכשיטים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השבעים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לחייהם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שוחח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הבעלים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קסדה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והודיע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התעמתו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וגרמו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מהחנות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שהמתין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אופנוע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יוחסו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9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1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חוק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1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499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)(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נשמעו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הטיעונים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נדרשת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מרתיעה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לזקוף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החיסכון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השיפוטי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שלחובתו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וטענה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עבריין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סדרתי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השכיל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אורחות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והדגיש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שגדל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תמיכה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מסודרת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שחלפה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לתפיסתו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תוצאות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פורנזיות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בילדותו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ממחסור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מסגרות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לימודיות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לימוד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בטיפול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בניסיונות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22.2.2016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נלווה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העיקרי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הפעיל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פיזית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וחיווה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שנמצא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ברף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בעייתית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החיובי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לראשונה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בסיכומו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ותשעה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כשהתנאי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מהמתלוננים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ירוצה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בחופף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הערעור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מערערת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מפליג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מביאים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המכביד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מצביעה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שוחרר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ממאסרו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בחודש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אוקטובר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כחודשיים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שבגינו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הונחה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תשתית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להוציא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הוחמרו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השאר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בהפניה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1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1702/16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שושני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17.5.2016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שושני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בחריגה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והדגיש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חדשה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לקראת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לעיוננו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עדכני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מקיים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נקודתי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סוציאלית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ומשתף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במדרשה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לפעילויות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ומגלה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לבסוף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בגורמי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האסיר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פרטים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קונקרטיים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ששקלנו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שזהו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מוצדק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השתת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חפיפה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לרקעו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מכביד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מהווה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1034/14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30.12.2014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שושני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והנוהגת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</w:t>
      </w:r>
      <w:hyperlink r:id="rId1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4125/14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חרב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6.1.2015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חרב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שדרש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מנופף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מפלסטיק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והעמיד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בצירוף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בקבעו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משתלב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הפרטניות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לגופו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שהדמיון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מהיבטיהן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להצדיק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דברים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מפסקי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שושני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לאחרונה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הוחמר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פיזית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13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להוסיף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בחופף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לנמק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ספציפי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אנחנו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התמקד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בשיקול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הקביעות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להליכי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שנטענו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לתמיכה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למצער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המעסיק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14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בהרבה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מידת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בפסיקת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מייחסות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ובמיוחד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המקורית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כמעט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ומגיעה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לסיומה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שוקלות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קובעות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להעמיד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קובעות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בחפיפה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שאר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מרכיבי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יעמדו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בעינם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16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לקראת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ינצל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הנוספת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להליכה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בכיוון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החיובי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המסתמן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העדכני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אלינו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17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סוף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22.5.2016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Fonts w:cs="FrankRuehl"/>
                <w:color w:val="FFFFFF"/>
                <w:sz w:val="2"/>
                <w:szCs w:val="2"/>
              </w:rPr>
              <w:t>54678313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</w:tr>
    </w:tbl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16029080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A02.doc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יק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15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א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 xml:space="preserve">חיות </w:t>
      </w:r>
      <w:r>
        <w:rPr>
          <w:rFonts w:cs="David" w:ascii="David" w:hAnsi="David"/>
          <w:color w:val="000000"/>
        </w:rPr>
        <w:t>54678313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16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p>
      <w:pPr>
        <w:pStyle w:val="BODYVERDICT"/>
        <w:ind w:end="0"/>
        <w:jc w:val="start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17"/>
      <w:footerReference w:type="default" r:id="rId18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7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2908/16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דסיא מקשאו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400241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5" TargetMode="External"/><Relationship Id="rId5" Type="http://schemas.openxmlformats.org/officeDocument/2006/relationships/hyperlink" Target="http://www.nevo.co.il/law/70301/402.a" TargetMode="External"/><Relationship Id="rId6" Type="http://schemas.openxmlformats.org/officeDocument/2006/relationships/hyperlink" Target="http://www.nevo.co.il/law/70301/499.a.1" TargetMode="External"/><Relationship Id="rId7" Type="http://schemas.openxmlformats.org/officeDocument/2006/relationships/hyperlink" Target="http://www.nevo.co.il/case/20400241" TargetMode="External"/><Relationship Id="rId8" Type="http://schemas.openxmlformats.org/officeDocument/2006/relationships/hyperlink" Target="http://www.nevo.co.il/law/70301/402.a" TargetMode="External"/><Relationship Id="rId9" Type="http://schemas.openxmlformats.org/officeDocument/2006/relationships/hyperlink" Target="http://www.nevo.co.il/law/70301/25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law/70301/499.a.1" TargetMode="External"/><Relationship Id="rId12" Type="http://schemas.openxmlformats.org/officeDocument/2006/relationships/hyperlink" Target="http://www.nevo.co.il/case/21472762" TargetMode="External"/><Relationship Id="rId13" Type="http://schemas.openxmlformats.org/officeDocument/2006/relationships/hyperlink" Target="http://www.nevo.co.il/case/18773768" TargetMode="External"/><Relationship Id="rId14" Type="http://schemas.openxmlformats.org/officeDocument/2006/relationships/hyperlink" Target="http://www.nevo.co.il/case/16987351" TargetMode="External"/><Relationship Id="rId15" Type="http://schemas.openxmlformats.org/officeDocument/2006/relationships/hyperlink" Target="http://www.court.gov.il/" TargetMode="External"/><Relationship Id="rId16" Type="http://schemas.openxmlformats.org/officeDocument/2006/relationships/hyperlink" Target="http://www.nevo.co.il/advertisements/nevo-100.doc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2016-05-24T10:57:00Z</dcterms:created>
  <dc:creator> </dc:creator>
  <dc:description/>
  <cp:keywords/>
  <dc:language>en-IL</dc:language>
  <cp:lastModifiedBy>orly</cp:lastModifiedBy>
  <dcterms:modified xsi:type="dcterms:W3CDTF">2016-05-24T10:57:00Z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דסיא מקשאו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20400241:2;21472762;18773768;16987351</vt:lpwstr>
  </property>
  <property fmtid="{D5CDD505-2E9C-101B-9397-08002B2CF9AE}" pid="9" name="CITY">
    <vt:lpwstr/>
  </property>
  <property fmtid="{D5CDD505-2E9C-101B-9397-08002B2CF9AE}" pid="10" name="DATE">
    <vt:lpwstr>20160522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א' חיות;ד' ברק ארז;ע' ברון</vt:lpwstr>
  </property>
  <property fmtid="{D5CDD505-2E9C-101B-9397-08002B2CF9AE}" pid="14" name="LAWLISTTMP1">
    <vt:lpwstr>70301/402.a;025;499.a.1</vt:lpwstr>
  </property>
  <property fmtid="{D5CDD505-2E9C-101B-9397-08002B2CF9AE}" pid="15" name="LAWYER">
    <vt:lpwstr>אסף צברי;ברכה וייס;אושרה פטל רוזנברג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קרן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עונשין</vt:lpwstr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ענישה</vt:lpwstr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1446;1446;1446</vt:lpwstr>
  </property>
  <property fmtid="{D5CDD505-2E9C-101B-9397-08002B2CF9AE}" pid="48" name="NOSE31">
    <vt:lpwstr>מדיניות ענישה: שוד</vt:lpwstr>
  </property>
  <property fmtid="{D5CDD505-2E9C-101B-9397-08002B2CF9AE}" pid="49" name="NOSE310">
    <vt:lpwstr/>
  </property>
  <property fmtid="{D5CDD505-2E9C-101B-9397-08002B2CF9AE}" pid="50" name="NOSE32">
    <vt:lpwstr>שיקולי ענישה</vt:lpwstr>
  </property>
  <property fmtid="{D5CDD505-2E9C-101B-9397-08002B2CF9AE}" pid="51" name="NOSE33">
    <vt:lpwstr>הפעלת מאסר על תנאי</vt:lpwstr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15019;15506;8977</vt:lpwstr>
  </property>
  <property fmtid="{D5CDD505-2E9C-101B-9397-08002B2CF9AE}" pid="59" name="PADIDATE">
    <vt:lpwstr>20160524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2908</vt:lpwstr>
  </property>
  <property fmtid="{D5CDD505-2E9C-101B-9397-08002B2CF9AE}" pid="65" name="PROCYEAR">
    <vt:lpwstr>16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410120160522</vt:lpwstr>
  </property>
  <property fmtid="{D5CDD505-2E9C-101B-9397-08002B2CF9AE}" pid="69" name="TYPE_N_DATE">
    <vt:lpwstr>41020160522</vt:lpwstr>
  </property>
  <property fmtid="{D5CDD505-2E9C-101B-9397-08002B2CF9AE}" pid="70" name="VOLUME">
    <vt:lpwstr/>
  </property>
  <property fmtid="{D5CDD505-2E9C-101B-9397-08002B2CF9AE}" pid="71" name="WORDNUMPAGES">
    <vt:lpwstr>6</vt:lpwstr>
  </property>
</Properties>
</file>