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8AE4D" w14:textId="77777777" w:rsidR="00112943" w:rsidRPr="00112943" w:rsidRDefault="00112943" w:rsidP="00112943">
      <w:pPr>
        <w:bidi w:val="0"/>
        <w:spacing w:after="200" w:line="276" w:lineRule="auto"/>
        <w:jc w:val="center"/>
        <w:rPr>
          <w:rFonts w:ascii="Arial" w:eastAsia="Arial" w:hAnsi="Arial" w:cs="Arial"/>
          <w:kern w:val="0"/>
          <w:sz w:val="20"/>
          <w:lang w:bidi="ar-SA"/>
          <w14:ligatures w14:val="none"/>
        </w:rPr>
      </w:pPr>
      <w:r w:rsidRPr="00112943">
        <w:rPr>
          <w:rFonts w:ascii="Arial" w:eastAsia="Arial" w:hAnsi="Arial" w:cs="Arial"/>
          <w:b/>
          <w:kern w:val="0"/>
          <w:sz w:val="24"/>
          <w:lang w:bidi="ar-SA"/>
          <w14:ligatures w14:val="none"/>
        </w:rPr>
        <w:t>Narrative-to-Box-Score:</w:t>
      </w:r>
      <w:r w:rsidRPr="00112943">
        <w:rPr>
          <w:rFonts w:ascii="Arial" w:eastAsia="Arial" w:hAnsi="Arial" w:cs="Arial"/>
          <w:b/>
          <w:kern w:val="0"/>
          <w:sz w:val="24"/>
          <w:lang w:bidi="ar-SA"/>
          <w14:ligatures w14:val="none"/>
        </w:rPr>
        <w:br/>
        <w:t>Evaluating LLMs on Structured Reasoning in Sports Analytics</w:t>
      </w:r>
    </w:p>
    <w:p w14:paraId="107ED060" w14:textId="264DB078" w:rsidR="007055F2" w:rsidRDefault="00112943" w:rsidP="00112943">
      <w:pPr>
        <w:bidi w:val="0"/>
        <w:rPr>
          <w:rFonts w:ascii="Arial" w:eastAsia="Arial" w:hAnsi="Arial" w:cs="Arial"/>
          <w:kern w:val="0"/>
          <w:sz w:val="20"/>
          <w:lang w:bidi="ar-SA"/>
          <w14:ligatures w14:val="none"/>
        </w:rPr>
      </w:pPr>
      <w:r w:rsidRPr="006F5546">
        <w:rPr>
          <w:rFonts w:asciiTheme="minorBidi" w:hAnsiTheme="minorBidi"/>
          <w:sz w:val="20"/>
          <w:szCs w:val="20"/>
          <w:u w:val="single"/>
        </w:rPr>
        <w:t>Submitted by: Lior Ben Sidi – 207490913, Ido Avital – 207850280</w:t>
      </w:r>
      <w:r w:rsidRPr="00112943">
        <w:rPr>
          <w:rFonts w:ascii="Arial" w:eastAsia="Arial" w:hAnsi="Arial" w:cs="Arial"/>
          <w:kern w:val="0"/>
          <w:sz w:val="20"/>
          <w:lang w:bidi="ar-SA"/>
          <w14:ligatures w14:val="none"/>
        </w:rPr>
        <w:br/>
        <w:t>This report summarizes the project at a non-technical level, focusing on problem framing, approach, and evaluation design.</w:t>
      </w:r>
    </w:p>
    <w:p w14:paraId="56139C0F" w14:textId="4CB32AD3" w:rsidR="00112943" w:rsidRPr="00112943" w:rsidRDefault="00112943" w:rsidP="007055F2">
      <w:pPr>
        <w:bidi w:val="0"/>
        <w:rPr>
          <w:rFonts w:asciiTheme="minorBidi" w:hAnsiTheme="minorBidi"/>
          <w:sz w:val="20"/>
          <w:szCs w:val="20"/>
          <w:u w:val="single"/>
        </w:rPr>
      </w:pPr>
      <w:r w:rsidRPr="00112943">
        <w:rPr>
          <w:rFonts w:ascii="Arial" w:eastAsia="Arial" w:hAnsi="Arial" w:cs="Arial"/>
          <w:b/>
          <w:bCs/>
          <w:color w:val="0070C0"/>
          <w:kern w:val="0"/>
          <w:sz w:val="20"/>
          <w:lang w:bidi="ar-SA"/>
          <w14:ligatures w14:val="none"/>
        </w:rPr>
        <w:t>For more technical information, we recommend reading the "README.md" file.</w:t>
      </w:r>
    </w:p>
    <w:p w14:paraId="4956CE5B"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Executive Summary</w:t>
      </w:r>
    </w:p>
    <w:p w14:paraId="223749E9"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This project evaluates how well a Large Language Model (LLM) can convert a natural-language, chronological play-by-play description of a basketball game into a complete, structured box-score in JSON format. The task stresses temporal reasoning (events over time), aggregation (rolling up plays to final statistics), and strict adherence to a predefined schema. The pipeline generates synthetic games, queries an LLM, repairs the model’s output to match the schema when needed, and scores the result with clear, interpretable metrics.</w:t>
      </w:r>
    </w:p>
    <w:p w14:paraId="3E1B22BF"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Problem Statement &amp; Motivation</w:t>
      </w:r>
    </w:p>
    <w:p w14:paraId="3210CE95"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 xml:space="preserve">Sports analytics relies on structured data such as box scores and play-by-play logs. Automating the transformation from narrative descriptions to structured statistics is valuable for performance analysis and decision-making. However, it </w:t>
      </w:r>
      <w:proofErr w:type="gramStart"/>
      <w:r w:rsidRPr="00112943">
        <w:rPr>
          <w:rFonts w:ascii="Arial" w:eastAsia="Arial" w:hAnsi="Arial" w:cs="Arial"/>
          <w:kern w:val="0"/>
          <w:sz w:val="20"/>
          <w:lang w:bidi="ar-SA"/>
          <w14:ligatures w14:val="none"/>
        </w:rPr>
        <w:t>is can be</w:t>
      </w:r>
      <w:proofErr w:type="gramEnd"/>
      <w:r w:rsidRPr="00112943">
        <w:rPr>
          <w:rFonts w:ascii="Arial" w:eastAsia="Arial" w:hAnsi="Arial" w:cs="Arial"/>
          <w:kern w:val="0"/>
          <w:sz w:val="20"/>
          <w:lang w:bidi="ar-SA"/>
          <w14:ligatures w14:val="none"/>
        </w:rPr>
        <w:t xml:space="preserve"> challenging for language models because the output must be both faithful to the narrative, such that it will represent the true </w:t>
      </w:r>
      <w:proofErr w:type="gramStart"/>
      <w:r w:rsidRPr="00112943">
        <w:rPr>
          <w:rFonts w:ascii="Arial" w:eastAsia="Arial" w:hAnsi="Arial" w:cs="Arial"/>
          <w:kern w:val="0"/>
          <w:sz w:val="20"/>
          <w:lang w:bidi="ar-SA"/>
          <w14:ligatures w14:val="none"/>
        </w:rPr>
        <w:t>stats</w:t>
      </w:r>
      <w:proofErr w:type="gramEnd"/>
      <w:r w:rsidRPr="00112943">
        <w:rPr>
          <w:rFonts w:ascii="Arial" w:eastAsia="Arial" w:hAnsi="Arial" w:cs="Arial"/>
          <w:kern w:val="0"/>
          <w:sz w:val="20"/>
          <w:lang w:bidi="ar-SA"/>
          <w14:ligatures w14:val="none"/>
        </w:rPr>
        <w:t xml:space="preserve">, </w:t>
      </w:r>
      <w:proofErr w:type="gramStart"/>
      <w:r w:rsidRPr="00112943">
        <w:rPr>
          <w:rFonts w:ascii="Arial" w:eastAsia="Arial" w:hAnsi="Arial" w:cs="Arial"/>
          <w:kern w:val="0"/>
          <w:sz w:val="20"/>
          <w:lang w:bidi="ar-SA"/>
          <w14:ligatures w14:val="none"/>
        </w:rPr>
        <w:t>and also</w:t>
      </w:r>
      <w:proofErr w:type="gramEnd"/>
      <w:r w:rsidRPr="00112943">
        <w:rPr>
          <w:rFonts w:ascii="Arial" w:eastAsia="Arial" w:hAnsi="Arial" w:cs="Arial"/>
          <w:kern w:val="0"/>
          <w:sz w:val="20"/>
          <w:lang w:bidi="ar-SA"/>
          <w14:ligatures w14:val="none"/>
        </w:rPr>
        <w:t xml:space="preserve"> consistent with a strict schema of JSON.</w:t>
      </w:r>
      <w:r w:rsidRPr="00112943">
        <w:rPr>
          <w:rFonts w:ascii="Arial" w:eastAsia="Arial" w:hAnsi="Arial" w:cs="Arial"/>
          <w:kern w:val="0"/>
          <w:sz w:val="20"/>
          <w:lang w:bidi="ar-SA"/>
          <w14:ligatures w14:val="none"/>
        </w:rPr>
        <w:br/>
        <w:t>This project provides a focused testbed for that challenge.</w:t>
      </w:r>
    </w:p>
    <w:p w14:paraId="49D1F1C3"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Task Definition (What the Model Must Do)</w:t>
      </w:r>
    </w:p>
    <w:p w14:paraId="16349232"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 xml:space="preserve">Given a chronological play-by-play of a single basketball game plus team/roster context, the model must produce a complete box-score: final score, per-team totals, and per-player statistics. The output must follow a fixed schema, be internally consistent, and reflect what </w:t>
      </w:r>
      <w:proofErr w:type="gramStart"/>
      <w:r w:rsidRPr="00112943">
        <w:rPr>
          <w:rFonts w:ascii="Arial" w:eastAsia="Arial" w:hAnsi="Arial" w:cs="Arial"/>
          <w:kern w:val="0"/>
          <w:sz w:val="20"/>
          <w:lang w:bidi="ar-SA"/>
          <w14:ligatures w14:val="none"/>
        </w:rPr>
        <w:t>actually happened</w:t>
      </w:r>
      <w:proofErr w:type="gramEnd"/>
      <w:r w:rsidRPr="00112943">
        <w:rPr>
          <w:rFonts w:ascii="Arial" w:eastAsia="Arial" w:hAnsi="Arial" w:cs="Arial"/>
          <w:kern w:val="0"/>
          <w:sz w:val="20"/>
          <w:lang w:bidi="ar-SA"/>
          <w14:ligatures w14:val="none"/>
        </w:rPr>
        <w:t xml:space="preserve"> in the narrative.</w:t>
      </w:r>
    </w:p>
    <w:p w14:paraId="79D93F29"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Data &amp; Simulation</w:t>
      </w:r>
    </w:p>
    <w:p w14:paraId="1E58EE2D"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Games are synthetically simulated to produce two paired artifacts: (1) a natural-language play-by-play narrative with team metadata (rosters, starting lineup, participants), and (2) a ground-truth statistical report (team and per-player stats). The simulation enforces core safety invariants such as “attempts ≥ made” across all shot types and handles realistic basketball phenomena like substitutions, rebounds, fouls, and occasional video-review (VAR) adjustments that may overturn or modify recent plays while keeping the data consistent.</w:t>
      </w:r>
    </w:p>
    <w:p w14:paraId="54B5E593" w14:textId="25606E6B" w:rsidR="00112943" w:rsidRDefault="00112943" w:rsidP="00112943">
      <w:pPr>
        <w:bidi w:val="0"/>
        <w:spacing w:after="200" w:line="276" w:lineRule="auto"/>
        <w:rPr>
          <w:rFonts w:ascii="Arial" w:eastAsia="Arial" w:hAnsi="Arial" w:cs="Arial"/>
          <w:b/>
          <w:kern w:val="0"/>
          <w:sz w:val="20"/>
          <w:lang w:bidi="ar-SA"/>
          <w14:ligatures w14:val="none"/>
        </w:rPr>
      </w:pPr>
      <w:r w:rsidRPr="00112943">
        <w:rPr>
          <w:rFonts w:ascii="Arial" w:eastAsia="Arial" w:hAnsi="Arial" w:cs="Arial"/>
          <w:kern w:val="0"/>
          <w:sz w:val="20"/>
          <w:lang w:bidi="ar-SA"/>
          <w14:ligatures w14:val="none"/>
        </w:rPr>
        <w:t>Rationale. Synthetic pairing lets us control difficulty and coverage while keeping a clean “source → target” mapping for auditing. Substitutions dynamically update the set of participants, testing entity tracking; rebounds and turnovers test possession flow; and VAR introduces limited retroactive edits to probe whether models can reconcile earlier and later statements without breaking invariants.</w:t>
      </w:r>
    </w:p>
    <w:p w14:paraId="4DFAEFD2" w14:textId="77777777" w:rsidR="00112943" w:rsidRPr="00112943" w:rsidRDefault="00112943" w:rsidP="00112943">
      <w:pPr>
        <w:bidi w:val="0"/>
        <w:spacing w:after="200" w:line="276" w:lineRule="auto"/>
        <w:rPr>
          <w:rFonts w:ascii="Arial" w:eastAsia="Arial" w:hAnsi="Arial" w:cs="Arial"/>
          <w:b/>
          <w:kern w:val="0"/>
          <w:sz w:val="20"/>
          <w:lang w:bidi="ar-SA"/>
          <w14:ligatures w14:val="none"/>
        </w:rPr>
      </w:pPr>
      <w:r w:rsidRPr="00112943">
        <w:rPr>
          <w:rFonts w:ascii="Arial" w:eastAsia="Arial" w:hAnsi="Arial" w:cs="Arial"/>
          <w:b/>
          <w:kern w:val="0"/>
          <w:sz w:val="20"/>
          <w:lang w:bidi="ar-SA"/>
          <w14:ligatures w14:val="none"/>
        </w:rPr>
        <w:t>Difficulty Levels</w:t>
      </w:r>
    </w:p>
    <w:p w14:paraId="2ECF34A4" w14:textId="2D4536B7" w:rsidR="00112943" w:rsidRPr="00112943" w:rsidRDefault="00112943" w:rsidP="00112943">
      <w:pPr>
        <w:bidi w:val="0"/>
        <w:spacing w:after="200" w:line="276" w:lineRule="auto"/>
        <w:rPr>
          <w:rFonts w:ascii="Arial" w:eastAsia="Arial" w:hAnsi="Arial" w:cs="Arial"/>
          <w:kern w:val="0"/>
          <w:sz w:val="20"/>
          <w:szCs w:val="20"/>
          <w:lang w:bidi="ar-SA"/>
          <w14:ligatures w14:val="none"/>
        </w:rPr>
      </w:pPr>
      <w:r w:rsidRPr="00112943">
        <w:rPr>
          <w:rFonts w:ascii="Arial" w:eastAsia="Arial" w:hAnsi="Arial" w:cs="Arial"/>
          <w:kern w:val="0"/>
          <w:sz w:val="20"/>
          <w:lang w:bidi="ar-SA"/>
          <w14:ligatures w14:val="none"/>
        </w:rPr>
        <w:t xml:space="preserve">To stress different aspects of reasoning, the simulator offers three presets. Internally, these </w:t>
      </w:r>
      <w:r w:rsidRPr="00112943">
        <w:rPr>
          <w:rFonts w:ascii="Arial" w:eastAsia="Arial" w:hAnsi="Arial" w:cs="Arial"/>
          <w:kern w:val="0"/>
          <w:sz w:val="20"/>
          <w:szCs w:val="20"/>
          <w:lang w:bidi="ar-SA"/>
          <w14:ligatures w14:val="none"/>
        </w:rPr>
        <w:t xml:space="preserve">presets adjust event mix, narrative variety, substitution/VAR rates, maximum passes before a shot, optional assist-wording ambiguity, and the target number of events (target game length). The wording does not change the underlying statistics, but it </w:t>
      </w:r>
      <w:r w:rsidR="00765D08">
        <w:rPr>
          <w:rFonts w:ascii="Arial" w:eastAsia="Arial" w:hAnsi="Arial" w:cs="Arial"/>
          <w:b/>
          <w:bCs/>
          <w:kern w:val="0"/>
          <w:sz w:val="20"/>
          <w:szCs w:val="20"/>
          <w:lang w:bidi="ar-SA"/>
          <w14:ligatures w14:val="none"/>
        </w:rPr>
        <w:t>can</w:t>
      </w:r>
      <w:r w:rsidRPr="00765D08">
        <w:rPr>
          <w:rFonts w:ascii="Arial" w:eastAsia="Arial" w:hAnsi="Arial" w:cs="Arial"/>
          <w:b/>
          <w:bCs/>
          <w:kern w:val="0"/>
          <w:sz w:val="20"/>
          <w:szCs w:val="20"/>
          <w:lang w:bidi="ar-SA"/>
          <w14:ligatures w14:val="none"/>
        </w:rPr>
        <w:t xml:space="preserve"> change</w:t>
      </w:r>
      <w:r w:rsidRPr="00112943">
        <w:rPr>
          <w:rFonts w:ascii="Arial" w:eastAsia="Arial" w:hAnsi="Arial" w:cs="Arial"/>
          <w:kern w:val="0"/>
          <w:sz w:val="20"/>
          <w:szCs w:val="20"/>
          <w:lang w:bidi="ar-SA"/>
          <w14:ligatures w14:val="none"/>
        </w:rPr>
        <w:t xml:space="preserve"> how hard the text is to interpret.</w:t>
      </w:r>
    </w:p>
    <w:p w14:paraId="5E2339E3" w14:textId="77777777" w:rsidR="00112943" w:rsidRPr="00112943" w:rsidRDefault="00112943" w:rsidP="00112943">
      <w:pPr>
        <w:numPr>
          <w:ilvl w:val="0"/>
          <w:numId w:val="8"/>
        </w:numPr>
        <w:bidi w:val="0"/>
        <w:spacing w:before="100" w:beforeAutospacing="1" w:after="100" w:afterAutospacing="1" w:line="240" w:lineRule="auto"/>
        <w:rPr>
          <w:rFonts w:ascii="Arial" w:eastAsia="Times New Roman" w:hAnsi="Arial" w:cs="Arial"/>
          <w:kern w:val="0"/>
          <w:sz w:val="20"/>
          <w:szCs w:val="20"/>
          <w14:ligatures w14:val="none"/>
        </w:rPr>
      </w:pPr>
      <w:r w:rsidRPr="006B619F">
        <w:rPr>
          <w:rFonts w:ascii="Arial" w:eastAsia="Times New Roman" w:hAnsi="Arial" w:cs="Arial"/>
          <w:b/>
          <w:bCs/>
          <w:kern w:val="0"/>
          <w:sz w:val="20"/>
          <w:szCs w:val="20"/>
          <w:u w:val="single"/>
          <w14:ligatures w14:val="none"/>
        </w:rPr>
        <w:lastRenderedPageBreak/>
        <w:t>Basic</w:t>
      </w:r>
      <w:r w:rsidRPr="00112943">
        <w:rPr>
          <w:rFonts w:ascii="Arial" w:eastAsia="Times New Roman" w:hAnsi="Arial" w:cs="Arial"/>
          <w:kern w:val="0"/>
          <w:sz w:val="20"/>
          <w:szCs w:val="20"/>
          <w14:ligatures w14:val="none"/>
        </w:rPr>
        <w:t xml:space="preserve"> — Shorter games, simpler phrasing, few substitutions, no VAR.</w:t>
      </w:r>
      <w:r w:rsidRPr="00112943">
        <w:rPr>
          <w:rFonts w:ascii="Arial" w:eastAsia="Times New Roman" w:hAnsi="Arial" w:cs="Arial"/>
          <w:kern w:val="0"/>
          <w:sz w:val="20"/>
          <w:szCs w:val="20"/>
          <w14:ligatures w14:val="none"/>
        </w:rPr>
        <w:br/>
      </w:r>
      <w:r w:rsidRPr="00112943">
        <w:rPr>
          <w:rFonts w:ascii="Arial" w:eastAsia="Times New Roman" w:hAnsi="Arial" w:cs="Arial"/>
          <w:b/>
          <w:bCs/>
          <w:kern w:val="0"/>
          <w:sz w:val="20"/>
          <w:szCs w:val="20"/>
          <w14:ligatures w14:val="none"/>
        </w:rPr>
        <w:t>Why:</w:t>
      </w:r>
      <w:r w:rsidRPr="00112943">
        <w:rPr>
          <w:rFonts w:ascii="Arial" w:eastAsia="Times New Roman" w:hAnsi="Arial" w:cs="Arial"/>
          <w:kern w:val="0"/>
          <w:sz w:val="20"/>
          <w:szCs w:val="20"/>
          <w14:ligatures w14:val="none"/>
        </w:rPr>
        <w:t xml:space="preserve"> Isolates baseline skills: mapping narrative to schema, simple aggregation, and exact JSON formatting—without long-context drift or retroactive edits.</w:t>
      </w:r>
    </w:p>
    <w:p w14:paraId="0870B028" w14:textId="4B0DBBD7" w:rsidR="00112943" w:rsidRPr="00112943" w:rsidRDefault="00112943" w:rsidP="00112943">
      <w:pPr>
        <w:numPr>
          <w:ilvl w:val="0"/>
          <w:numId w:val="8"/>
        </w:numPr>
        <w:bidi w:val="0"/>
        <w:spacing w:before="100" w:beforeAutospacing="1" w:after="100" w:afterAutospacing="1" w:line="240" w:lineRule="auto"/>
        <w:rPr>
          <w:rFonts w:ascii="Arial" w:eastAsia="Times New Roman" w:hAnsi="Arial" w:cs="Arial"/>
          <w:kern w:val="0"/>
          <w:sz w:val="20"/>
          <w:szCs w:val="20"/>
          <w14:ligatures w14:val="none"/>
        </w:rPr>
      </w:pPr>
      <w:r w:rsidRPr="006B619F">
        <w:rPr>
          <w:rFonts w:ascii="Arial" w:eastAsia="Times New Roman" w:hAnsi="Arial" w:cs="Arial"/>
          <w:b/>
          <w:bCs/>
          <w:kern w:val="0"/>
          <w:sz w:val="20"/>
          <w:szCs w:val="20"/>
          <w:u w:val="single"/>
          <w14:ligatures w14:val="none"/>
        </w:rPr>
        <w:t>Medium</w:t>
      </w:r>
      <w:r w:rsidRPr="00112943">
        <w:rPr>
          <w:rFonts w:ascii="Arial" w:eastAsia="Times New Roman" w:hAnsi="Arial" w:cs="Arial"/>
          <w:kern w:val="0"/>
          <w:sz w:val="20"/>
          <w:szCs w:val="20"/>
          <w14:ligatures w14:val="none"/>
        </w:rPr>
        <w:t xml:space="preserve"> — Longer narratives, moderate substitutions, few </w:t>
      </w:r>
      <w:proofErr w:type="gramStart"/>
      <w:r w:rsidRPr="00112943">
        <w:rPr>
          <w:rFonts w:ascii="Arial" w:eastAsia="Times New Roman" w:hAnsi="Arial" w:cs="Arial"/>
          <w:kern w:val="0"/>
          <w:sz w:val="20"/>
          <w:szCs w:val="20"/>
          <w14:ligatures w14:val="none"/>
        </w:rPr>
        <w:t>VAR</w:t>
      </w:r>
      <w:proofErr w:type="gramEnd"/>
      <w:r w:rsidRPr="00112943">
        <w:rPr>
          <w:rFonts w:ascii="Arial" w:eastAsia="Times New Roman" w:hAnsi="Arial" w:cs="Arial"/>
          <w:kern w:val="0"/>
          <w:sz w:val="20"/>
          <w:szCs w:val="20"/>
          <w14:ligatures w14:val="none"/>
        </w:rPr>
        <w:t>, richer wording.</w:t>
      </w:r>
      <w:r w:rsidRPr="00112943">
        <w:rPr>
          <w:rFonts w:ascii="Arial" w:eastAsia="Times New Roman" w:hAnsi="Arial" w:cs="Arial"/>
          <w:kern w:val="0"/>
          <w:sz w:val="20"/>
          <w:szCs w:val="20"/>
          <w14:ligatures w14:val="none"/>
        </w:rPr>
        <w:br/>
      </w:r>
      <w:r w:rsidR="001F2788">
        <w:rPr>
          <w:rFonts w:ascii="Arial" w:eastAsia="Times New Roman" w:hAnsi="Arial" w:cs="Arial"/>
          <w:b/>
          <w:bCs/>
          <w:kern w:val="0"/>
          <w:sz w:val="20"/>
          <w:szCs w:val="20"/>
          <w14:ligatures w14:val="none"/>
        </w:rPr>
        <w:t xml:space="preserve">Why: </w:t>
      </w:r>
      <w:r w:rsidR="001F2788" w:rsidRPr="001F2788">
        <w:rPr>
          <w:rFonts w:ascii="Arial" w:eastAsia="Times New Roman" w:hAnsi="Arial" w:cs="Arial"/>
          <w:kern w:val="0"/>
          <w:sz w:val="20"/>
          <w:szCs w:val="20"/>
          <w14:ligatures w14:val="none"/>
        </w:rPr>
        <w:t xml:space="preserve">Adds paraphrase variety and more participants, along with occasional retroactive corrections, to test </w:t>
      </w:r>
      <w:r w:rsidR="001F2788">
        <w:rPr>
          <w:rFonts w:ascii="Arial" w:eastAsia="Times New Roman" w:hAnsi="Arial" w:cs="Arial"/>
          <w:kern w:val="0"/>
          <w:sz w:val="20"/>
          <w:szCs w:val="20"/>
          <w14:ligatures w14:val="none"/>
        </w:rPr>
        <w:t xml:space="preserve">more </w:t>
      </w:r>
      <w:r w:rsidR="001F2788" w:rsidRPr="001F2788">
        <w:rPr>
          <w:rFonts w:ascii="Arial" w:eastAsia="Times New Roman" w:hAnsi="Arial" w:cs="Arial"/>
          <w:kern w:val="0"/>
          <w:sz w:val="20"/>
          <w:szCs w:val="20"/>
          <w14:ligatures w14:val="none"/>
        </w:rPr>
        <w:t>robustness</w:t>
      </w:r>
      <w:r w:rsidR="001F2788">
        <w:rPr>
          <w:rFonts w:ascii="Arial" w:eastAsia="Times New Roman" w:hAnsi="Arial" w:cs="Arial"/>
          <w:kern w:val="0"/>
          <w:sz w:val="20"/>
          <w:szCs w:val="20"/>
          <w14:ligatures w14:val="none"/>
        </w:rPr>
        <w:t>,</w:t>
      </w:r>
      <w:r w:rsidR="001F2788" w:rsidRPr="001F2788">
        <w:rPr>
          <w:rFonts w:ascii="Arial" w:eastAsia="Times New Roman" w:hAnsi="Arial" w:cs="Arial"/>
          <w:kern w:val="0"/>
          <w:sz w:val="20"/>
          <w:szCs w:val="20"/>
          <w14:ligatures w14:val="none"/>
        </w:rPr>
        <w:t xml:space="preserve"> while keeping complexity </w:t>
      </w:r>
      <w:proofErr w:type="gramStart"/>
      <w:r w:rsidR="001F2788" w:rsidRPr="001F2788">
        <w:rPr>
          <w:rFonts w:ascii="Arial" w:eastAsia="Times New Roman" w:hAnsi="Arial" w:cs="Arial"/>
          <w:kern w:val="0"/>
          <w:sz w:val="20"/>
          <w:szCs w:val="20"/>
          <w14:ligatures w14:val="none"/>
        </w:rPr>
        <w:t>manageable.</w:t>
      </w:r>
      <w:r w:rsidRPr="001F2788">
        <w:rPr>
          <w:rFonts w:ascii="Arial" w:eastAsia="Times New Roman" w:hAnsi="Arial" w:cs="Arial"/>
          <w:kern w:val="0"/>
          <w:sz w:val="20"/>
          <w:szCs w:val="20"/>
          <w14:ligatures w14:val="none"/>
        </w:rPr>
        <w:t>.</w:t>
      </w:r>
      <w:proofErr w:type="gramEnd"/>
    </w:p>
    <w:p w14:paraId="66229737" w14:textId="6C55880E" w:rsidR="00112943" w:rsidRDefault="00112943" w:rsidP="001F2788">
      <w:pPr>
        <w:numPr>
          <w:ilvl w:val="0"/>
          <w:numId w:val="8"/>
        </w:numPr>
        <w:bidi w:val="0"/>
        <w:spacing w:before="100" w:beforeAutospacing="1" w:after="100" w:afterAutospacing="1" w:line="240" w:lineRule="auto"/>
        <w:rPr>
          <w:rFonts w:ascii="Arial" w:eastAsia="Times New Roman" w:hAnsi="Arial" w:cs="Arial"/>
          <w:kern w:val="0"/>
          <w:sz w:val="20"/>
          <w:szCs w:val="20"/>
          <w14:ligatures w14:val="none"/>
        </w:rPr>
      </w:pPr>
      <w:r w:rsidRPr="006B619F">
        <w:rPr>
          <w:rFonts w:ascii="Arial" w:eastAsia="Times New Roman" w:hAnsi="Arial" w:cs="Arial"/>
          <w:b/>
          <w:bCs/>
          <w:kern w:val="0"/>
          <w:sz w:val="20"/>
          <w:szCs w:val="20"/>
          <w:u w:val="single"/>
          <w14:ligatures w14:val="none"/>
        </w:rPr>
        <w:t>Hard</w:t>
      </w:r>
      <w:r w:rsidRPr="00112943">
        <w:rPr>
          <w:rFonts w:ascii="Arial" w:eastAsia="Times New Roman" w:hAnsi="Arial" w:cs="Arial"/>
          <w:kern w:val="0"/>
          <w:sz w:val="20"/>
          <w:szCs w:val="20"/>
          <w14:ligatures w14:val="none"/>
        </w:rPr>
        <w:t xml:space="preserve"> — Many events, higher substitution/VAR rates, broader lexicon, and more adversarial wording (e.g., ambiguous pass verbs); often tighter possession windows (fewer allowed regular passes) to force quicker plays that </w:t>
      </w:r>
      <w:r w:rsidR="003620CD">
        <w:rPr>
          <w:rFonts w:ascii="Arial" w:eastAsia="Times New Roman" w:hAnsi="Arial" w:cs="Arial"/>
          <w:kern w:val="0"/>
          <w:sz w:val="20"/>
          <w:szCs w:val="20"/>
          <w14:ligatures w14:val="none"/>
        </w:rPr>
        <w:t>affect</w:t>
      </w:r>
      <w:r w:rsidRPr="00112943">
        <w:rPr>
          <w:rFonts w:ascii="Arial" w:eastAsia="Times New Roman" w:hAnsi="Arial" w:cs="Arial"/>
          <w:kern w:val="0"/>
          <w:sz w:val="20"/>
          <w:szCs w:val="20"/>
          <w14:ligatures w14:val="none"/>
        </w:rPr>
        <w:t xml:space="preserve"> the stats.</w:t>
      </w:r>
      <w:r w:rsidRPr="00112943">
        <w:rPr>
          <w:rFonts w:ascii="Arial" w:eastAsia="Times New Roman" w:hAnsi="Arial" w:cs="Arial"/>
          <w:kern w:val="0"/>
          <w:sz w:val="20"/>
          <w:szCs w:val="20"/>
          <w14:ligatures w14:val="none"/>
        </w:rPr>
        <w:br/>
      </w:r>
      <w:r w:rsidRPr="00112943">
        <w:rPr>
          <w:rFonts w:ascii="Arial" w:eastAsia="Times New Roman" w:hAnsi="Arial" w:cs="Arial"/>
          <w:b/>
          <w:bCs/>
          <w:kern w:val="0"/>
          <w:sz w:val="20"/>
          <w:szCs w:val="20"/>
          <w14:ligatures w14:val="none"/>
        </w:rPr>
        <w:t>Why:</w:t>
      </w:r>
      <w:r w:rsidRPr="00112943">
        <w:rPr>
          <w:rFonts w:ascii="Arial" w:eastAsia="Times New Roman" w:hAnsi="Arial" w:cs="Arial"/>
          <w:kern w:val="0"/>
          <w:sz w:val="20"/>
          <w:szCs w:val="20"/>
          <w14:ligatures w14:val="none"/>
        </w:rPr>
        <w:t xml:space="preserve"> Stresses long-context memory, entity consistency across many updates, and disambiguation under noisy wording</w:t>
      </w:r>
      <w:r w:rsidR="006D080A">
        <w:rPr>
          <w:rFonts w:ascii="Arial" w:eastAsia="Times New Roman" w:hAnsi="Arial" w:cs="Arial"/>
          <w:kern w:val="0"/>
          <w:sz w:val="20"/>
          <w:szCs w:val="20"/>
          <w14:ligatures w14:val="none"/>
        </w:rPr>
        <w:t xml:space="preserve"> -</w:t>
      </w:r>
      <w:r w:rsidR="001F2788">
        <w:rPr>
          <w:rFonts w:ascii="Arial" w:eastAsia="Times New Roman" w:hAnsi="Arial" w:cs="Arial"/>
          <w:kern w:val="0"/>
          <w:sz w:val="20"/>
          <w:szCs w:val="20"/>
          <w14:ligatures w14:val="none"/>
        </w:rPr>
        <w:t xml:space="preserve"> </w:t>
      </w:r>
      <w:r w:rsidRPr="00112943">
        <w:rPr>
          <w:rFonts w:ascii="Arial" w:eastAsia="Times New Roman" w:hAnsi="Arial" w:cs="Arial"/>
          <w:kern w:val="0"/>
          <w:sz w:val="20"/>
          <w:szCs w:val="20"/>
          <w14:ligatures w14:val="none"/>
        </w:rPr>
        <w:t>exactly where structured reasoning</w:t>
      </w:r>
      <w:r w:rsidR="003620CD">
        <w:rPr>
          <w:rFonts w:ascii="Arial" w:eastAsia="Times New Roman" w:hAnsi="Arial" w:cs="Arial"/>
          <w:kern w:val="0"/>
          <w:sz w:val="20"/>
          <w:szCs w:val="20"/>
          <w14:ligatures w14:val="none"/>
        </w:rPr>
        <w:t xml:space="preserve"> tends</w:t>
      </w:r>
      <w:r w:rsidRPr="001F2788">
        <w:rPr>
          <w:rFonts w:ascii="Arial" w:eastAsia="Times New Roman" w:hAnsi="Arial" w:cs="Arial"/>
          <w:kern w:val="0"/>
          <w:sz w:val="20"/>
          <w:szCs w:val="20"/>
          <w14:ligatures w14:val="none"/>
        </w:rPr>
        <w:t xml:space="preserve"> to break</w:t>
      </w:r>
      <w:r w:rsidRPr="001F2788">
        <w:rPr>
          <w:rFonts w:ascii="Times New Roman" w:eastAsia="Times New Roman" w:hAnsi="Times New Roman" w:cs="Times New Roman"/>
          <w:kern w:val="0"/>
          <w:sz w:val="24"/>
          <w:szCs w:val="24"/>
          <w14:ligatures w14:val="none"/>
        </w:rPr>
        <w:t>.</w:t>
      </w:r>
    </w:p>
    <w:p w14:paraId="4D971287" w14:textId="41FFCCB2" w:rsidR="001F2788" w:rsidRPr="00750600" w:rsidRDefault="00912842" w:rsidP="001F2788">
      <w:pPr>
        <w:pStyle w:val="ListParagraph"/>
        <w:numPr>
          <w:ilvl w:val="0"/>
          <w:numId w:val="11"/>
        </w:numPr>
        <w:bidi w:val="0"/>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b/>
          <w:bCs/>
          <w:kern w:val="0"/>
          <w:sz w:val="20"/>
          <w:szCs w:val="20"/>
          <w:u w:val="single"/>
          <w14:ligatures w14:val="none"/>
        </w:rPr>
        <w:t>Note</w:t>
      </w:r>
      <w:r w:rsidRPr="00912842">
        <w:rPr>
          <w:rFonts w:ascii="Arial" w:eastAsia="Times New Roman" w:hAnsi="Arial" w:cs="Arial"/>
          <w:b/>
          <w:bCs/>
          <w:kern w:val="0"/>
          <w:sz w:val="20"/>
          <w:szCs w:val="20"/>
          <w:u w:val="single"/>
          <w14:ligatures w14:val="none"/>
        </w:rPr>
        <w:t>:</w:t>
      </w:r>
      <w:r>
        <w:rPr>
          <w:rFonts w:ascii="Arial" w:eastAsia="Times New Roman" w:hAnsi="Arial" w:cs="Arial"/>
          <w:kern w:val="0"/>
          <w:sz w:val="20"/>
          <w:szCs w:val="20"/>
          <w14:ligatures w14:val="none"/>
        </w:rPr>
        <w:t xml:space="preserve"> See "</w:t>
      </w:r>
      <w:r w:rsidRPr="00912842">
        <w:rPr>
          <w:rFonts w:ascii="Arial" w:eastAsia="Times New Roman" w:hAnsi="Arial" w:cs="Arial"/>
          <w:b/>
          <w:bCs/>
          <w:kern w:val="0"/>
          <w:sz w:val="20"/>
          <w:szCs w:val="20"/>
          <w14:ligatures w14:val="none"/>
        </w:rPr>
        <w:t>Appendices</w:t>
      </w:r>
      <w:r>
        <w:rPr>
          <w:rFonts w:ascii="Arial" w:eastAsia="Times New Roman" w:hAnsi="Arial" w:cs="Arial"/>
          <w:kern w:val="0"/>
          <w:sz w:val="20"/>
          <w:szCs w:val="20"/>
          <w14:ligatures w14:val="none"/>
        </w:rPr>
        <w:t>"</w:t>
      </w:r>
      <w:r w:rsidR="00B91A68">
        <w:rPr>
          <w:rFonts w:ascii="Arial" w:eastAsia="Times New Roman" w:hAnsi="Arial" w:cs="Arial"/>
          <w:kern w:val="0"/>
          <w:sz w:val="20"/>
          <w:szCs w:val="20"/>
          <w14:ligatures w14:val="none"/>
        </w:rPr>
        <w:t xml:space="preserve"> in that report</w:t>
      </w:r>
      <w:r>
        <w:rPr>
          <w:rFonts w:ascii="Arial" w:eastAsia="Times New Roman" w:hAnsi="Arial" w:cs="Arial"/>
          <w:kern w:val="0"/>
          <w:sz w:val="20"/>
          <w:szCs w:val="20"/>
          <w14:ligatures w14:val="none"/>
        </w:rPr>
        <w:t xml:space="preserve"> for more details on </w:t>
      </w:r>
      <w:r w:rsidR="00FB6EA2" w:rsidRPr="00750600">
        <w:rPr>
          <w:rFonts w:ascii="Arial" w:eastAsia="Times New Roman" w:hAnsi="Arial" w:cs="Arial"/>
          <w:kern w:val="0"/>
          <w:sz w:val="20"/>
          <w:szCs w:val="20"/>
          <w14:ligatures w14:val="none"/>
        </w:rPr>
        <w:t>parameter</w:t>
      </w:r>
      <w:r w:rsidRPr="00750600">
        <w:rPr>
          <w:rFonts w:ascii="Arial" w:eastAsia="Times New Roman" w:hAnsi="Arial" w:cs="Arial"/>
          <w:kern w:val="0"/>
          <w:sz w:val="20"/>
          <w:szCs w:val="20"/>
          <w14:ligatures w14:val="none"/>
        </w:rPr>
        <w:t xml:space="preserve"> </w:t>
      </w:r>
      <w:r w:rsidR="006A7DEB" w:rsidRPr="00750600">
        <w:rPr>
          <w:rFonts w:ascii="Arial" w:eastAsia="Times New Roman" w:hAnsi="Arial" w:cs="Arial"/>
          <w:kern w:val="0"/>
          <w:sz w:val="20"/>
          <w:szCs w:val="20"/>
          <w14:ligatures w14:val="none"/>
        </w:rPr>
        <w:t>value</w:t>
      </w:r>
      <w:r w:rsidRPr="00750600">
        <w:rPr>
          <w:rFonts w:ascii="Arial" w:eastAsia="Times New Roman" w:hAnsi="Arial" w:cs="Arial"/>
          <w:kern w:val="0"/>
          <w:sz w:val="20"/>
          <w:szCs w:val="20"/>
          <w14:ligatures w14:val="none"/>
        </w:rPr>
        <w:t xml:space="preserve"> selection.</w:t>
      </w:r>
    </w:p>
    <w:p w14:paraId="58100B05"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Evaluation</w:t>
      </w:r>
    </w:p>
    <w:p w14:paraId="7A83AA2F" w14:textId="77777777"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The evaluation compares the model’s structured box-score to the known ground truth, using two complementary views:</w:t>
      </w:r>
    </w:p>
    <w:p w14:paraId="4479418C" w14:textId="77777777" w:rsidR="004B75E5" w:rsidRDefault="00112943" w:rsidP="004B75E5">
      <w:pPr>
        <w:pStyle w:val="ListParagraph"/>
        <w:numPr>
          <w:ilvl w:val="0"/>
          <w:numId w:val="10"/>
        </w:numPr>
        <w:bidi w:val="0"/>
        <w:spacing w:after="200" w:line="276" w:lineRule="auto"/>
        <w:rPr>
          <w:rFonts w:ascii="Arial" w:eastAsia="Arial" w:hAnsi="Arial" w:cs="Arial"/>
          <w:kern w:val="0"/>
          <w:sz w:val="20"/>
          <w:lang w:bidi="ar-SA"/>
          <w14:ligatures w14:val="none"/>
        </w:rPr>
      </w:pPr>
      <w:r w:rsidRPr="004B75E5">
        <w:rPr>
          <w:rFonts w:ascii="Arial" w:eastAsia="Arial" w:hAnsi="Arial" w:cs="Arial"/>
          <w:kern w:val="0"/>
          <w:sz w:val="20"/>
          <w:lang w:bidi="ar-SA"/>
          <w14:ligatures w14:val="none"/>
        </w:rPr>
        <w:t xml:space="preserve">Per-field </w:t>
      </w:r>
      <w:proofErr w:type="gramStart"/>
      <w:r w:rsidRPr="004B75E5">
        <w:rPr>
          <w:rFonts w:ascii="Arial" w:eastAsia="Arial" w:hAnsi="Arial" w:cs="Arial"/>
          <w:kern w:val="0"/>
          <w:sz w:val="20"/>
          <w:lang w:bidi="ar-SA"/>
          <w14:ligatures w14:val="none"/>
        </w:rPr>
        <w:t>accuracy:</w:t>
      </w:r>
      <w:proofErr w:type="gramEnd"/>
      <w:r w:rsidRPr="004B75E5">
        <w:rPr>
          <w:rFonts w:ascii="Arial" w:eastAsia="Arial" w:hAnsi="Arial" w:cs="Arial"/>
          <w:kern w:val="0"/>
          <w:sz w:val="20"/>
          <w:lang w:bidi="ar-SA"/>
          <w14:ligatures w14:val="none"/>
        </w:rPr>
        <w:t xml:space="preserve"> counts how many individual fields match exactly.</w:t>
      </w:r>
    </w:p>
    <w:p w14:paraId="28903B32" w14:textId="2453F8B7" w:rsidR="00112943" w:rsidRPr="004B75E5" w:rsidRDefault="00112943" w:rsidP="004B75E5">
      <w:pPr>
        <w:pStyle w:val="ListParagraph"/>
        <w:numPr>
          <w:ilvl w:val="0"/>
          <w:numId w:val="10"/>
        </w:numPr>
        <w:bidi w:val="0"/>
        <w:spacing w:after="200" w:line="276" w:lineRule="auto"/>
        <w:rPr>
          <w:rFonts w:ascii="Arial" w:eastAsia="Arial" w:hAnsi="Arial" w:cs="Arial"/>
          <w:kern w:val="0"/>
          <w:sz w:val="20"/>
          <w:lang w:bidi="ar-SA"/>
          <w14:ligatures w14:val="none"/>
        </w:rPr>
      </w:pPr>
      <w:r w:rsidRPr="004B75E5">
        <w:rPr>
          <w:rFonts w:ascii="Arial" w:eastAsia="Arial" w:hAnsi="Arial" w:cs="Arial"/>
          <w:kern w:val="0"/>
          <w:sz w:val="20"/>
          <w:lang w:bidi="ar-SA"/>
          <w14:ligatures w14:val="none"/>
        </w:rPr>
        <w:t xml:space="preserve">Block-normalized </w:t>
      </w:r>
      <w:proofErr w:type="gramStart"/>
      <w:r w:rsidRPr="004B75E5">
        <w:rPr>
          <w:rFonts w:ascii="Arial" w:eastAsia="Arial" w:hAnsi="Arial" w:cs="Arial"/>
          <w:kern w:val="0"/>
          <w:sz w:val="20"/>
          <w:lang w:bidi="ar-SA"/>
          <w14:ligatures w14:val="none"/>
        </w:rPr>
        <w:t>accuracy:</w:t>
      </w:r>
      <w:proofErr w:type="gramEnd"/>
      <w:r w:rsidRPr="004B75E5">
        <w:rPr>
          <w:rFonts w:ascii="Arial" w:eastAsia="Arial" w:hAnsi="Arial" w:cs="Arial"/>
          <w:kern w:val="0"/>
          <w:sz w:val="20"/>
          <w:lang w:bidi="ar-SA"/>
          <w14:ligatures w14:val="none"/>
        </w:rPr>
        <w:t xml:space="preserve"> evaluates correctness within logical blocks (final score, team stats, player stats) so that each block contributes proportionally.</w:t>
      </w:r>
    </w:p>
    <w:p w14:paraId="403BC654" w14:textId="77D4B587" w:rsid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kern w:val="0"/>
          <w:sz w:val="20"/>
          <w:lang w:bidi="ar-SA"/>
          <w14:ligatures w14:val="none"/>
        </w:rPr>
        <w:t xml:space="preserve">Results are recorded per game and summarized </w:t>
      </w:r>
      <w:proofErr w:type="gramStart"/>
      <w:r w:rsidRPr="00112943">
        <w:rPr>
          <w:rFonts w:ascii="Arial" w:eastAsia="Arial" w:hAnsi="Arial" w:cs="Arial"/>
          <w:kern w:val="0"/>
          <w:sz w:val="20"/>
          <w:lang w:bidi="ar-SA"/>
          <w14:ligatures w14:val="none"/>
        </w:rPr>
        <w:t>per</w:t>
      </w:r>
      <w:proofErr w:type="gramEnd"/>
      <w:r w:rsidRPr="00112943">
        <w:rPr>
          <w:rFonts w:ascii="Arial" w:eastAsia="Arial" w:hAnsi="Arial" w:cs="Arial"/>
          <w:kern w:val="0"/>
          <w:sz w:val="20"/>
          <w:lang w:bidi="ar-SA"/>
          <w14:ligatures w14:val="none"/>
        </w:rPr>
        <w:t xml:space="preserve"> difficulty, with transparent formulas so the accuracy can be audited rather than treated as a black box.</w:t>
      </w:r>
    </w:p>
    <w:tbl>
      <w:tblPr>
        <w:tblpPr w:leftFromText="180" w:rightFromText="180" w:vertAnchor="text" w:horzAnchor="margin" w:tblpY="853"/>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91A68" w:rsidRPr="00F921BD" w14:paraId="3164FE67" w14:textId="77777777" w:rsidTr="00DB325C">
        <w:trPr>
          <w:trHeight w:hRule="exact" w:val="227"/>
        </w:trPr>
        <w:tc>
          <w:tcPr>
            <w:tcW w:w="2268" w:type="dxa"/>
            <w:gridSpan w:val="4"/>
            <w:shd w:val="clear" w:color="auto" w:fill="92D050"/>
            <w:hideMark/>
          </w:tcPr>
          <w:p w14:paraId="3B999CAB"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basic</w:t>
            </w:r>
          </w:p>
        </w:tc>
        <w:tc>
          <w:tcPr>
            <w:tcW w:w="2268" w:type="dxa"/>
            <w:gridSpan w:val="4"/>
            <w:shd w:val="clear" w:color="auto" w:fill="FFC000"/>
            <w:hideMark/>
          </w:tcPr>
          <w:p w14:paraId="0F1C1029"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medium</w:t>
            </w:r>
          </w:p>
        </w:tc>
        <w:tc>
          <w:tcPr>
            <w:tcW w:w="2268" w:type="dxa"/>
            <w:gridSpan w:val="4"/>
            <w:shd w:val="clear" w:color="auto" w:fill="EE0000"/>
            <w:hideMark/>
          </w:tcPr>
          <w:p w14:paraId="42A4A5AC"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hard</w:t>
            </w:r>
          </w:p>
        </w:tc>
        <w:tc>
          <w:tcPr>
            <w:tcW w:w="2268" w:type="dxa"/>
            <w:gridSpan w:val="4"/>
            <w:shd w:val="clear" w:color="auto" w:fill="00B0F0"/>
            <w:hideMark/>
          </w:tcPr>
          <w:p w14:paraId="41749AD7"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General</w:t>
            </w:r>
          </w:p>
        </w:tc>
      </w:tr>
      <w:tr w:rsidR="00B91A68" w:rsidRPr="00F921BD" w14:paraId="6B38C65C" w14:textId="77777777" w:rsidTr="00DB325C">
        <w:trPr>
          <w:trHeight w:hRule="exact" w:val="227"/>
        </w:trPr>
        <w:tc>
          <w:tcPr>
            <w:tcW w:w="1134" w:type="dxa"/>
            <w:gridSpan w:val="2"/>
            <w:shd w:val="clear" w:color="auto" w:fill="92D050"/>
          </w:tcPr>
          <w:p w14:paraId="0A807629"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92D050"/>
          </w:tcPr>
          <w:p w14:paraId="7D41B3F8"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c>
          <w:tcPr>
            <w:tcW w:w="1134" w:type="dxa"/>
            <w:gridSpan w:val="2"/>
            <w:shd w:val="clear" w:color="auto" w:fill="FFC000"/>
          </w:tcPr>
          <w:p w14:paraId="5CA23052"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FFC000"/>
          </w:tcPr>
          <w:p w14:paraId="5524A41D"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c>
          <w:tcPr>
            <w:tcW w:w="1134" w:type="dxa"/>
            <w:gridSpan w:val="2"/>
            <w:shd w:val="clear" w:color="auto" w:fill="EE0000"/>
          </w:tcPr>
          <w:p w14:paraId="79B8BCB5"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EE0000"/>
          </w:tcPr>
          <w:p w14:paraId="3F2C533B"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c>
          <w:tcPr>
            <w:tcW w:w="1134" w:type="dxa"/>
            <w:gridSpan w:val="2"/>
            <w:shd w:val="clear" w:color="auto" w:fill="00B0F0"/>
          </w:tcPr>
          <w:p w14:paraId="2281D26E"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00B0F0"/>
          </w:tcPr>
          <w:p w14:paraId="69729130"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r>
      <w:tr w:rsidR="00B91A68" w:rsidRPr="00F921BD" w14:paraId="10A7D38F" w14:textId="77777777" w:rsidTr="00DB325C">
        <w:trPr>
          <w:trHeight w:hRule="exact" w:val="227"/>
        </w:trPr>
        <w:tc>
          <w:tcPr>
            <w:tcW w:w="567" w:type="dxa"/>
            <w:shd w:val="clear" w:color="auto" w:fill="92D050"/>
          </w:tcPr>
          <w:p w14:paraId="7C1EB526"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92D050"/>
          </w:tcPr>
          <w:p w14:paraId="41186B37"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92D050"/>
          </w:tcPr>
          <w:p w14:paraId="60D5F2EC"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92D050"/>
          </w:tcPr>
          <w:p w14:paraId="0AD52EB0"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FFC000"/>
          </w:tcPr>
          <w:p w14:paraId="2F6CDF72"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FFC000"/>
          </w:tcPr>
          <w:p w14:paraId="7EC4D328"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FFC000"/>
          </w:tcPr>
          <w:p w14:paraId="5FE58EF4"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FFC000"/>
          </w:tcPr>
          <w:p w14:paraId="04AA165D"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EE0000"/>
          </w:tcPr>
          <w:p w14:paraId="0C289A99"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EE0000"/>
          </w:tcPr>
          <w:p w14:paraId="0CBF8486"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EE0000"/>
          </w:tcPr>
          <w:p w14:paraId="2A4BD136"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EE0000"/>
          </w:tcPr>
          <w:p w14:paraId="39A5D7DD"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00B0F0"/>
          </w:tcPr>
          <w:p w14:paraId="2A570B8F"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00B0F0"/>
          </w:tcPr>
          <w:p w14:paraId="6863315B"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00B0F0"/>
          </w:tcPr>
          <w:p w14:paraId="40696A0B"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00B0F0"/>
          </w:tcPr>
          <w:p w14:paraId="2715F6BF" w14:textId="77777777" w:rsidR="00B91A68" w:rsidRPr="00C03D3F" w:rsidRDefault="00B91A68" w:rsidP="00B91A68">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r>
      <w:tr w:rsidR="00B91A68" w:rsidRPr="00F921BD" w14:paraId="360D9279" w14:textId="77777777" w:rsidTr="00DB325C">
        <w:trPr>
          <w:trHeight w:hRule="exact" w:val="284"/>
        </w:trPr>
        <w:tc>
          <w:tcPr>
            <w:tcW w:w="567" w:type="dxa"/>
            <w:shd w:val="clear" w:color="auto" w:fill="92D050"/>
          </w:tcPr>
          <w:p w14:paraId="116BC415" w14:textId="498B642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6E4E16C5"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44CC65CC"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706A220A"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32A8DF28"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1385CF63"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0F71B1E1"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FFC000"/>
          </w:tcPr>
          <w:p w14:paraId="17C1BEF6" w14:textId="77777777" w:rsidR="00B91A68" w:rsidRPr="00E25EA1" w:rsidRDefault="00B91A68" w:rsidP="00B91A68">
            <w:pPr>
              <w:bidi w:val="0"/>
              <w:spacing w:after="200" w:line="276" w:lineRule="auto"/>
              <w:jc w:val="center"/>
              <w:rPr>
                <w:rFonts w:asciiTheme="minorBidi" w:eastAsia="MS Mincho" w:hAnsiTheme="minorBidi"/>
                <w:b/>
                <w:bCs/>
                <w:color w:val="EE0000"/>
                <w:kern w:val="0"/>
                <w:sz w:val="18"/>
                <w:szCs w:val="18"/>
                <w:rtl/>
                <w14:ligatures w14:val="none"/>
              </w:rPr>
            </w:pPr>
          </w:p>
        </w:tc>
        <w:tc>
          <w:tcPr>
            <w:tcW w:w="567" w:type="dxa"/>
            <w:shd w:val="clear" w:color="auto" w:fill="EE0000"/>
          </w:tcPr>
          <w:p w14:paraId="7EC79C02"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4AB90537"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3709FF00"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EE0000"/>
          </w:tcPr>
          <w:p w14:paraId="15886BAF"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2D97D365"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349593B9"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6950E55D"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00B0F0"/>
          </w:tcPr>
          <w:p w14:paraId="5F7C13B9" w14:textId="77777777" w:rsidR="00B91A68" w:rsidRPr="00F921BD" w:rsidRDefault="00B91A68" w:rsidP="00B91A68">
            <w:pPr>
              <w:bidi w:val="0"/>
              <w:spacing w:after="200" w:line="276" w:lineRule="auto"/>
              <w:jc w:val="center"/>
              <w:rPr>
                <w:rFonts w:ascii="Arial" w:eastAsia="MS Mincho" w:hAnsi="Arial" w:cs="Arial"/>
                <w:b/>
                <w:bCs/>
                <w:kern w:val="0"/>
                <w:sz w:val="18"/>
                <w:szCs w:val="18"/>
                <w:lang w:bidi="ar-SA"/>
                <w14:ligatures w14:val="none"/>
              </w:rPr>
            </w:pPr>
          </w:p>
        </w:tc>
      </w:tr>
    </w:tbl>
    <w:p w14:paraId="3BF16AE8" w14:textId="35E75BFC" w:rsidR="00B91A68" w:rsidRPr="00CA0B85" w:rsidRDefault="009953B3" w:rsidP="00B91A68">
      <w:pPr>
        <w:bidi w:val="0"/>
        <w:spacing w:after="200" w:line="276" w:lineRule="auto"/>
        <w:rPr>
          <w:rFonts w:ascii="Arial" w:eastAsia="Arial" w:hAnsi="Arial" w:cs="Arial"/>
          <w:kern w:val="0"/>
          <w:sz w:val="20"/>
          <w:lang w:bidi="ar-SA"/>
          <w14:ligatures w14:val="none"/>
        </w:rPr>
      </w:pPr>
      <w:r w:rsidRPr="009953B3">
        <w:rPr>
          <w:rFonts w:ascii="Arial" w:eastAsia="Arial" w:hAnsi="Arial" w:cs="Arial"/>
          <w:b/>
          <w:bCs/>
          <w:kern w:val="0"/>
          <w:sz w:val="20"/>
          <w:lang w:bidi="ar-SA"/>
          <w14:ligatures w14:val="none"/>
        </w:rPr>
        <w:t>Results of "Gemini-2.5-pro" on 150 examples (</w:t>
      </w:r>
      <w:r w:rsidRPr="00360E66">
        <w:rPr>
          <w:rFonts w:ascii="Arial" w:eastAsia="Arial" w:hAnsi="Arial" w:cs="Arial"/>
          <w:kern w:val="0"/>
          <w:sz w:val="20"/>
          <w:lang w:bidi="ar-SA"/>
          <w14:ligatures w14:val="none"/>
        </w:rPr>
        <w:t>50 on each difficulty leve</w:t>
      </w:r>
      <w:r w:rsidR="00360E66" w:rsidRPr="00360E66">
        <w:rPr>
          <w:rFonts w:ascii="Arial" w:eastAsia="Arial" w:hAnsi="Arial" w:cs="Arial"/>
          <w:kern w:val="0"/>
          <w:sz w:val="20"/>
          <w:lang w:bidi="ar-SA"/>
          <w14:ligatures w14:val="none"/>
        </w:rPr>
        <w:t>l, that in "data"</w:t>
      </w:r>
      <w:r w:rsidRPr="009953B3">
        <w:rPr>
          <w:rFonts w:ascii="Arial" w:eastAsia="Arial" w:hAnsi="Arial" w:cs="Arial"/>
          <w:b/>
          <w:bCs/>
          <w:kern w:val="0"/>
          <w:sz w:val="20"/>
          <w:lang w:bidi="ar-SA"/>
          <w14:ligatures w14:val="none"/>
        </w:rPr>
        <w:t>)</w:t>
      </w:r>
      <w:r w:rsidR="00B91A68">
        <w:rPr>
          <w:rFonts w:ascii="Arial" w:eastAsia="Arial" w:hAnsi="Arial" w:cs="Arial"/>
          <w:b/>
          <w:bCs/>
          <w:kern w:val="0"/>
          <w:sz w:val="20"/>
          <w:lang w:bidi="ar-SA"/>
          <w14:ligatures w14:val="none"/>
        </w:rPr>
        <w:br/>
      </w:r>
      <w:r w:rsidR="00B91A68" w:rsidRPr="0024567D">
        <w:rPr>
          <w:rFonts w:ascii="Arial" w:eastAsia="Arial" w:hAnsi="Arial" w:cs="Arial"/>
          <w:kern w:val="0"/>
          <w:sz w:val="20"/>
          <w:lang w:bidi="ar-SA"/>
          <w14:ligatures w14:val="none"/>
        </w:rPr>
        <w:t>(See the folder named</w:t>
      </w:r>
      <w:r w:rsidR="00E841E2">
        <w:rPr>
          <w:rFonts w:ascii="Arial" w:eastAsia="Arial" w:hAnsi="Arial" w:cs="Arial"/>
          <w:kern w:val="0"/>
          <w:sz w:val="20"/>
          <w:lang w:bidi="ar-SA"/>
          <w14:ligatures w14:val="none"/>
        </w:rPr>
        <w:t xml:space="preserve"> "</w:t>
      </w:r>
      <w:r w:rsidR="00381CF1">
        <w:rPr>
          <w:rFonts w:ascii="Arial" w:eastAsia="Arial" w:hAnsi="Arial" w:cs="Arial"/>
          <w:kern w:val="0"/>
          <w:sz w:val="20"/>
          <w:lang w:bidi="ar-SA"/>
          <w14:ligatures w14:val="none"/>
        </w:rPr>
        <w:t>data-</w:t>
      </w:r>
      <w:r w:rsidR="002834EA">
        <w:rPr>
          <w:rFonts w:ascii="Arial" w:eastAsia="Times New Roman" w:hAnsi="Arial" w:cs="Arial"/>
          <w:kern w:val="0"/>
          <w:sz w:val="20"/>
          <w:szCs w:val="20"/>
          <w14:ligatures w14:val="none"/>
        </w:rPr>
        <w:t>details</w:t>
      </w:r>
      <w:r w:rsidR="00E841E2">
        <w:rPr>
          <w:rFonts w:ascii="Arial" w:eastAsia="Arial" w:hAnsi="Arial" w:cs="Arial"/>
          <w:kern w:val="0"/>
          <w:sz w:val="20"/>
          <w:lang w:bidi="ar-SA"/>
          <w14:ligatures w14:val="none"/>
        </w:rPr>
        <w:t>" in</w:t>
      </w:r>
      <w:r w:rsidR="005A521D">
        <w:rPr>
          <w:rFonts w:ascii="Arial" w:eastAsia="Arial" w:hAnsi="Arial" w:cs="Arial"/>
          <w:kern w:val="0"/>
          <w:sz w:val="20"/>
          <w:lang w:bidi="ar-SA"/>
          <w14:ligatures w14:val="none"/>
        </w:rPr>
        <w:t xml:space="preserve"> folder</w:t>
      </w:r>
      <w:r w:rsidR="00B91A68" w:rsidRPr="0024567D">
        <w:rPr>
          <w:rFonts w:ascii="Arial" w:eastAsia="Arial" w:hAnsi="Arial" w:cs="Arial"/>
          <w:kern w:val="0"/>
          <w:sz w:val="20"/>
          <w:lang w:bidi="ar-SA"/>
          <w14:ligatures w14:val="none"/>
        </w:rPr>
        <w:t xml:space="preserve"> </w:t>
      </w:r>
      <w:r w:rsidR="00B91A68" w:rsidRPr="0024567D">
        <w:rPr>
          <w:rFonts w:ascii="Arial" w:eastAsia="Times New Roman" w:hAnsi="Arial" w:cs="Arial"/>
          <w:kern w:val="0"/>
          <w:sz w:val="20"/>
          <w:szCs w:val="20"/>
          <w14:ligatures w14:val="none"/>
        </w:rPr>
        <w:t>"Appendices"</w:t>
      </w:r>
      <w:r w:rsidR="005A521D">
        <w:rPr>
          <w:rFonts w:ascii="Arial" w:eastAsia="Times New Roman" w:hAnsi="Arial" w:cs="Arial"/>
          <w:kern w:val="0"/>
          <w:sz w:val="20"/>
          <w:szCs w:val="20"/>
          <w14:ligatures w14:val="none"/>
        </w:rPr>
        <w:t xml:space="preserve"> for </w:t>
      </w:r>
      <w:r w:rsidR="0078723B">
        <w:rPr>
          <w:rFonts w:ascii="Arial" w:eastAsia="Times New Roman" w:hAnsi="Arial" w:cs="Arial"/>
          <w:kern w:val="0"/>
          <w:sz w:val="20"/>
          <w:szCs w:val="20"/>
          <w14:ligatures w14:val="none"/>
        </w:rPr>
        <w:t xml:space="preserve">more </w:t>
      </w:r>
      <w:r w:rsidR="00E10C09">
        <w:rPr>
          <w:rFonts w:ascii="Arial" w:eastAsia="Times New Roman" w:hAnsi="Arial" w:cs="Arial"/>
          <w:kern w:val="0"/>
          <w:sz w:val="20"/>
          <w:szCs w:val="20"/>
          <w14:ligatures w14:val="none"/>
        </w:rPr>
        <w:t>details</w:t>
      </w:r>
      <w:r w:rsidR="00E72C0B">
        <w:rPr>
          <w:rFonts w:ascii="Arial" w:eastAsia="Times New Roman" w:hAnsi="Arial" w:cs="Arial"/>
          <w:kern w:val="0"/>
          <w:sz w:val="20"/>
          <w:szCs w:val="20"/>
          <w14:ligatures w14:val="none"/>
        </w:rPr>
        <w:t>)</w:t>
      </w:r>
      <w:r w:rsidR="00B91A68">
        <w:rPr>
          <w:rFonts w:ascii="Arial" w:eastAsia="Arial" w:hAnsi="Arial" w:cs="Arial"/>
          <w:b/>
          <w:bCs/>
          <w:kern w:val="0"/>
          <w:sz w:val="20"/>
          <w:lang w:bidi="ar-SA"/>
          <w14:ligatures w14:val="none"/>
        </w:rPr>
        <w:br/>
      </w:r>
      <w:r w:rsidR="00B91A68">
        <w:rPr>
          <w:rFonts w:ascii="Arial" w:eastAsia="Arial" w:hAnsi="Arial" w:cs="Arial"/>
          <w:kern w:val="0"/>
          <w:sz w:val="20"/>
          <w:u w:val="single"/>
          <w:lang w:bidi="ar-SA"/>
          <w14:ligatures w14:val="none"/>
        </w:rPr>
        <w:t>M</w:t>
      </w:r>
      <w:r w:rsidR="00B91A68" w:rsidRPr="00CA0B85">
        <w:rPr>
          <w:rFonts w:ascii="Arial" w:eastAsia="Arial" w:hAnsi="Arial" w:cs="Arial"/>
          <w:kern w:val="0"/>
          <w:sz w:val="20"/>
          <w:u w:val="single"/>
          <w:lang w:bidi="ar-SA"/>
          <w14:ligatures w14:val="none"/>
        </w:rPr>
        <w:t>ethods:</w:t>
      </w:r>
      <w:r w:rsidR="00B91A68" w:rsidRPr="00CA0B85">
        <w:rPr>
          <w:rFonts w:ascii="Arial" w:eastAsia="Arial" w:hAnsi="Arial" w:cs="Arial"/>
          <w:kern w:val="0"/>
          <w:sz w:val="20"/>
          <w:lang w:bidi="ar-SA"/>
          <w14:ligatures w14:val="none"/>
        </w:rPr>
        <w:t xml:space="preserve"> 1 = </w:t>
      </w:r>
      <w:r w:rsidR="00B91A68">
        <w:rPr>
          <w:rFonts w:ascii="Arial" w:eastAsia="Arial" w:hAnsi="Arial" w:cs="Arial"/>
          <w:kern w:val="0"/>
          <w:sz w:val="20"/>
          <w:lang w:bidi="ar-SA"/>
          <w14:ligatures w14:val="none"/>
        </w:rPr>
        <w:t>"</w:t>
      </w:r>
      <w:r w:rsidR="00B91A68" w:rsidRPr="00CA0B85">
        <w:rPr>
          <w:rFonts w:ascii="Arial" w:eastAsia="Arial" w:hAnsi="Arial" w:cs="Arial"/>
          <w:kern w:val="0"/>
          <w:sz w:val="20"/>
          <w:lang w:bidi="ar-SA"/>
          <w14:ligatures w14:val="none"/>
        </w:rPr>
        <w:t>field</w:t>
      </w:r>
      <w:proofErr w:type="gramStart"/>
      <w:r w:rsidR="00B91A68">
        <w:rPr>
          <w:rFonts w:ascii="Arial" w:eastAsia="Arial" w:hAnsi="Arial" w:cs="Arial"/>
          <w:kern w:val="0"/>
          <w:sz w:val="20"/>
          <w:lang w:bidi="ar-SA"/>
          <w14:ligatures w14:val="none"/>
        </w:rPr>
        <w:t>"</w:t>
      </w:r>
      <w:r w:rsidR="00B91A68" w:rsidRPr="00CA0B85">
        <w:rPr>
          <w:rFonts w:ascii="Arial" w:eastAsia="Arial" w:hAnsi="Arial" w:cs="Arial"/>
          <w:kern w:val="0"/>
          <w:sz w:val="20"/>
          <w:lang w:bidi="ar-SA"/>
          <w14:ligatures w14:val="none"/>
        </w:rPr>
        <w:t>,</w:t>
      </w:r>
      <w:r w:rsidR="00B91A68">
        <w:rPr>
          <w:rFonts w:ascii="Arial" w:eastAsia="Arial" w:hAnsi="Arial" w:cs="Arial"/>
          <w:kern w:val="0"/>
          <w:sz w:val="20"/>
          <w:lang w:bidi="ar-SA"/>
          <w14:ligatures w14:val="none"/>
        </w:rPr>
        <w:t xml:space="preserve"> </w:t>
      </w:r>
      <w:r w:rsidR="00B91A68" w:rsidRPr="00CA0B85">
        <w:rPr>
          <w:rFonts w:ascii="Arial" w:eastAsia="Arial" w:hAnsi="Arial" w:cs="Arial"/>
          <w:kern w:val="0"/>
          <w:sz w:val="20"/>
          <w:lang w:bidi="ar-SA"/>
          <w14:ligatures w14:val="none"/>
        </w:rPr>
        <w:t xml:space="preserve"> 2</w:t>
      </w:r>
      <w:proofErr w:type="gramEnd"/>
      <w:r w:rsidR="00B91A68" w:rsidRPr="00CA0B85">
        <w:rPr>
          <w:rFonts w:ascii="Arial" w:eastAsia="Arial" w:hAnsi="Arial" w:cs="Arial"/>
          <w:kern w:val="0"/>
          <w:sz w:val="20"/>
          <w:lang w:bidi="ar-SA"/>
          <w14:ligatures w14:val="none"/>
        </w:rPr>
        <w:t xml:space="preserve"> = </w:t>
      </w:r>
      <w:r w:rsidR="00B91A68">
        <w:rPr>
          <w:rFonts w:ascii="Arial" w:eastAsia="Arial" w:hAnsi="Arial" w:cs="Arial"/>
          <w:kern w:val="0"/>
          <w:sz w:val="20"/>
          <w:lang w:bidi="ar-SA"/>
          <w14:ligatures w14:val="none"/>
        </w:rPr>
        <w:t>"</w:t>
      </w:r>
      <w:proofErr w:type="spellStart"/>
      <w:r w:rsidR="00B91A68" w:rsidRPr="00CA0B85">
        <w:rPr>
          <w:rFonts w:ascii="Arial" w:eastAsia="Arial" w:hAnsi="Arial" w:cs="Arial"/>
          <w:kern w:val="0"/>
          <w:sz w:val="20"/>
          <w:lang w:bidi="ar-SA"/>
          <w14:ligatures w14:val="none"/>
        </w:rPr>
        <w:t>fractional_per_block</w:t>
      </w:r>
      <w:proofErr w:type="spellEnd"/>
      <w:r w:rsidR="00B91A68">
        <w:rPr>
          <w:rFonts w:ascii="Arial" w:eastAsia="Arial" w:hAnsi="Arial" w:cs="Arial"/>
          <w:b/>
          <w:bCs/>
          <w:kern w:val="0"/>
          <w:sz w:val="20"/>
          <w:lang w:bidi="ar-SA"/>
          <w14:ligatures w14:val="none"/>
        </w:rPr>
        <w:t>"</w:t>
      </w:r>
      <w:r w:rsidR="00B91A68" w:rsidRPr="00CA0B85">
        <w:rPr>
          <w:rFonts w:ascii="Arial" w:eastAsia="Arial" w:hAnsi="Arial" w:cs="Arial"/>
          <w:b/>
          <w:bCs/>
          <w:kern w:val="0"/>
          <w:sz w:val="20"/>
          <w:lang w:bidi="ar-SA"/>
          <w14:ligatures w14:val="none"/>
        </w:rPr>
        <w:t xml:space="preserve"> |</w:t>
      </w:r>
      <w:r w:rsidR="00B91A68">
        <w:rPr>
          <w:rFonts w:ascii="Arial" w:eastAsia="Arial" w:hAnsi="Arial" w:cs="Arial"/>
          <w:b/>
          <w:bCs/>
          <w:kern w:val="0"/>
          <w:sz w:val="20"/>
          <w:lang w:bidi="ar-SA"/>
          <w14:ligatures w14:val="none"/>
        </w:rPr>
        <w:t xml:space="preserve"> </w:t>
      </w:r>
      <w:r w:rsidR="00B91A68">
        <w:rPr>
          <w:rFonts w:ascii="Arial" w:eastAsia="MS Mincho" w:hAnsi="Arial" w:cs="Arial"/>
          <w:kern w:val="0"/>
          <w:sz w:val="20"/>
          <w:szCs w:val="20"/>
          <w:u w:val="single"/>
          <w:lang w:bidi="ar-SA"/>
          <w14:ligatures w14:val="none"/>
        </w:rPr>
        <w:t>M</w:t>
      </w:r>
      <w:r w:rsidR="00B91A68" w:rsidRPr="00CA0B85">
        <w:rPr>
          <w:rFonts w:ascii="Arial" w:eastAsia="MS Mincho" w:hAnsi="Arial" w:cs="Arial"/>
          <w:kern w:val="0"/>
          <w:sz w:val="20"/>
          <w:szCs w:val="20"/>
          <w:u w:val="single"/>
          <w:lang w:bidi="ar-SA"/>
          <w14:ligatures w14:val="none"/>
        </w:rPr>
        <w:t>etrices:</w:t>
      </w:r>
      <w:r w:rsidR="00B91A68">
        <w:rPr>
          <w:rFonts w:ascii="Arial" w:eastAsia="MS Mincho" w:hAnsi="Arial" w:cs="Arial"/>
          <w:kern w:val="0"/>
          <w:sz w:val="20"/>
          <w:szCs w:val="20"/>
          <w:lang w:bidi="ar-SA"/>
          <w14:ligatures w14:val="none"/>
        </w:rPr>
        <w:t xml:space="preserve"> A = Average, M = Median</w:t>
      </w:r>
      <w:r w:rsidR="00B91A68">
        <w:rPr>
          <w:rFonts w:ascii="Arial" w:eastAsia="Arial" w:hAnsi="Arial" w:cs="Arial"/>
          <w:b/>
          <w:bCs/>
          <w:kern w:val="0"/>
          <w:sz w:val="20"/>
          <w:lang w:bidi="ar-SA"/>
          <w14:ligatures w14:val="none"/>
        </w:rPr>
        <w:t xml:space="preserve"> </w:t>
      </w:r>
    </w:p>
    <w:p w14:paraId="1FEBB3AE" w14:textId="05C208F1" w:rsidR="001A01A5" w:rsidRDefault="00B91A68" w:rsidP="00767C59">
      <w:pPr>
        <w:bidi w:val="0"/>
        <w:spacing w:after="200" w:line="276" w:lineRule="auto"/>
        <w:rPr>
          <w:rFonts w:ascii="Arial" w:eastAsia="Arial" w:hAnsi="Arial" w:cs="Arial"/>
          <w:b/>
          <w:bCs/>
          <w:kern w:val="0"/>
          <w:sz w:val="20"/>
          <w:lang w:bidi="ar-SA"/>
          <w14:ligatures w14:val="none"/>
        </w:rPr>
      </w:pPr>
      <w:r>
        <w:rPr>
          <w:rFonts w:ascii="Arial" w:eastAsia="Arial" w:hAnsi="Arial" w:cs="Arial"/>
          <w:b/>
          <w:bCs/>
          <w:kern w:val="0"/>
          <w:sz w:val="20"/>
          <w:lang w:bidi="ar-SA"/>
          <w14:ligatures w14:val="none"/>
        </w:rPr>
        <w:br/>
      </w:r>
      <w:r w:rsidR="001A01A5" w:rsidRPr="001A01A5">
        <w:rPr>
          <w:rFonts w:ascii="Arial" w:eastAsia="Arial" w:hAnsi="Arial" w:cs="Arial"/>
          <w:b/>
          <w:bCs/>
          <w:kern w:val="0"/>
          <w:sz w:val="20"/>
          <w:lang w:bidi="ar-SA"/>
          <w14:ligatures w14:val="none"/>
        </w:rPr>
        <w:t>Analysis &amp; Insights</w:t>
      </w:r>
    </w:p>
    <w:p w14:paraId="3954461D" w14:textId="6249FCBB" w:rsidR="001A01A5" w:rsidRPr="0047339F" w:rsidRDefault="0047339F" w:rsidP="001A01A5">
      <w:pPr>
        <w:bidi w:val="0"/>
        <w:spacing w:after="200" w:line="276" w:lineRule="auto"/>
        <w:rPr>
          <w:rFonts w:ascii="Arial" w:eastAsia="Arial" w:hAnsi="Arial" w:cs="Arial"/>
          <w:kern w:val="0"/>
          <w:sz w:val="20"/>
          <w:lang w:bidi="ar-SA"/>
          <w14:ligatures w14:val="none"/>
        </w:rPr>
      </w:pPr>
      <w:r w:rsidRPr="0047339F">
        <w:rPr>
          <w:rFonts w:ascii="Arial" w:eastAsia="Arial" w:hAnsi="Arial" w:cs="Arial"/>
          <w:kern w:val="0"/>
          <w:sz w:val="20"/>
          <w:lang w:bidi="ar-SA"/>
          <w14:ligatures w14:val="none"/>
        </w:rPr>
        <w:t>Initial observations show that LLMs handle short, simple games relatively well, often producing correct aggregations and valid JSON. As narratives become longer and more complex, models frequently struggle with misaligned team/player statistics or degenerate all-zero reports. The hardest cases expose significant long-context limitations. Detailed, per-game outputs enable inspection of where and why errors occur.</w:t>
      </w:r>
    </w:p>
    <w:p w14:paraId="50346433" w14:textId="70987DC2" w:rsidR="00112943" w:rsidRPr="00112943" w:rsidRDefault="00112943" w:rsidP="00112943">
      <w:pPr>
        <w:bidi w:val="0"/>
        <w:spacing w:after="200" w:line="276" w:lineRule="auto"/>
        <w:rPr>
          <w:rFonts w:ascii="Arial" w:eastAsia="Arial" w:hAnsi="Arial" w:cs="Arial"/>
          <w:kern w:val="0"/>
          <w:sz w:val="20"/>
          <w:lang w:bidi="ar-SA"/>
          <w14:ligatures w14:val="none"/>
        </w:rPr>
      </w:pPr>
      <w:r w:rsidRPr="00112943">
        <w:rPr>
          <w:rFonts w:ascii="Arial" w:eastAsia="Arial" w:hAnsi="Arial" w:cs="Arial"/>
          <w:b/>
          <w:kern w:val="0"/>
          <w:sz w:val="20"/>
          <w:lang w:bidi="ar-SA"/>
          <w14:ligatures w14:val="none"/>
        </w:rPr>
        <w:t>Limitations</w:t>
      </w:r>
    </w:p>
    <w:p w14:paraId="2D5ACB1F" w14:textId="6BA20FAE" w:rsidR="007B0D3C" w:rsidRDefault="007B0D3C" w:rsidP="00112943">
      <w:pPr>
        <w:bidi w:val="0"/>
        <w:spacing w:after="200" w:line="276" w:lineRule="auto"/>
        <w:rPr>
          <w:rFonts w:ascii="Arial" w:eastAsia="Arial" w:hAnsi="Arial" w:cs="Arial"/>
          <w:b/>
          <w:kern w:val="0"/>
          <w:sz w:val="20"/>
          <w:lang w:bidi="ar-SA"/>
          <w14:ligatures w14:val="none"/>
        </w:rPr>
      </w:pPr>
      <w:r w:rsidRPr="007B0D3C">
        <w:rPr>
          <w:rFonts w:ascii="Arial" w:eastAsia="Arial" w:hAnsi="Arial" w:cs="Arial"/>
          <w:kern w:val="0"/>
          <w:sz w:val="20"/>
          <w:lang w:bidi="ar-SA"/>
          <w14:ligatures w14:val="none"/>
        </w:rPr>
        <w:t>The setup focuses on single-game narratives and a fixed schema; it does not evaluate multi-game aggregation, injury/time-on-court modeling, or retrieval from external databases. These choices keep the task well-controlled but limit generality to broader analytics workflows.</w:t>
      </w:r>
    </w:p>
    <w:p w14:paraId="4DAEF325" w14:textId="77777777" w:rsidR="0048261B" w:rsidRDefault="0048261B" w:rsidP="00112943">
      <w:pPr>
        <w:bidi w:val="0"/>
        <w:spacing w:after="200" w:line="276" w:lineRule="auto"/>
        <w:rPr>
          <w:rFonts w:ascii="Arial" w:eastAsia="Arial" w:hAnsi="Arial" w:cs="Arial"/>
          <w:kern w:val="0"/>
          <w:sz w:val="20"/>
          <w:lang w:bidi="ar-SA"/>
          <w14:ligatures w14:val="none"/>
        </w:rPr>
      </w:pPr>
      <w:r w:rsidRPr="0048261B">
        <w:rPr>
          <w:rFonts w:ascii="Arial" w:eastAsia="Arial" w:hAnsi="Arial" w:cs="Arial"/>
          <w:b/>
          <w:kern w:val="0"/>
          <w:sz w:val="20"/>
          <w:lang w:bidi="ar-SA"/>
          <w14:ligatures w14:val="none"/>
        </w:rPr>
        <w:t>Conclusion &amp; Future Work</w:t>
      </w:r>
    </w:p>
    <w:p w14:paraId="2535D2E8" w14:textId="50F0D688" w:rsidR="00DB5072" w:rsidRPr="00DB5072" w:rsidRDefault="00584C2B" w:rsidP="00224D86">
      <w:pPr>
        <w:bidi w:val="0"/>
        <w:spacing w:before="100" w:beforeAutospacing="1" w:after="100" w:afterAutospacing="1" w:line="240" w:lineRule="auto"/>
        <w:rPr>
          <w:rFonts w:asciiTheme="minorBidi" w:eastAsia="Times New Roman" w:hAnsiTheme="minorBidi"/>
          <w:kern w:val="0"/>
          <w:sz w:val="20"/>
          <w:szCs w:val="20"/>
          <w14:ligatures w14:val="none"/>
        </w:rPr>
      </w:pPr>
      <w:r>
        <w:rPr>
          <w:rFonts w:asciiTheme="minorBidi" w:eastAsia="Times New Roman" w:hAnsiTheme="minorBidi"/>
          <w:kern w:val="0"/>
          <w:sz w:val="20"/>
          <w:szCs w:val="20"/>
          <w14:ligatures w14:val="none"/>
        </w:rPr>
        <w:t>We built a challenging dataset and evaluation framework to assess the structured reasoning of LLMs in sports analytics, generating diverse and automatic narratives, with strict and transparent evaluation. While modern LLMs can handle basic aggregation, they still struggle with long-context structured reasoning.</w:t>
      </w:r>
      <w:r w:rsidR="000E61CD">
        <w:rPr>
          <w:rFonts w:asciiTheme="minorBidi" w:eastAsia="Times New Roman" w:hAnsiTheme="minorBidi"/>
          <w:kern w:val="0"/>
          <w:sz w:val="20"/>
          <w:szCs w:val="20"/>
          <w14:ligatures w14:val="none"/>
        </w:rPr>
        <w:t xml:space="preserve"> </w:t>
      </w:r>
      <w:r w:rsidR="0048261B" w:rsidRPr="0048261B">
        <w:rPr>
          <w:rFonts w:asciiTheme="minorBidi" w:eastAsia="Times New Roman" w:hAnsiTheme="minorBidi"/>
          <w:b/>
          <w:bCs/>
          <w:kern w:val="0"/>
          <w:sz w:val="20"/>
          <w:szCs w:val="20"/>
          <w14:ligatures w14:val="none"/>
        </w:rPr>
        <w:t>Future work</w:t>
      </w:r>
      <w:r w:rsidR="0048261B" w:rsidRPr="0048261B">
        <w:rPr>
          <w:rFonts w:asciiTheme="minorBidi" w:eastAsia="Times New Roman" w:hAnsiTheme="minorBidi"/>
          <w:kern w:val="0"/>
          <w:sz w:val="20"/>
          <w:szCs w:val="20"/>
          <w14:ligatures w14:val="none"/>
        </w:rPr>
        <w:t xml:space="preserve"> will explore:</w:t>
      </w:r>
      <w:r w:rsidR="00090CD1">
        <w:rPr>
          <w:rFonts w:asciiTheme="minorBidi" w:eastAsia="Times New Roman" w:hAnsiTheme="minorBidi"/>
          <w:kern w:val="0"/>
          <w:sz w:val="20"/>
          <w:szCs w:val="20"/>
          <w14:ligatures w14:val="none"/>
        </w:rPr>
        <w:br/>
      </w:r>
      <w:r w:rsidR="000E61CD">
        <w:rPr>
          <w:rFonts w:asciiTheme="minorBidi" w:eastAsia="Times New Roman" w:hAnsiTheme="minorBidi"/>
          <w:kern w:val="0"/>
          <w:sz w:val="20"/>
          <w:szCs w:val="20"/>
          <w14:ligatures w14:val="none"/>
        </w:rPr>
        <w:t xml:space="preserve">(1) </w:t>
      </w:r>
      <w:r w:rsidR="0048261B" w:rsidRPr="0048261B">
        <w:rPr>
          <w:rFonts w:asciiTheme="minorBidi" w:eastAsia="Times New Roman" w:hAnsiTheme="minorBidi"/>
          <w:kern w:val="0"/>
          <w:sz w:val="20"/>
          <w:szCs w:val="20"/>
          <w14:ligatures w14:val="none"/>
        </w:rPr>
        <w:t>Fine-tuning on structured sports data</w:t>
      </w:r>
      <w:r w:rsidR="00D37B59">
        <w:rPr>
          <w:rFonts w:asciiTheme="minorBidi" w:eastAsia="Times New Roman" w:hAnsiTheme="minorBidi"/>
          <w:kern w:val="0"/>
          <w:sz w:val="20"/>
          <w:szCs w:val="20"/>
          <w14:ligatures w14:val="none"/>
        </w:rPr>
        <w:t>, that represents an even more realistic game.</w:t>
      </w:r>
      <w:r w:rsidR="00090CD1">
        <w:rPr>
          <w:rFonts w:asciiTheme="minorBidi" w:eastAsia="Times New Roman" w:hAnsiTheme="minorBidi"/>
          <w:kern w:val="0"/>
          <w:sz w:val="20"/>
          <w:szCs w:val="20"/>
          <w14:ligatures w14:val="none"/>
        </w:rPr>
        <w:br/>
      </w:r>
      <w:r w:rsidR="000E61CD">
        <w:rPr>
          <w:rFonts w:asciiTheme="minorBidi" w:eastAsia="Times New Roman" w:hAnsiTheme="minorBidi"/>
          <w:kern w:val="0"/>
          <w:sz w:val="20"/>
          <w:szCs w:val="20"/>
          <w14:ligatures w14:val="none"/>
        </w:rPr>
        <w:t xml:space="preserve">(2) </w:t>
      </w:r>
      <w:r w:rsidR="00D37B59">
        <w:rPr>
          <w:rFonts w:asciiTheme="minorBidi" w:eastAsia="Times New Roman" w:hAnsiTheme="minorBidi"/>
          <w:kern w:val="0"/>
          <w:sz w:val="20"/>
          <w:szCs w:val="20"/>
          <w14:ligatures w14:val="none"/>
        </w:rPr>
        <w:t xml:space="preserve">Check for results of the LLM while </w:t>
      </w:r>
      <w:r w:rsidR="00EC4BC6">
        <w:rPr>
          <w:rFonts w:asciiTheme="minorBidi" w:eastAsia="Times New Roman" w:hAnsiTheme="minorBidi"/>
          <w:kern w:val="0"/>
          <w:sz w:val="20"/>
          <w:szCs w:val="20"/>
          <w14:ligatures w14:val="none"/>
        </w:rPr>
        <w:t>integrating</w:t>
      </w:r>
      <w:r w:rsidR="0048261B" w:rsidRPr="0048261B">
        <w:rPr>
          <w:rFonts w:asciiTheme="minorBidi" w:eastAsia="Times New Roman" w:hAnsiTheme="minorBidi"/>
          <w:kern w:val="0"/>
          <w:sz w:val="20"/>
          <w:szCs w:val="20"/>
          <w14:ligatures w14:val="none"/>
        </w:rPr>
        <w:t xml:space="preserve"> retrieval or tool-based reasoning</w:t>
      </w:r>
      <w:r w:rsidR="00D37B59">
        <w:rPr>
          <w:rFonts w:asciiTheme="minorBidi" w:eastAsia="Times New Roman" w:hAnsiTheme="minorBidi"/>
          <w:kern w:val="0"/>
          <w:sz w:val="20"/>
          <w:szCs w:val="20"/>
          <w14:ligatures w14:val="none"/>
        </w:rPr>
        <w:t>.</w:t>
      </w:r>
    </w:p>
    <w:p w14:paraId="19B70B8E" w14:textId="03A28C38" w:rsidR="00C00A3D" w:rsidRPr="006663C9" w:rsidRDefault="00380580" w:rsidP="00C00A3D">
      <w:pPr>
        <w:bidi w:val="0"/>
        <w:spacing w:after="200" w:line="276" w:lineRule="auto"/>
        <w:rPr>
          <w:rFonts w:ascii="Arial" w:eastAsia="MS Mincho" w:hAnsi="Arial" w:cs="Arial"/>
          <w:b/>
          <w:bCs/>
          <w:kern w:val="0"/>
          <w:sz w:val="20"/>
          <w:szCs w:val="20"/>
          <w:u w:val="single"/>
          <w:lang w:bidi="ar-SA"/>
          <w14:ligatures w14:val="none"/>
        </w:rPr>
      </w:pPr>
      <w:bookmarkStart w:id="0" w:name="_Hlk208718884"/>
      <w:r w:rsidRPr="006663C9">
        <w:rPr>
          <w:rFonts w:ascii="Arial" w:eastAsia="MS Mincho" w:hAnsi="Arial" w:cs="Arial"/>
          <w:b/>
          <w:bCs/>
          <w:kern w:val="0"/>
          <w:sz w:val="20"/>
          <w:szCs w:val="20"/>
          <w:u w:val="single"/>
          <w:lang w:bidi="ar-SA"/>
          <w14:ligatures w14:val="none"/>
        </w:rPr>
        <w:lastRenderedPageBreak/>
        <w:t>Appendices</w:t>
      </w:r>
    </w:p>
    <w:bookmarkEnd w:id="0"/>
    <w:p w14:paraId="1A839BB8" w14:textId="61E5502F" w:rsidR="00526476" w:rsidRPr="00526476" w:rsidRDefault="00F502AB" w:rsidP="00526476">
      <w:pPr>
        <w:bidi w:val="0"/>
        <w:rPr>
          <w:rFonts w:ascii="Arial" w:eastAsia="MS Mincho" w:hAnsi="Arial" w:cs="Arial"/>
          <w:b/>
          <w:bCs/>
          <w:kern w:val="0"/>
          <w:sz w:val="20"/>
          <w:szCs w:val="20"/>
          <w:lang w:bidi="ar-SA"/>
          <w14:ligatures w14:val="none"/>
        </w:rPr>
      </w:pPr>
      <w:r>
        <w:rPr>
          <w:rFonts w:ascii="Arial" w:eastAsia="MS Mincho" w:hAnsi="Arial" w:cs="Arial"/>
          <w:b/>
          <w:bCs/>
          <w:kern w:val="0"/>
          <w:sz w:val="20"/>
          <w:szCs w:val="20"/>
          <w:lang w:bidi="ar-SA"/>
          <w14:ligatures w14:val="none"/>
        </w:rPr>
        <w:t>P</w:t>
      </w:r>
      <w:r w:rsidR="00526476" w:rsidRPr="00526476">
        <w:rPr>
          <w:rFonts w:ascii="Arial" w:eastAsia="MS Mincho" w:hAnsi="Arial" w:cs="Arial"/>
          <w:b/>
          <w:bCs/>
          <w:kern w:val="0"/>
          <w:sz w:val="20"/>
          <w:szCs w:val="20"/>
          <w:lang w:bidi="ar-SA"/>
          <w14:ligatures w14:val="none"/>
        </w:rPr>
        <w:t xml:space="preserve">erformance </w:t>
      </w:r>
      <w:r>
        <w:rPr>
          <w:rFonts w:ascii="Arial" w:eastAsia="MS Mincho" w:hAnsi="Arial" w:cs="Arial"/>
          <w:b/>
          <w:bCs/>
          <w:kern w:val="0"/>
          <w:sz w:val="20"/>
          <w:szCs w:val="20"/>
          <w:lang w:bidi="ar-SA"/>
          <w14:ligatures w14:val="none"/>
        </w:rPr>
        <w:t>C</w:t>
      </w:r>
      <w:r w:rsidR="00526476" w:rsidRPr="00526476">
        <w:rPr>
          <w:rFonts w:ascii="Arial" w:eastAsia="MS Mincho" w:hAnsi="Arial" w:cs="Arial"/>
          <w:b/>
          <w:bCs/>
          <w:kern w:val="0"/>
          <w:sz w:val="20"/>
          <w:szCs w:val="20"/>
          <w:lang w:bidi="ar-SA"/>
          <w14:ligatures w14:val="none"/>
        </w:rPr>
        <w:t>omparison</w:t>
      </w:r>
    </w:p>
    <w:p w14:paraId="45F98F07" w14:textId="785C8FB0" w:rsidR="00526476" w:rsidRPr="00526476" w:rsidRDefault="00526476" w:rsidP="00526476">
      <w:pPr>
        <w:bidi w:val="0"/>
        <w:rPr>
          <w:rFonts w:ascii="Arial" w:eastAsia="MS Mincho" w:hAnsi="Arial" w:cs="Arial"/>
          <w:kern w:val="0"/>
          <w:sz w:val="20"/>
          <w:szCs w:val="20"/>
          <w:lang w:bidi="ar-SA"/>
          <w14:ligatures w14:val="none"/>
        </w:rPr>
      </w:pPr>
      <w:r w:rsidRPr="00526476">
        <w:rPr>
          <w:rFonts w:ascii="Arial" w:eastAsia="MS Mincho" w:hAnsi="Arial" w:cs="Arial"/>
          <w:kern w:val="0"/>
          <w:sz w:val="20"/>
          <w:szCs w:val="20"/>
          <w:lang w:bidi="ar-SA"/>
          <w14:ligatures w14:val="none"/>
        </w:rPr>
        <w:t>We compare multiple LLMs across providers on the same 15-example set per difficulty (Basic/Medium/Hard).</w:t>
      </w:r>
      <w:r w:rsidRPr="00526476">
        <w:rPr>
          <w:rFonts w:ascii="Arial" w:eastAsia="MS Mincho" w:hAnsi="Arial" w:cs="Arial"/>
          <w:kern w:val="0"/>
          <w:sz w:val="20"/>
          <w:szCs w:val="20"/>
          <w:lang w:bidi="ar-SA"/>
          <w14:ligatures w14:val="none"/>
        </w:rPr>
        <w:br/>
      </w:r>
      <w:r w:rsidRPr="00526476">
        <w:rPr>
          <w:rFonts w:ascii="Arial" w:eastAsia="MS Mincho" w:hAnsi="Arial" w:cs="Arial"/>
          <w:kern w:val="0"/>
          <w:sz w:val="20"/>
          <w:szCs w:val="20"/>
          <w:u w:val="single"/>
          <w:lang w:bidi="ar-SA"/>
          <w14:ligatures w14:val="none"/>
        </w:rPr>
        <w:t>Methods:</w:t>
      </w:r>
      <w:r w:rsidRPr="00526476">
        <w:rPr>
          <w:rFonts w:ascii="Arial" w:eastAsia="MS Mincho" w:hAnsi="Arial" w:cs="Arial"/>
          <w:kern w:val="0"/>
          <w:sz w:val="20"/>
          <w:szCs w:val="20"/>
          <w:lang w:bidi="ar-SA"/>
          <w14:ligatures w14:val="none"/>
        </w:rPr>
        <w:t xml:space="preserve"> 1 = "field" (strict per-field match), 2 = "</w:t>
      </w:r>
      <w:proofErr w:type="spellStart"/>
      <w:r w:rsidRPr="00526476">
        <w:rPr>
          <w:rFonts w:ascii="Arial" w:eastAsia="MS Mincho" w:hAnsi="Arial" w:cs="Arial"/>
          <w:kern w:val="0"/>
          <w:sz w:val="20"/>
          <w:szCs w:val="20"/>
          <w:lang w:bidi="ar-SA"/>
          <w14:ligatures w14:val="none"/>
        </w:rPr>
        <w:t>fractional_per_block</w:t>
      </w:r>
      <w:proofErr w:type="spellEnd"/>
      <w:r w:rsidRPr="00526476">
        <w:rPr>
          <w:rFonts w:ascii="Arial" w:eastAsia="MS Mincho" w:hAnsi="Arial" w:cs="Arial"/>
          <w:kern w:val="0"/>
          <w:sz w:val="20"/>
          <w:szCs w:val="20"/>
          <w:lang w:bidi="ar-SA"/>
          <w14:ligatures w14:val="none"/>
        </w:rPr>
        <w:t>" (block-normalized: final score, team A/B, players A/B).</w:t>
      </w:r>
      <w:r w:rsidRPr="00526476">
        <w:rPr>
          <w:rFonts w:ascii="Arial" w:eastAsia="MS Mincho" w:hAnsi="Arial" w:cs="Arial"/>
          <w:kern w:val="0"/>
          <w:sz w:val="20"/>
          <w:szCs w:val="20"/>
          <w:lang w:bidi="ar-SA"/>
          <w14:ligatures w14:val="none"/>
        </w:rPr>
        <w:br/>
      </w:r>
      <w:r w:rsidRPr="00526476">
        <w:rPr>
          <w:rFonts w:ascii="Arial" w:eastAsia="MS Mincho" w:hAnsi="Arial" w:cs="Arial"/>
          <w:kern w:val="0"/>
          <w:sz w:val="20"/>
          <w:szCs w:val="20"/>
          <w:u w:val="single"/>
          <w:lang w:bidi="ar-SA"/>
          <w14:ligatures w14:val="none"/>
        </w:rPr>
        <w:t>Metrics:</w:t>
      </w:r>
      <w:r w:rsidRPr="00526476">
        <w:rPr>
          <w:rFonts w:ascii="Arial" w:eastAsia="MS Mincho" w:hAnsi="Arial" w:cs="Arial"/>
          <w:kern w:val="0"/>
          <w:sz w:val="20"/>
          <w:szCs w:val="20"/>
          <w:lang w:bidi="ar-SA"/>
          <w14:ligatures w14:val="none"/>
        </w:rPr>
        <w:t xml:space="preserve"> A = </w:t>
      </w:r>
      <w:r w:rsidR="00014761">
        <w:rPr>
          <w:rFonts w:ascii="Arial" w:eastAsia="MS Mincho" w:hAnsi="Arial" w:cs="Arial"/>
          <w:kern w:val="0"/>
          <w:sz w:val="20"/>
          <w:szCs w:val="20"/>
          <w:lang w:bidi="ar-SA"/>
          <w14:ligatures w14:val="none"/>
        </w:rPr>
        <w:t>A</w:t>
      </w:r>
      <w:r w:rsidRPr="00526476">
        <w:rPr>
          <w:rFonts w:ascii="Arial" w:eastAsia="MS Mincho" w:hAnsi="Arial" w:cs="Arial"/>
          <w:kern w:val="0"/>
          <w:sz w:val="20"/>
          <w:szCs w:val="20"/>
          <w:lang w:bidi="ar-SA"/>
          <w14:ligatures w14:val="none"/>
        </w:rPr>
        <w:t xml:space="preserve">verage, M = </w:t>
      </w:r>
      <w:r w:rsidR="00014761">
        <w:rPr>
          <w:rFonts w:ascii="Arial" w:eastAsia="MS Mincho" w:hAnsi="Arial" w:cs="Arial"/>
          <w:kern w:val="0"/>
          <w:sz w:val="20"/>
          <w:szCs w:val="20"/>
          <w:lang w:bidi="ar-SA"/>
          <w14:ligatures w14:val="none"/>
        </w:rPr>
        <w:t>M</w:t>
      </w:r>
      <w:r w:rsidRPr="00526476">
        <w:rPr>
          <w:rFonts w:ascii="Arial" w:eastAsia="MS Mincho" w:hAnsi="Arial" w:cs="Arial"/>
          <w:kern w:val="0"/>
          <w:sz w:val="20"/>
          <w:szCs w:val="20"/>
          <w:lang w:bidi="ar-SA"/>
          <w14:ligatures w14:val="none"/>
        </w:rPr>
        <w:t>edian.</w:t>
      </w:r>
    </w:p>
    <w:p w14:paraId="11F0C754" w14:textId="5018F70B" w:rsidR="00526476" w:rsidRPr="00526476" w:rsidRDefault="00526476" w:rsidP="00526476">
      <w:pPr>
        <w:bidi w:val="0"/>
        <w:rPr>
          <w:rFonts w:ascii="Arial" w:eastAsia="MS Mincho" w:hAnsi="Arial" w:cs="Arial"/>
          <w:kern w:val="0"/>
          <w:sz w:val="20"/>
          <w:szCs w:val="20"/>
          <w:u w:val="single"/>
          <w:lang w:bidi="ar-SA"/>
          <w14:ligatures w14:val="none"/>
        </w:rPr>
      </w:pPr>
      <w:r w:rsidRPr="00526476">
        <w:rPr>
          <w:rFonts w:ascii="Arial" w:eastAsia="MS Mincho" w:hAnsi="Arial" w:cs="Arial"/>
          <w:kern w:val="0"/>
          <w:sz w:val="20"/>
          <w:szCs w:val="20"/>
          <w:u w:val="single"/>
          <w:lang w:bidi="ar-SA"/>
          <w14:ligatures w14:val="none"/>
        </w:rPr>
        <w:t>How to read the grid</w:t>
      </w:r>
      <w:r w:rsidR="005A4B65">
        <w:rPr>
          <w:rFonts w:ascii="Arial" w:eastAsia="MS Mincho" w:hAnsi="Arial" w:cs="Arial"/>
          <w:kern w:val="0"/>
          <w:sz w:val="20"/>
          <w:szCs w:val="20"/>
          <w:u w:val="single"/>
          <w:lang w:bidi="ar-SA"/>
          <w14:ligatures w14:val="none"/>
        </w:rPr>
        <w:t>:</w:t>
      </w:r>
    </w:p>
    <w:p w14:paraId="5D1B9571" w14:textId="517E524E" w:rsidR="00526476" w:rsidRPr="00526476" w:rsidRDefault="00526476" w:rsidP="00526476">
      <w:pPr>
        <w:numPr>
          <w:ilvl w:val="0"/>
          <w:numId w:val="12"/>
        </w:numPr>
        <w:tabs>
          <w:tab w:val="num" w:pos="720"/>
        </w:tabs>
        <w:bidi w:val="0"/>
        <w:rPr>
          <w:rFonts w:ascii="Arial" w:eastAsia="MS Mincho" w:hAnsi="Arial" w:cs="Arial"/>
          <w:kern w:val="0"/>
          <w:sz w:val="20"/>
          <w:szCs w:val="20"/>
          <w:lang w:bidi="ar-SA"/>
          <w14:ligatures w14:val="none"/>
        </w:rPr>
      </w:pPr>
      <w:r w:rsidRPr="00526476">
        <w:rPr>
          <w:rFonts w:ascii="Arial" w:eastAsia="MS Mincho" w:hAnsi="Arial" w:cs="Arial"/>
          <w:kern w:val="0"/>
          <w:sz w:val="20"/>
          <w:szCs w:val="20"/>
          <w:lang w:bidi="ar-SA"/>
          <w14:ligatures w14:val="none"/>
        </w:rPr>
        <w:t>Rows are models within a provider;</w:t>
      </w:r>
      <w:r w:rsidR="00483707">
        <w:rPr>
          <w:rFonts w:ascii="Arial" w:eastAsia="MS Mincho" w:hAnsi="Arial" w:cs="Arial"/>
          <w:kern w:val="0"/>
          <w:sz w:val="20"/>
          <w:szCs w:val="20"/>
          <w:lang w:bidi="ar-SA"/>
          <w14:ligatures w14:val="none"/>
        </w:rPr>
        <w:br/>
      </w:r>
      <w:r w:rsidRPr="00526476">
        <w:rPr>
          <w:rFonts w:ascii="Arial" w:eastAsia="MS Mincho" w:hAnsi="Arial" w:cs="Arial"/>
          <w:kern w:val="0"/>
          <w:sz w:val="20"/>
          <w:szCs w:val="20"/>
          <w:lang w:bidi="ar-SA"/>
          <w14:ligatures w14:val="none"/>
        </w:rPr>
        <w:t>moving down generally means a larger/stronger model.</w:t>
      </w:r>
    </w:p>
    <w:p w14:paraId="42A18888" w14:textId="73425CC4" w:rsidR="00D45B54" w:rsidRDefault="00526476" w:rsidP="00055876">
      <w:pPr>
        <w:numPr>
          <w:ilvl w:val="0"/>
          <w:numId w:val="12"/>
        </w:numPr>
        <w:tabs>
          <w:tab w:val="num" w:pos="720"/>
        </w:tabs>
        <w:bidi w:val="0"/>
        <w:rPr>
          <w:rFonts w:ascii="Arial" w:eastAsia="MS Mincho" w:hAnsi="Arial" w:cs="Arial"/>
          <w:kern w:val="0"/>
          <w:sz w:val="20"/>
          <w:szCs w:val="20"/>
          <w:lang w:bidi="ar-SA"/>
          <w14:ligatures w14:val="none"/>
        </w:rPr>
      </w:pPr>
      <w:r w:rsidRPr="00526476">
        <w:rPr>
          <w:rFonts w:ascii="Arial" w:eastAsia="MS Mincho" w:hAnsi="Arial" w:cs="Arial"/>
          <w:kern w:val="0"/>
          <w:sz w:val="20"/>
          <w:szCs w:val="20"/>
          <w:lang w:bidi="ar-SA"/>
          <w14:ligatures w14:val="none"/>
        </w:rPr>
        <w:t>Columns move from Basic → Medium → Hard (left to right),</w:t>
      </w:r>
      <w:r w:rsidR="00483707">
        <w:rPr>
          <w:rFonts w:ascii="Arial" w:eastAsia="MS Mincho" w:hAnsi="Arial" w:cs="Arial"/>
          <w:kern w:val="0"/>
          <w:sz w:val="20"/>
          <w:szCs w:val="20"/>
          <w:lang w:bidi="ar-SA"/>
          <w14:ligatures w14:val="none"/>
        </w:rPr>
        <w:br/>
      </w:r>
      <w:r w:rsidRPr="00526476">
        <w:rPr>
          <w:rFonts w:ascii="Arial" w:eastAsia="MS Mincho" w:hAnsi="Arial" w:cs="Arial"/>
          <w:kern w:val="0"/>
          <w:sz w:val="20"/>
          <w:szCs w:val="20"/>
          <w:lang w:bidi="ar-SA"/>
          <w14:ligatures w14:val="none"/>
        </w:rPr>
        <w:t>and from Method 1 → Method 2 (within each difficulty).</w:t>
      </w:r>
    </w:p>
    <w:p w14:paraId="363280DE" w14:textId="5DAA189E" w:rsidR="008F1AA2" w:rsidRPr="008011DB" w:rsidRDefault="008011DB" w:rsidP="008F1AA2">
      <w:pPr>
        <w:numPr>
          <w:ilvl w:val="0"/>
          <w:numId w:val="12"/>
        </w:numPr>
        <w:tabs>
          <w:tab w:val="num" w:pos="720"/>
        </w:tabs>
        <w:bidi w:val="0"/>
        <w:rPr>
          <w:rFonts w:asciiTheme="minorBidi" w:eastAsia="MS Mincho" w:hAnsiTheme="minorBidi"/>
          <w:b/>
          <w:bCs/>
          <w:kern w:val="0"/>
          <w:sz w:val="20"/>
          <w:szCs w:val="20"/>
          <w:lang w:bidi="ar-SA"/>
          <w14:ligatures w14:val="none"/>
        </w:rPr>
      </w:pPr>
      <w:r w:rsidRPr="008011DB">
        <w:rPr>
          <w:rStyle w:val="Strong"/>
          <w:rFonts w:asciiTheme="minorBidi" w:hAnsiTheme="minorBidi"/>
          <w:sz w:val="20"/>
          <w:szCs w:val="20"/>
        </w:rPr>
        <w:t>OOC (Out of credits):</w:t>
      </w:r>
      <w:r w:rsidRPr="008011DB">
        <w:rPr>
          <w:rStyle w:val="Strong"/>
          <w:rFonts w:asciiTheme="minorBidi" w:hAnsiTheme="minorBidi"/>
          <w:b w:val="0"/>
          <w:bCs w:val="0"/>
          <w:sz w:val="20"/>
          <w:szCs w:val="20"/>
        </w:rPr>
        <w:t xml:space="preserve"> We exhausted Anthropic API credits mid-run.</w:t>
      </w:r>
      <w:r w:rsidR="00B86B6A">
        <w:rPr>
          <w:rStyle w:val="Strong"/>
          <w:rFonts w:asciiTheme="minorBidi" w:hAnsiTheme="minorBidi"/>
          <w:b w:val="0"/>
          <w:bCs w:val="0"/>
          <w:sz w:val="20"/>
          <w:szCs w:val="20"/>
        </w:rPr>
        <w:br/>
      </w:r>
      <w:r w:rsidRPr="008011DB">
        <w:rPr>
          <w:rStyle w:val="Strong"/>
          <w:rFonts w:asciiTheme="minorBidi" w:hAnsiTheme="minorBidi"/>
          <w:b w:val="0"/>
          <w:bCs w:val="0"/>
          <w:sz w:val="20"/>
          <w:szCs w:val="20"/>
        </w:rPr>
        <w:t xml:space="preserve">Having already purchased $5 </w:t>
      </w:r>
      <w:r w:rsidR="00073F82">
        <w:rPr>
          <w:rStyle w:val="Strong"/>
          <w:rFonts w:asciiTheme="minorBidi" w:hAnsiTheme="minorBidi"/>
          <w:b w:val="0"/>
          <w:bCs w:val="0"/>
          <w:sz w:val="20"/>
          <w:szCs w:val="20"/>
        </w:rPr>
        <w:t xml:space="preserve">+ 10$ </w:t>
      </w:r>
      <w:r w:rsidRPr="008011DB">
        <w:rPr>
          <w:rStyle w:val="Strong"/>
          <w:rFonts w:asciiTheme="minorBidi" w:hAnsiTheme="minorBidi"/>
          <w:b w:val="0"/>
          <w:bCs w:val="0"/>
          <w:sz w:val="20"/>
          <w:szCs w:val="20"/>
        </w:rPr>
        <w:t>top-ups for earlier experiments, we chose not to buy additional credits; therefore, Anthropic results in this comparison are incomplete.</w:t>
      </w:r>
      <w:r w:rsidR="00073F82">
        <w:rPr>
          <w:rStyle w:val="Strong"/>
          <w:rFonts w:asciiTheme="minorBidi" w:hAnsiTheme="minorBidi"/>
          <w:b w:val="0"/>
          <w:bCs w:val="0"/>
          <w:sz w:val="20"/>
          <w:szCs w:val="20"/>
        </w:rPr>
        <w:br/>
      </w:r>
      <w:r w:rsidR="00742D2F">
        <w:rPr>
          <w:rStyle w:val="Strong"/>
          <w:rFonts w:asciiTheme="minorBidi" w:hAnsiTheme="minorBidi"/>
          <w:b w:val="0"/>
          <w:bCs w:val="0"/>
          <w:sz w:val="20"/>
          <w:szCs w:val="20"/>
        </w:rPr>
        <w:t>**</w:t>
      </w:r>
      <w:r w:rsidRPr="008011DB">
        <w:rPr>
          <w:rStyle w:val="Strong"/>
          <w:rFonts w:asciiTheme="minorBidi" w:hAnsiTheme="minorBidi"/>
          <w:b w:val="0"/>
          <w:bCs w:val="0"/>
          <w:sz w:val="20"/>
          <w:szCs w:val="20"/>
        </w:rPr>
        <w:t xml:space="preserve">This is a budget constraint, </w:t>
      </w:r>
      <w:r w:rsidR="005B082B" w:rsidRPr="005B082B">
        <w:rPr>
          <w:rStyle w:val="Strong"/>
          <w:rFonts w:asciiTheme="minorBidi" w:hAnsiTheme="minorBidi"/>
          <w:b w:val="0"/>
          <w:bCs w:val="0"/>
          <w:sz w:val="20"/>
          <w:szCs w:val="20"/>
        </w:rPr>
        <w:t>not a model issue.</w:t>
      </w:r>
      <w:r w:rsidR="00742D2F">
        <w:rPr>
          <w:rStyle w:val="Strong"/>
          <w:rFonts w:asciiTheme="minorBidi" w:hAnsiTheme="minorBidi"/>
          <w:b w:val="0"/>
          <w:bCs w:val="0"/>
          <w:sz w:val="20"/>
          <w:szCs w:val="20"/>
        </w:rPr>
        <w:t>**</w:t>
      </w:r>
      <w:r w:rsidR="00073F82">
        <w:rPr>
          <w:rStyle w:val="Strong"/>
          <w:rFonts w:asciiTheme="minorBidi" w:hAnsiTheme="minorBidi"/>
          <w:b w:val="0"/>
          <w:bCs w:val="0"/>
          <w:sz w:val="20"/>
          <w:szCs w:val="20"/>
        </w:rPr>
        <w:br/>
      </w:r>
      <w:r w:rsidR="005B082B" w:rsidRPr="005B082B">
        <w:rPr>
          <w:rStyle w:val="Strong"/>
          <w:rFonts w:asciiTheme="minorBidi" w:hAnsiTheme="minorBidi"/>
          <w:b w:val="0"/>
          <w:bCs w:val="0"/>
          <w:sz w:val="20"/>
          <w:szCs w:val="20"/>
        </w:rPr>
        <w:t>In separate preliminary tests, all Anthropic models listed in this table gave valid responses, but those results are not included here due to the credit limit.</w:t>
      </w:r>
    </w:p>
    <w:tbl>
      <w:tblPr>
        <w:tblpPr w:leftFromText="180" w:rightFromText="180" w:vertAnchor="text" w:horzAnchor="margin" w:tblpXSpec="center" w:tblpY="70"/>
        <w:tblW w:w="10632" w:type="dxa"/>
        <w:tblLayout w:type="fixed"/>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055876" w:rsidRPr="00F921BD" w14:paraId="18A15032" w14:textId="77777777" w:rsidTr="00055876">
        <w:trPr>
          <w:trHeight w:hRule="exact" w:val="284"/>
        </w:trPr>
        <w:tc>
          <w:tcPr>
            <w:tcW w:w="1560" w:type="dxa"/>
            <w:vMerge w:val="restart"/>
          </w:tcPr>
          <w:p w14:paraId="0E971A35"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p>
          <w:p w14:paraId="55D51681"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p>
          <w:p w14:paraId="6ACD35F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p>
        </w:tc>
        <w:tc>
          <w:tcPr>
            <w:tcW w:w="2268" w:type="dxa"/>
            <w:gridSpan w:val="4"/>
            <w:shd w:val="clear" w:color="auto" w:fill="92D050"/>
            <w:hideMark/>
          </w:tcPr>
          <w:p w14:paraId="5D9D3706"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basic</w:t>
            </w:r>
          </w:p>
        </w:tc>
        <w:tc>
          <w:tcPr>
            <w:tcW w:w="2268" w:type="dxa"/>
            <w:gridSpan w:val="4"/>
            <w:shd w:val="clear" w:color="auto" w:fill="FFC000"/>
            <w:hideMark/>
          </w:tcPr>
          <w:p w14:paraId="7354D4CB"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medium</w:t>
            </w:r>
          </w:p>
        </w:tc>
        <w:tc>
          <w:tcPr>
            <w:tcW w:w="2268" w:type="dxa"/>
            <w:gridSpan w:val="4"/>
            <w:shd w:val="clear" w:color="auto" w:fill="EE0000"/>
            <w:hideMark/>
          </w:tcPr>
          <w:p w14:paraId="18745401"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hard</w:t>
            </w:r>
          </w:p>
        </w:tc>
        <w:tc>
          <w:tcPr>
            <w:tcW w:w="2268" w:type="dxa"/>
            <w:gridSpan w:val="4"/>
            <w:shd w:val="clear" w:color="auto" w:fill="00B0F0"/>
            <w:hideMark/>
          </w:tcPr>
          <w:p w14:paraId="41C75F56"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General</w:t>
            </w:r>
          </w:p>
        </w:tc>
      </w:tr>
      <w:tr w:rsidR="00055876" w:rsidRPr="00F921BD" w14:paraId="7078ACA9" w14:textId="77777777" w:rsidTr="00055876">
        <w:trPr>
          <w:trHeight w:hRule="exact" w:val="284"/>
        </w:trPr>
        <w:tc>
          <w:tcPr>
            <w:tcW w:w="1560" w:type="dxa"/>
            <w:vMerge/>
          </w:tcPr>
          <w:p w14:paraId="7F8E3B7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p>
        </w:tc>
        <w:tc>
          <w:tcPr>
            <w:tcW w:w="1134" w:type="dxa"/>
            <w:gridSpan w:val="2"/>
            <w:shd w:val="clear" w:color="auto" w:fill="92D050"/>
          </w:tcPr>
          <w:p w14:paraId="0E8D4CDC"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92D050"/>
          </w:tcPr>
          <w:p w14:paraId="5DCA3F9B"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c>
          <w:tcPr>
            <w:tcW w:w="1134" w:type="dxa"/>
            <w:gridSpan w:val="2"/>
            <w:shd w:val="clear" w:color="auto" w:fill="FFC000"/>
          </w:tcPr>
          <w:p w14:paraId="32F6F32D"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FFC000"/>
          </w:tcPr>
          <w:p w14:paraId="46DBE555"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c>
          <w:tcPr>
            <w:tcW w:w="1134" w:type="dxa"/>
            <w:gridSpan w:val="2"/>
            <w:shd w:val="clear" w:color="auto" w:fill="EE0000"/>
          </w:tcPr>
          <w:p w14:paraId="7CF9BB80"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EE0000"/>
          </w:tcPr>
          <w:p w14:paraId="139B2499"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c>
          <w:tcPr>
            <w:tcW w:w="1134" w:type="dxa"/>
            <w:gridSpan w:val="2"/>
            <w:shd w:val="clear" w:color="auto" w:fill="00B0F0"/>
          </w:tcPr>
          <w:p w14:paraId="41D7C83D"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1</w:t>
            </w:r>
          </w:p>
        </w:tc>
        <w:tc>
          <w:tcPr>
            <w:tcW w:w="1134" w:type="dxa"/>
            <w:gridSpan w:val="2"/>
            <w:shd w:val="clear" w:color="auto" w:fill="00B0F0"/>
          </w:tcPr>
          <w:p w14:paraId="0E29B104"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Method 2</w:t>
            </w:r>
          </w:p>
        </w:tc>
      </w:tr>
      <w:tr w:rsidR="00055876" w:rsidRPr="00F921BD" w14:paraId="11DC7219" w14:textId="77777777" w:rsidTr="00055876">
        <w:trPr>
          <w:trHeight w:hRule="exact" w:val="284"/>
        </w:trPr>
        <w:tc>
          <w:tcPr>
            <w:tcW w:w="1560" w:type="dxa"/>
            <w:vMerge/>
          </w:tcPr>
          <w:p w14:paraId="6084B0C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p>
        </w:tc>
        <w:tc>
          <w:tcPr>
            <w:tcW w:w="567" w:type="dxa"/>
            <w:shd w:val="clear" w:color="auto" w:fill="92D050"/>
          </w:tcPr>
          <w:p w14:paraId="5D7F8768"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92D050"/>
          </w:tcPr>
          <w:p w14:paraId="007A7FF2"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92D050"/>
          </w:tcPr>
          <w:p w14:paraId="768B0E40"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92D050"/>
          </w:tcPr>
          <w:p w14:paraId="4FAE94F4"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FFC000"/>
          </w:tcPr>
          <w:p w14:paraId="779522A3"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FFC000"/>
          </w:tcPr>
          <w:p w14:paraId="2F5ECACA"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FFC000"/>
          </w:tcPr>
          <w:p w14:paraId="62967FB9"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FFC000"/>
          </w:tcPr>
          <w:p w14:paraId="42AEBBF7"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EE0000"/>
          </w:tcPr>
          <w:p w14:paraId="446DD1D1"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EE0000"/>
          </w:tcPr>
          <w:p w14:paraId="441705A8"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EE0000"/>
          </w:tcPr>
          <w:p w14:paraId="4240E9DA"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EE0000"/>
          </w:tcPr>
          <w:p w14:paraId="4F5838A5"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00B0F0"/>
          </w:tcPr>
          <w:p w14:paraId="0681F3BA"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00B0F0"/>
          </w:tcPr>
          <w:p w14:paraId="426FDB9F"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c>
          <w:tcPr>
            <w:tcW w:w="567" w:type="dxa"/>
            <w:shd w:val="clear" w:color="auto" w:fill="00B0F0"/>
          </w:tcPr>
          <w:p w14:paraId="58492D50"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w:t>
            </w:r>
          </w:p>
        </w:tc>
        <w:tc>
          <w:tcPr>
            <w:tcW w:w="567" w:type="dxa"/>
            <w:shd w:val="clear" w:color="auto" w:fill="00B0F0"/>
          </w:tcPr>
          <w:p w14:paraId="0A5C4C01" w14:textId="77777777"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M</w:t>
            </w:r>
          </w:p>
        </w:tc>
      </w:tr>
      <w:tr w:rsidR="00055876" w:rsidRPr="00F921BD" w14:paraId="33951F26" w14:textId="77777777" w:rsidTr="00055876">
        <w:trPr>
          <w:trHeight w:hRule="exact" w:val="340"/>
        </w:trPr>
        <w:tc>
          <w:tcPr>
            <w:tcW w:w="10632" w:type="dxa"/>
            <w:gridSpan w:val="17"/>
            <w:shd w:val="clear" w:color="auto" w:fill="BFBFBF" w:themeFill="background1" w:themeFillShade="BF"/>
          </w:tcPr>
          <w:p w14:paraId="5111D13E" w14:textId="4BB97C50" w:rsidR="00055876" w:rsidRPr="00DC0861" w:rsidRDefault="00055876" w:rsidP="00055876">
            <w:pPr>
              <w:bidi w:val="0"/>
              <w:spacing w:after="200" w:line="276" w:lineRule="auto"/>
              <w:jc w:val="center"/>
              <w:rPr>
                <w:rFonts w:ascii="Arial" w:eastAsia="MS Mincho" w:hAnsi="Arial" w:cs="Arial"/>
                <w:kern w:val="0"/>
                <w:sz w:val="20"/>
                <w:szCs w:val="20"/>
                <w:lang w:bidi="ar-SA"/>
                <w14:ligatures w14:val="none"/>
              </w:rPr>
            </w:pPr>
            <w:r w:rsidRPr="00C03D3F">
              <w:rPr>
                <w:rFonts w:ascii="Arial" w:eastAsia="MS Mincho" w:hAnsi="Arial" w:cs="Arial"/>
                <w:b/>
                <w:bCs/>
                <w:kern w:val="0"/>
                <w:sz w:val="20"/>
                <w:szCs w:val="20"/>
                <w:lang w:bidi="ar-SA"/>
                <w14:ligatures w14:val="none"/>
              </w:rPr>
              <w:t>Gemini</w:t>
            </w:r>
            <w:r>
              <w:rPr>
                <w:rFonts w:ascii="Arial" w:eastAsia="MS Mincho" w:hAnsi="Arial" w:cs="Arial"/>
                <w:b/>
                <w:bCs/>
                <w:kern w:val="0"/>
                <w:sz w:val="20"/>
                <w:szCs w:val="20"/>
                <w:lang w:bidi="ar-SA"/>
                <w14:ligatures w14:val="none"/>
              </w:rPr>
              <w:t xml:space="preserve"> </w:t>
            </w:r>
            <w:r w:rsidRPr="00DC0861">
              <w:rPr>
                <w:rFonts w:ascii="Arial" w:eastAsia="MS Mincho" w:hAnsi="Arial" w:cs="Arial"/>
                <w:kern w:val="0"/>
                <w:sz w:val="20"/>
                <w:szCs w:val="20"/>
                <w:lang w:bidi="ar-SA"/>
                <w14:ligatures w14:val="none"/>
              </w:rPr>
              <w:t>(</w:t>
            </w:r>
            <w:r>
              <w:rPr>
                <w:rFonts w:ascii="Arial" w:eastAsia="MS Mincho" w:hAnsi="Arial" w:cs="Arial"/>
                <w:kern w:val="0"/>
                <w:sz w:val="20"/>
                <w:szCs w:val="20"/>
                <w:lang w:bidi="ar-SA"/>
                <w14:ligatures w14:val="none"/>
              </w:rPr>
              <w:t xml:space="preserve">more details in </w:t>
            </w:r>
            <w:r w:rsidRPr="00DC0861">
              <w:rPr>
                <w:rFonts w:ascii="Arial" w:eastAsia="MS Mincho" w:hAnsi="Arial" w:cs="Arial"/>
                <w:kern w:val="0"/>
                <w:sz w:val="20"/>
                <w:szCs w:val="20"/>
                <w:lang w:bidi="ar-SA"/>
                <w14:ligatures w14:val="none"/>
              </w:rPr>
              <w:t>"Gemini - 15 examples" folder</w:t>
            </w:r>
            <w:r w:rsidR="002453F4">
              <w:rPr>
                <w:rFonts w:ascii="Arial" w:eastAsia="MS Mincho" w:hAnsi="Arial" w:cs="Arial"/>
                <w:kern w:val="0"/>
                <w:sz w:val="20"/>
                <w:szCs w:val="20"/>
                <w:lang w:bidi="ar-SA"/>
                <w14:ligatures w14:val="none"/>
              </w:rPr>
              <w:t>, in</w:t>
            </w:r>
            <w:r w:rsidRPr="00DC0861">
              <w:rPr>
                <w:rFonts w:ascii="Arial" w:eastAsia="MS Mincho" w:hAnsi="Arial" w:cs="Arial"/>
                <w:kern w:val="0"/>
                <w:sz w:val="20"/>
                <w:szCs w:val="20"/>
                <w:lang w:bidi="ar-SA"/>
                <w14:ligatures w14:val="none"/>
              </w:rPr>
              <w:t xml:space="preserve"> </w:t>
            </w:r>
            <w:r w:rsidR="002453F4">
              <w:rPr>
                <w:rFonts w:ascii="Arial" w:eastAsia="MS Mincho" w:hAnsi="Arial" w:cs="Arial"/>
                <w:kern w:val="0"/>
                <w:sz w:val="20"/>
                <w:szCs w:val="20"/>
                <w:lang w:bidi="ar-SA"/>
                <w14:ligatures w14:val="none"/>
              </w:rPr>
              <w:t>"</w:t>
            </w:r>
            <w:r w:rsidR="002453F4">
              <w:t xml:space="preserve"> </w:t>
            </w:r>
            <w:r w:rsidR="002453F4" w:rsidRPr="002453F4">
              <w:rPr>
                <w:rFonts w:ascii="Arial" w:eastAsia="MS Mincho" w:hAnsi="Arial" w:cs="Arial"/>
                <w:kern w:val="0"/>
                <w:sz w:val="20"/>
                <w:szCs w:val="20"/>
                <w:lang w:bidi="ar-SA"/>
                <w14:ligatures w14:val="none"/>
              </w:rPr>
              <w:t>Performance Comparison</w:t>
            </w:r>
            <w:r w:rsidR="002453F4">
              <w:rPr>
                <w:rFonts w:ascii="Arial" w:eastAsia="MS Mincho" w:hAnsi="Arial" w:cs="Arial"/>
                <w:kern w:val="0"/>
                <w:sz w:val="20"/>
                <w:szCs w:val="20"/>
                <w:lang w:bidi="ar-SA"/>
                <w14:ligatures w14:val="none"/>
              </w:rPr>
              <w:t xml:space="preserve">" folder, </w:t>
            </w:r>
            <w:r w:rsidRPr="00DC0861">
              <w:rPr>
                <w:rFonts w:ascii="Arial" w:eastAsia="MS Mincho" w:hAnsi="Arial" w:cs="Arial"/>
                <w:kern w:val="0"/>
                <w:sz w:val="20"/>
                <w:szCs w:val="20"/>
                <w:lang w:bidi="ar-SA"/>
                <w14:ligatures w14:val="none"/>
              </w:rPr>
              <w:t xml:space="preserve">in </w:t>
            </w:r>
            <w:r w:rsidRPr="00DC0861">
              <w:rPr>
                <w:rFonts w:ascii="Arial" w:eastAsia="Times New Roman" w:hAnsi="Arial" w:cs="Arial"/>
                <w:kern w:val="0"/>
                <w:sz w:val="20"/>
                <w:szCs w:val="20"/>
                <w14:ligatures w14:val="none"/>
              </w:rPr>
              <w:t>"Appendices" folder)</w:t>
            </w:r>
          </w:p>
        </w:tc>
      </w:tr>
      <w:tr w:rsidR="00055876" w:rsidRPr="00F921BD" w14:paraId="55154484" w14:textId="77777777" w:rsidTr="00055876">
        <w:trPr>
          <w:trHeight w:hRule="exact" w:val="567"/>
        </w:trPr>
        <w:tc>
          <w:tcPr>
            <w:tcW w:w="1560" w:type="dxa"/>
            <w:shd w:val="clear" w:color="auto" w:fill="BFBFBF" w:themeFill="background1" w:themeFillShade="BF"/>
          </w:tcPr>
          <w:p w14:paraId="7AD8D6A8"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proofErr w:type="spellStart"/>
            <w:r w:rsidRPr="00C03D3F">
              <w:rPr>
                <w:rFonts w:ascii="Arial" w:eastAsia="MS Mincho" w:hAnsi="Arial" w:cs="Arial"/>
                <w:b/>
                <w:bCs/>
                <w:kern w:val="0"/>
                <w:sz w:val="20"/>
                <w:szCs w:val="20"/>
                <w:lang w:bidi="ar-SA"/>
                <w14:ligatures w14:val="none"/>
              </w:rPr>
              <w:t>gemini</w:t>
            </w:r>
            <w:proofErr w:type="spellEnd"/>
            <w:r w:rsidRPr="00C03D3F">
              <w:rPr>
                <w:rFonts w:ascii="Arial" w:eastAsia="MS Mincho" w:hAnsi="Arial" w:cs="Arial"/>
                <w:b/>
                <w:bCs/>
                <w:kern w:val="0"/>
                <w:sz w:val="20"/>
                <w:szCs w:val="20"/>
                <w:lang w:bidi="ar-SA"/>
                <w14:ligatures w14:val="none"/>
              </w:rPr>
              <w:t>/gemini-1.5-flash</w:t>
            </w:r>
          </w:p>
        </w:tc>
        <w:tc>
          <w:tcPr>
            <w:tcW w:w="567" w:type="dxa"/>
            <w:shd w:val="clear" w:color="auto" w:fill="92D050"/>
          </w:tcPr>
          <w:p w14:paraId="6BAFF3C6"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64.6</w:t>
            </w:r>
          </w:p>
        </w:tc>
        <w:tc>
          <w:tcPr>
            <w:tcW w:w="567" w:type="dxa"/>
            <w:shd w:val="clear" w:color="auto" w:fill="92D050"/>
          </w:tcPr>
          <w:p w14:paraId="5827DFC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64.1</w:t>
            </w:r>
          </w:p>
        </w:tc>
        <w:tc>
          <w:tcPr>
            <w:tcW w:w="567" w:type="dxa"/>
            <w:shd w:val="clear" w:color="auto" w:fill="92D050"/>
          </w:tcPr>
          <w:p w14:paraId="0CC19278"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40.3</w:t>
            </w:r>
          </w:p>
        </w:tc>
        <w:tc>
          <w:tcPr>
            <w:tcW w:w="567" w:type="dxa"/>
            <w:shd w:val="clear" w:color="auto" w:fill="92D050"/>
          </w:tcPr>
          <w:p w14:paraId="791CB4A5"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39.5</w:t>
            </w:r>
          </w:p>
        </w:tc>
        <w:tc>
          <w:tcPr>
            <w:tcW w:w="567" w:type="dxa"/>
            <w:shd w:val="clear" w:color="auto" w:fill="FFC000"/>
          </w:tcPr>
          <w:p w14:paraId="5D4B20D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38.5</w:t>
            </w:r>
          </w:p>
        </w:tc>
        <w:tc>
          <w:tcPr>
            <w:tcW w:w="567" w:type="dxa"/>
            <w:shd w:val="clear" w:color="auto" w:fill="FFC000"/>
          </w:tcPr>
          <w:p w14:paraId="2637BE89"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38.3</w:t>
            </w:r>
          </w:p>
        </w:tc>
        <w:tc>
          <w:tcPr>
            <w:tcW w:w="567" w:type="dxa"/>
            <w:shd w:val="clear" w:color="auto" w:fill="FFC000"/>
          </w:tcPr>
          <w:p w14:paraId="43954CDC"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18.5</w:t>
            </w:r>
          </w:p>
        </w:tc>
        <w:tc>
          <w:tcPr>
            <w:tcW w:w="567" w:type="dxa"/>
            <w:shd w:val="clear" w:color="auto" w:fill="FFC000"/>
          </w:tcPr>
          <w:p w14:paraId="51B26B83"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18</w:t>
            </w:r>
          </w:p>
        </w:tc>
        <w:tc>
          <w:tcPr>
            <w:tcW w:w="567" w:type="dxa"/>
            <w:shd w:val="clear" w:color="auto" w:fill="EE0000"/>
          </w:tcPr>
          <w:p w14:paraId="44D36764"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23.6</w:t>
            </w:r>
          </w:p>
        </w:tc>
        <w:tc>
          <w:tcPr>
            <w:tcW w:w="567" w:type="dxa"/>
            <w:shd w:val="clear" w:color="auto" w:fill="EE0000"/>
          </w:tcPr>
          <w:p w14:paraId="7D324942"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w:t>
            </w:r>
          </w:p>
        </w:tc>
        <w:tc>
          <w:tcPr>
            <w:tcW w:w="567" w:type="dxa"/>
            <w:shd w:val="clear" w:color="auto" w:fill="EE0000"/>
          </w:tcPr>
          <w:p w14:paraId="0D315254"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11</w:t>
            </w:r>
          </w:p>
        </w:tc>
        <w:tc>
          <w:tcPr>
            <w:tcW w:w="567" w:type="dxa"/>
            <w:shd w:val="clear" w:color="auto" w:fill="EE0000"/>
          </w:tcPr>
          <w:p w14:paraId="383022F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10.4</w:t>
            </w:r>
          </w:p>
        </w:tc>
        <w:tc>
          <w:tcPr>
            <w:tcW w:w="567" w:type="dxa"/>
            <w:shd w:val="clear" w:color="auto" w:fill="00B0F0"/>
          </w:tcPr>
          <w:p w14:paraId="29BAAF15"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42.2</w:t>
            </w:r>
          </w:p>
        </w:tc>
        <w:tc>
          <w:tcPr>
            <w:tcW w:w="567" w:type="dxa"/>
            <w:shd w:val="clear" w:color="auto" w:fill="00B0F0"/>
          </w:tcPr>
          <w:p w14:paraId="79DB7F6F"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38.3</w:t>
            </w:r>
          </w:p>
        </w:tc>
        <w:tc>
          <w:tcPr>
            <w:tcW w:w="567" w:type="dxa"/>
            <w:shd w:val="clear" w:color="auto" w:fill="00B0F0"/>
          </w:tcPr>
          <w:p w14:paraId="74B4B81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23.3</w:t>
            </w:r>
          </w:p>
        </w:tc>
        <w:tc>
          <w:tcPr>
            <w:tcW w:w="567" w:type="dxa"/>
            <w:shd w:val="clear" w:color="auto" w:fill="00B0F0"/>
          </w:tcPr>
          <w:p w14:paraId="540814D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18</w:t>
            </w:r>
          </w:p>
        </w:tc>
      </w:tr>
      <w:tr w:rsidR="00055876" w:rsidRPr="00F921BD" w14:paraId="6EE0CAEB" w14:textId="77777777" w:rsidTr="00055876">
        <w:trPr>
          <w:trHeight w:hRule="exact" w:val="567"/>
        </w:trPr>
        <w:tc>
          <w:tcPr>
            <w:tcW w:w="1560" w:type="dxa"/>
            <w:shd w:val="clear" w:color="auto" w:fill="BFBFBF" w:themeFill="background1" w:themeFillShade="BF"/>
          </w:tcPr>
          <w:p w14:paraId="2BF25AD0"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proofErr w:type="spellStart"/>
            <w:r w:rsidRPr="00C03D3F">
              <w:rPr>
                <w:rFonts w:ascii="Arial" w:eastAsia="MS Mincho" w:hAnsi="Arial" w:cs="Arial"/>
                <w:b/>
                <w:bCs/>
                <w:kern w:val="0"/>
                <w:sz w:val="20"/>
                <w:szCs w:val="20"/>
                <w:lang w:bidi="ar-SA"/>
                <w14:ligatures w14:val="none"/>
              </w:rPr>
              <w:t>gemini</w:t>
            </w:r>
            <w:proofErr w:type="spellEnd"/>
            <w:r w:rsidRPr="00C03D3F">
              <w:rPr>
                <w:rFonts w:ascii="Arial" w:eastAsia="MS Mincho" w:hAnsi="Arial" w:cs="Arial"/>
                <w:b/>
                <w:bCs/>
                <w:kern w:val="0"/>
                <w:sz w:val="20"/>
                <w:szCs w:val="20"/>
                <w:lang w:bidi="ar-SA"/>
                <w14:ligatures w14:val="none"/>
              </w:rPr>
              <w:t>/gemini-1.5-pro</w:t>
            </w:r>
          </w:p>
        </w:tc>
        <w:tc>
          <w:tcPr>
            <w:tcW w:w="567" w:type="dxa"/>
            <w:shd w:val="clear" w:color="auto" w:fill="92D050"/>
          </w:tcPr>
          <w:p w14:paraId="0B92B5C2"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71.1</w:t>
            </w:r>
          </w:p>
        </w:tc>
        <w:tc>
          <w:tcPr>
            <w:tcW w:w="567" w:type="dxa"/>
            <w:shd w:val="clear" w:color="auto" w:fill="92D050"/>
          </w:tcPr>
          <w:p w14:paraId="16537EF0"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68.9</w:t>
            </w:r>
          </w:p>
        </w:tc>
        <w:tc>
          <w:tcPr>
            <w:tcW w:w="567" w:type="dxa"/>
            <w:shd w:val="clear" w:color="auto" w:fill="92D050"/>
          </w:tcPr>
          <w:p w14:paraId="1C397E2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43.8</w:t>
            </w:r>
          </w:p>
        </w:tc>
        <w:tc>
          <w:tcPr>
            <w:tcW w:w="567" w:type="dxa"/>
            <w:shd w:val="clear" w:color="auto" w:fill="92D050"/>
          </w:tcPr>
          <w:p w14:paraId="64A96426"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44.4</w:t>
            </w:r>
          </w:p>
        </w:tc>
        <w:tc>
          <w:tcPr>
            <w:tcW w:w="567" w:type="dxa"/>
            <w:shd w:val="clear" w:color="auto" w:fill="FFC000"/>
          </w:tcPr>
          <w:p w14:paraId="5173F8AB"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48.6</w:t>
            </w:r>
          </w:p>
        </w:tc>
        <w:tc>
          <w:tcPr>
            <w:tcW w:w="567" w:type="dxa"/>
            <w:shd w:val="clear" w:color="auto" w:fill="FFC000"/>
          </w:tcPr>
          <w:p w14:paraId="6917A36B"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46.5</w:t>
            </w:r>
          </w:p>
        </w:tc>
        <w:tc>
          <w:tcPr>
            <w:tcW w:w="567" w:type="dxa"/>
            <w:shd w:val="clear" w:color="auto" w:fill="FFC000"/>
          </w:tcPr>
          <w:p w14:paraId="4AE51DE8"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23.3</w:t>
            </w:r>
          </w:p>
        </w:tc>
        <w:tc>
          <w:tcPr>
            <w:tcW w:w="567" w:type="dxa"/>
            <w:shd w:val="clear" w:color="auto" w:fill="FFC000"/>
          </w:tcPr>
          <w:p w14:paraId="52B9258C"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22.9</w:t>
            </w:r>
          </w:p>
        </w:tc>
        <w:tc>
          <w:tcPr>
            <w:tcW w:w="567" w:type="dxa"/>
            <w:shd w:val="clear" w:color="auto" w:fill="EE0000"/>
          </w:tcPr>
          <w:p w14:paraId="23E244A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32.0</w:t>
            </w:r>
          </w:p>
        </w:tc>
        <w:tc>
          <w:tcPr>
            <w:tcW w:w="567" w:type="dxa"/>
            <w:shd w:val="clear" w:color="auto" w:fill="EE0000"/>
          </w:tcPr>
          <w:p w14:paraId="3A707783"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32.4</w:t>
            </w:r>
          </w:p>
        </w:tc>
        <w:tc>
          <w:tcPr>
            <w:tcW w:w="567" w:type="dxa"/>
            <w:shd w:val="clear" w:color="auto" w:fill="EE0000"/>
          </w:tcPr>
          <w:p w14:paraId="07A5A2F4"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14.6</w:t>
            </w:r>
          </w:p>
        </w:tc>
        <w:tc>
          <w:tcPr>
            <w:tcW w:w="567" w:type="dxa"/>
            <w:shd w:val="clear" w:color="auto" w:fill="EE0000"/>
          </w:tcPr>
          <w:p w14:paraId="78690D41"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14.8</w:t>
            </w:r>
          </w:p>
        </w:tc>
        <w:tc>
          <w:tcPr>
            <w:tcW w:w="567" w:type="dxa"/>
            <w:shd w:val="clear" w:color="auto" w:fill="00B0F0"/>
          </w:tcPr>
          <w:p w14:paraId="712E73A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50.6</w:t>
            </w:r>
          </w:p>
        </w:tc>
        <w:tc>
          <w:tcPr>
            <w:tcW w:w="567" w:type="dxa"/>
            <w:shd w:val="clear" w:color="auto" w:fill="00B0F0"/>
          </w:tcPr>
          <w:p w14:paraId="1E18471B"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46.5</w:t>
            </w:r>
          </w:p>
        </w:tc>
        <w:tc>
          <w:tcPr>
            <w:tcW w:w="567" w:type="dxa"/>
            <w:shd w:val="clear" w:color="auto" w:fill="00B0F0"/>
          </w:tcPr>
          <w:p w14:paraId="246CA483"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27.2</w:t>
            </w:r>
          </w:p>
        </w:tc>
        <w:tc>
          <w:tcPr>
            <w:tcW w:w="567" w:type="dxa"/>
            <w:shd w:val="clear" w:color="auto" w:fill="00B0F0"/>
          </w:tcPr>
          <w:p w14:paraId="76EFF6E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sidRPr="00F921BD">
              <w:rPr>
                <w:rFonts w:ascii="Arial" w:eastAsia="MS Mincho" w:hAnsi="Arial" w:cs="Arial"/>
                <w:b/>
                <w:bCs/>
                <w:kern w:val="0"/>
                <w:sz w:val="18"/>
                <w:szCs w:val="18"/>
                <w:lang w:bidi="ar-SA"/>
                <w14:ligatures w14:val="none"/>
              </w:rPr>
              <w:t>22.9</w:t>
            </w:r>
          </w:p>
        </w:tc>
      </w:tr>
      <w:tr w:rsidR="00055876" w:rsidRPr="00F921BD" w14:paraId="251FE36A" w14:textId="77777777" w:rsidTr="00055876">
        <w:trPr>
          <w:trHeight w:hRule="exact" w:val="567"/>
        </w:trPr>
        <w:tc>
          <w:tcPr>
            <w:tcW w:w="1560" w:type="dxa"/>
            <w:shd w:val="clear" w:color="auto" w:fill="BFBFBF" w:themeFill="background1" w:themeFillShade="BF"/>
          </w:tcPr>
          <w:p w14:paraId="40D59E12"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proofErr w:type="spellStart"/>
            <w:r w:rsidRPr="00C03D3F">
              <w:rPr>
                <w:rFonts w:ascii="Arial" w:eastAsia="MS Mincho" w:hAnsi="Arial" w:cs="Arial"/>
                <w:b/>
                <w:bCs/>
                <w:kern w:val="0"/>
                <w:sz w:val="20"/>
                <w:szCs w:val="20"/>
                <w:lang w:bidi="ar-SA"/>
                <w14:ligatures w14:val="none"/>
              </w:rPr>
              <w:t>gemini</w:t>
            </w:r>
            <w:proofErr w:type="spellEnd"/>
            <w:r w:rsidRPr="00C03D3F">
              <w:rPr>
                <w:rFonts w:ascii="Arial" w:eastAsia="MS Mincho" w:hAnsi="Arial" w:cs="Arial"/>
                <w:b/>
                <w:bCs/>
                <w:kern w:val="0"/>
                <w:sz w:val="20"/>
                <w:szCs w:val="20"/>
                <w:lang w:bidi="ar-SA"/>
                <w14:ligatures w14:val="none"/>
              </w:rPr>
              <w:t>/gemini-2.5-flash</w:t>
            </w:r>
          </w:p>
        </w:tc>
        <w:tc>
          <w:tcPr>
            <w:tcW w:w="567" w:type="dxa"/>
            <w:shd w:val="clear" w:color="auto" w:fill="92D050"/>
          </w:tcPr>
          <w:p w14:paraId="5E1DE663"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91.8</w:t>
            </w:r>
          </w:p>
        </w:tc>
        <w:tc>
          <w:tcPr>
            <w:tcW w:w="567" w:type="dxa"/>
            <w:shd w:val="clear" w:color="auto" w:fill="92D050"/>
          </w:tcPr>
          <w:p w14:paraId="3C1C599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93.3</w:t>
            </w:r>
          </w:p>
        </w:tc>
        <w:tc>
          <w:tcPr>
            <w:tcW w:w="567" w:type="dxa"/>
            <w:shd w:val="clear" w:color="auto" w:fill="92D050"/>
          </w:tcPr>
          <w:p w14:paraId="26A64988"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84</w:t>
            </w:r>
          </w:p>
        </w:tc>
        <w:tc>
          <w:tcPr>
            <w:tcW w:w="567" w:type="dxa"/>
            <w:shd w:val="clear" w:color="auto" w:fill="92D050"/>
          </w:tcPr>
          <w:p w14:paraId="545F9F0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90.4</w:t>
            </w:r>
          </w:p>
        </w:tc>
        <w:tc>
          <w:tcPr>
            <w:tcW w:w="567" w:type="dxa"/>
            <w:shd w:val="clear" w:color="auto" w:fill="FFC000"/>
          </w:tcPr>
          <w:p w14:paraId="73659BD9"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65.4</w:t>
            </w:r>
          </w:p>
        </w:tc>
        <w:tc>
          <w:tcPr>
            <w:tcW w:w="567" w:type="dxa"/>
            <w:shd w:val="clear" w:color="auto" w:fill="FFC000"/>
          </w:tcPr>
          <w:p w14:paraId="1C18C3C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64.8</w:t>
            </w:r>
          </w:p>
        </w:tc>
        <w:tc>
          <w:tcPr>
            <w:tcW w:w="567" w:type="dxa"/>
            <w:shd w:val="clear" w:color="auto" w:fill="FFC000"/>
          </w:tcPr>
          <w:p w14:paraId="7D1B6B2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47.2</w:t>
            </w:r>
          </w:p>
        </w:tc>
        <w:tc>
          <w:tcPr>
            <w:tcW w:w="567" w:type="dxa"/>
            <w:shd w:val="clear" w:color="auto" w:fill="FFC000"/>
          </w:tcPr>
          <w:p w14:paraId="1FEAAA69" w14:textId="77777777" w:rsidR="00055876" w:rsidRPr="00E25EA1" w:rsidRDefault="00055876" w:rsidP="00055876">
            <w:pPr>
              <w:bidi w:val="0"/>
              <w:spacing w:after="200" w:line="276" w:lineRule="auto"/>
              <w:jc w:val="center"/>
              <w:rPr>
                <w:rFonts w:ascii="Arial" w:eastAsia="MS Mincho" w:hAnsi="Arial" w:cs="Arial"/>
                <w:b/>
                <w:bCs/>
                <w:color w:val="EE0000"/>
                <w:kern w:val="0"/>
                <w:sz w:val="18"/>
                <w:szCs w:val="18"/>
                <w:lang w:bidi="ar-SA"/>
                <w14:ligatures w14:val="none"/>
              </w:rPr>
            </w:pPr>
            <w:r w:rsidRPr="00E25EA1">
              <w:rPr>
                <w:rFonts w:ascii="Arial" w:eastAsia="MS Mincho" w:hAnsi="Arial" w:cs="Arial"/>
                <w:b/>
                <w:bCs/>
                <w:color w:val="EE0000"/>
                <w:kern w:val="0"/>
                <w:sz w:val="18"/>
                <w:szCs w:val="18"/>
                <w:lang w:bidi="ar-SA"/>
                <w14:ligatures w14:val="none"/>
              </w:rPr>
              <w:t>51.9</w:t>
            </w:r>
          </w:p>
        </w:tc>
        <w:tc>
          <w:tcPr>
            <w:tcW w:w="567" w:type="dxa"/>
            <w:shd w:val="clear" w:color="auto" w:fill="EE0000"/>
          </w:tcPr>
          <w:p w14:paraId="08983FB6" w14:textId="77777777" w:rsidR="00055876" w:rsidRPr="00F921BD" w:rsidRDefault="00055876" w:rsidP="00055876">
            <w:pPr>
              <w:bidi w:val="0"/>
              <w:spacing w:after="200" w:line="276" w:lineRule="auto"/>
              <w:jc w:val="center"/>
              <w:rPr>
                <w:rFonts w:ascii="Arial" w:eastAsia="MS Mincho" w:hAnsi="Arial" w:cs="Arial"/>
                <w:b/>
                <w:bCs/>
                <w:kern w:val="0"/>
                <w:sz w:val="18"/>
                <w:szCs w:val="18"/>
                <w14:ligatures w14:val="none"/>
              </w:rPr>
            </w:pPr>
            <w:r>
              <w:rPr>
                <w:rFonts w:ascii="Arial" w:eastAsia="MS Mincho" w:hAnsi="Arial" w:cs="Arial"/>
                <w:b/>
                <w:bCs/>
                <w:kern w:val="0"/>
                <w:sz w:val="18"/>
                <w:szCs w:val="18"/>
                <w14:ligatures w14:val="none"/>
              </w:rPr>
              <w:t>41.1</w:t>
            </w:r>
          </w:p>
        </w:tc>
        <w:tc>
          <w:tcPr>
            <w:tcW w:w="567" w:type="dxa"/>
            <w:shd w:val="clear" w:color="auto" w:fill="EE0000"/>
          </w:tcPr>
          <w:p w14:paraId="53D0DA1F"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41.1</w:t>
            </w:r>
          </w:p>
        </w:tc>
        <w:tc>
          <w:tcPr>
            <w:tcW w:w="567" w:type="dxa"/>
            <w:shd w:val="clear" w:color="auto" w:fill="EE0000"/>
          </w:tcPr>
          <w:p w14:paraId="0E4CA929"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20.3</w:t>
            </w:r>
          </w:p>
        </w:tc>
        <w:tc>
          <w:tcPr>
            <w:tcW w:w="567" w:type="dxa"/>
            <w:shd w:val="clear" w:color="auto" w:fill="EE0000"/>
          </w:tcPr>
          <w:p w14:paraId="2E0251D4"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20.3</w:t>
            </w:r>
          </w:p>
        </w:tc>
        <w:tc>
          <w:tcPr>
            <w:tcW w:w="567" w:type="dxa"/>
            <w:shd w:val="clear" w:color="auto" w:fill="00B0F0"/>
          </w:tcPr>
          <w:p w14:paraId="2A09F3E1"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72.3</w:t>
            </w:r>
          </w:p>
        </w:tc>
        <w:tc>
          <w:tcPr>
            <w:tcW w:w="567" w:type="dxa"/>
            <w:shd w:val="clear" w:color="auto" w:fill="00B0F0"/>
          </w:tcPr>
          <w:p w14:paraId="5ADDCB9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72.9</w:t>
            </w:r>
          </w:p>
        </w:tc>
        <w:tc>
          <w:tcPr>
            <w:tcW w:w="567" w:type="dxa"/>
            <w:shd w:val="clear" w:color="auto" w:fill="00B0F0"/>
          </w:tcPr>
          <w:p w14:paraId="09D92DD1"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58</w:t>
            </w:r>
          </w:p>
        </w:tc>
        <w:tc>
          <w:tcPr>
            <w:tcW w:w="567" w:type="dxa"/>
            <w:shd w:val="clear" w:color="auto" w:fill="00B0F0"/>
          </w:tcPr>
          <w:p w14:paraId="6BBF4DF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58.2</w:t>
            </w:r>
          </w:p>
        </w:tc>
      </w:tr>
      <w:tr w:rsidR="00055876" w:rsidRPr="00F921BD" w14:paraId="069E903E" w14:textId="77777777" w:rsidTr="00055876">
        <w:trPr>
          <w:trHeight w:hRule="exact" w:val="567"/>
        </w:trPr>
        <w:tc>
          <w:tcPr>
            <w:tcW w:w="1560" w:type="dxa"/>
            <w:shd w:val="clear" w:color="auto" w:fill="BFBFBF" w:themeFill="background1" w:themeFillShade="BF"/>
          </w:tcPr>
          <w:p w14:paraId="536420C4"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proofErr w:type="spellStart"/>
            <w:r w:rsidRPr="00C03D3F">
              <w:rPr>
                <w:rFonts w:ascii="Arial" w:eastAsia="MS Mincho" w:hAnsi="Arial" w:cs="Arial"/>
                <w:b/>
                <w:bCs/>
                <w:kern w:val="0"/>
                <w:sz w:val="20"/>
                <w:szCs w:val="20"/>
                <w:lang w:bidi="ar-SA"/>
                <w14:ligatures w14:val="none"/>
              </w:rPr>
              <w:t>gemini</w:t>
            </w:r>
            <w:proofErr w:type="spellEnd"/>
            <w:r w:rsidRPr="00C03D3F">
              <w:rPr>
                <w:rFonts w:ascii="Arial" w:eastAsia="MS Mincho" w:hAnsi="Arial" w:cs="Arial"/>
                <w:b/>
                <w:bCs/>
                <w:kern w:val="0"/>
                <w:sz w:val="20"/>
                <w:szCs w:val="20"/>
                <w:lang w:bidi="ar-SA"/>
                <w14:ligatures w14:val="none"/>
              </w:rPr>
              <w:t>/gemini-2.5-pro</w:t>
            </w:r>
          </w:p>
        </w:tc>
        <w:tc>
          <w:tcPr>
            <w:tcW w:w="567" w:type="dxa"/>
            <w:shd w:val="clear" w:color="auto" w:fill="92D050"/>
          </w:tcPr>
          <w:p w14:paraId="4349CF14"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94.4</w:t>
            </w:r>
          </w:p>
        </w:tc>
        <w:tc>
          <w:tcPr>
            <w:tcW w:w="567" w:type="dxa"/>
            <w:shd w:val="clear" w:color="auto" w:fill="92D050"/>
          </w:tcPr>
          <w:p w14:paraId="0199FDDF"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96.9</w:t>
            </w:r>
          </w:p>
        </w:tc>
        <w:tc>
          <w:tcPr>
            <w:tcW w:w="567" w:type="dxa"/>
            <w:shd w:val="clear" w:color="auto" w:fill="92D050"/>
          </w:tcPr>
          <w:p w14:paraId="0BAD120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87.6</w:t>
            </w:r>
          </w:p>
        </w:tc>
        <w:tc>
          <w:tcPr>
            <w:tcW w:w="567" w:type="dxa"/>
            <w:shd w:val="clear" w:color="auto" w:fill="92D050"/>
          </w:tcPr>
          <w:p w14:paraId="099A65D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95.3</w:t>
            </w:r>
          </w:p>
        </w:tc>
        <w:tc>
          <w:tcPr>
            <w:tcW w:w="567" w:type="dxa"/>
            <w:shd w:val="clear" w:color="auto" w:fill="FFC000"/>
          </w:tcPr>
          <w:p w14:paraId="0342151B"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80.5</w:t>
            </w:r>
          </w:p>
        </w:tc>
        <w:tc>
          <w:tcPr>
            <w:tcW w:w="567" w:type="dxa"/>
            <w:shd w:val="clear" w:color="auto" w:fill="FFC000"/>
          </w:tcPr>
          <w:p w14:paraId="193071C8"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81.9</w:t>
            </w:r>
          </w:p>
        </w:tc>
        <w:tc>
          <w:tcPr>
            <w:tcW w:w="567" w:type="dxa"/>
            <w:shd w:val="clear" w:color="auto" w:fill="FFC000"/>
          </w:tcPr>
          <w:p w14:paraId="7289D3F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48.8</w:t>
            </w:r>
          </w:p>
        </w:tc>
        <w:tc>
          <w:tcPr>
            <w:tcW w:w="567" w:type="dxa"/>
            <w:shd w:val="clear" w:color="auto" w:fill="FFC000"/>
          </w:tcPr>
          <w:p w14:paraId="2C96B7AA" w14:textId="77777777" w:rsidR="00055876" w:rsidRPr="00E25EA1" w:rsidRDefault="00055876" w:rsidP="00055876">
            <w:pPr>
              <w:bidi w:val="0"/>
              <w:spacing w:after="200" w:line="276" w:lineRule="auto"/>
              <w:jc w:val="center"/>
              <w:rPr>
                <w:rFonts w:asciiTheme="minorBidi" w:eastAsia="MS Mincho" w:hAnsiTheme="minorBidi"/>
                <w:b/>
                <w:bCs/>
                <w:color w:val="EE0000"/>
                <w:kern w:val="0"/>
                <w:sz w:val="18"/>
                <w:szCs w:val="18"/>
                <w:rtl/>
                <w14:ligatures w14:val="none"/>
              </w:rPr>
            </w:pPr>
            <w:r w:rsidRPr="00E25EA1">
              <w:rPr>
                <w:rFonts w:asciiTheme="minorBidi" w:eastAsia="MS Mincho" w:hAnsiTheme="minorBidi"/>
                <w:b/>
                <w:bCs/>
                <w:color w:val="EE0000"/>
                <w:kern w:val="0"/>
                <w:sz w:val="18"/>
                <w:szCs w:val="18"/>
                <w14:ligatures w14:val="none"/>
              </w:rPr>
              <w:t>41.9</w:t>
            </w:r>
          </w:p>
        </w:tc>
        <w:tc>
          <w:tcPr>
            <w:tcW w:w="567" w:type="dxa"/>
            <w:shd w:val="clear" w:color="auto" w:fill="EE0000"/>
          </w:tcPr>
          <w:p w14:paraId="2D10C4B5"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59.3</w:t>
            </w:r>
          </w:p>
        </w:tc>
        <w:tc>
          <w:tcPr>
            <w:tcW w:w="567" w:type="dxa"/>
            <w:shd w:val="clear" w:color="auto" w:fill="EE0000"/>
          </w:tcPr>
          <w:p w14:paraId="77572652"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59</w:t>
            </w:r>
          </w:p>
        </w:tc>
        <w:tc>
          <w:tcPr>
            <w:tcW w:w="567" w:type="dxa"/>
            <w:shd w:val="clear" w:color="auto" w:fill="EE0000"/>
          </w:tcPr>
          <w:p w14:paraId="65661E6F"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27</w:t>
            </w:r>
          </w:p>
        </w:tc>
        <w:tc>
          <w:tcPr>
            <w:tcW w:w="567" w:type="dxa"/>
            <w:shd w:val="clear" w:color="auto" w:fill="EE0000"/>
          </w:tcPr>
          <w:p w14:paraId="19AA71E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26.8</w:t>
            </w:r>
          </w:p>
        </w:tc>
        <w:tc>
          <w:tcPr>
            <w:tcW w:w="567" w:type="dxa"/>
            <w:shd w:val="clear" w:color="auto" w:fill="00B0F0"/>
          </w:tcPr>
          <w:p w14:paraId="3AE05BC6"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78.1</w:t>
            </w:r>
          </w:p>
        </w:tc>
        <w:tc>
          <w:tcPr>
            <w:tcW w:w="567" w:type="dxa"/>
            <w:shd w:val="clear" w:color="auto" w:fill="00B0F0"/>
          </w:tcPr>
          <w:p w14:paraId="4C2D7EE4"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81.9</w:t>
            </w:r>
          </w:p>
        </w:tc>
        <w:tc>
          <w:tcPr>
            <w:tcW w:w="567" w:type="dxa"/>
            <w:shd w:val="clear" w:color="auto" w:fill="00B0F0"/>
          </w:tcPr>
          <w:p w14:paraId="0869C101"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54.4</w:t>
            </w:r>
          </w:p>
        </w:tc>
        <w:tc>
          <w:tcPr>
            <w:tcW w:w="567" w:type="dxa"/>
            <w:shd w:val="clear" w:color="auto" w:fill="00B0F0"/>
          </w:tcPr>
          <w:p w14:paraId="5C1E0479"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41.9</w:t>
            </w:r>
          </w:p>
        </w:tc>
      </w:tr>
      <w:tr w:rsidR="00055876" w:rsidRPr="00F921BD" w14:paraId="6B110AB3" w14:textId="77777777" w:rsidTr="00055876">
        <w:trPr>
          <w:trHeight w:hRule="exact" w:val="340"/>
        </w:trPr>
        <w:tc>
          <w:tcPr>
            <w:tcW w:w="10632" w:type="dxa"/>
            <w:gridSpan w:val="17"/>
            <w:shd w:val="clear" w:color="auto" w:fill="BFBFBF" w:themeFill="background1" w:themeFillShade="BF"/>
          </w:tcPr>
          <w:p w14:paraId="0C105EC9" w14:textId="2777F248"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OpenAI</w:t>
            </w:r>
            <w:r>
              <w:rPr>
                <w:rFonts w:ascii="Arial" w:eastAsia="MS Mincho" w:hAnsi="Arial" w:cs="Arial"/>
                <w:b/>
                <w:bCs/>
                <w:kern w:val="0"/>
                <w:sz w:val="20"/>
                <w:szCs w:val="20"/>
                <w:lang w:bidi="ar-SA"/>
                <w14:ligatures w14:val="none"/>
              </w:rPr>
              <w:t xml:space="preserve"> </w:t>
            </w:r>
            <w:r w:rsidRPr="00DC0861">
              <w:rPr>
                <w:rFonts w:ascii="Arial" w:eastAsia="MS Mincho" w:hAnsi="Arial" w:cs="Arial"/>
                <w:kern w:val="0"/>
                <w:sz w:val="20"/>
                <w:szCs w:val="20"/>
                <w:lang w:bidi="ar-SA"/>
                <w14:ligatures w14:val="none"/>
              </w:rPr>
              <w:t>(</w:t>
            </w:r>
            <w:r>
              <w:rPr>
                <w:rFonts w:ascii="Arial" w:eastAsia="MS Mincho" w:hAnsi="Arial" w:cs="Arial"/>
                <w:kern w:val="0"/>
                <w:sz w:val="20"/>
                <w:szCs w:val="20"/>
                <w:lang w:bidi="ar-SA"/>
                <w14:ligatures w14:val="none"/>
              </w:rPr>
              <w:t xml:space="preserve">more details in </w:t>
            </w:r>
            <w:r w:rsidRPr="00DC0861">
              <w:rPr>
                <w:rFonts w:ascii="Arial" w:eastAsia="MS Mincho" w:hAnsi="Arial" w:cs="Arial"/>
                <w:kern w:val="0"/>
                <w:sz w:val="20"/>
                <w:szCs w:val="20"/>
                <w:lang w:bidi="ar-SA"/>
                <w14:ligatures w14:val="none"/>
              </w:rPr>
              <w:t>"</w:t>
            </w:r>
            <w:proofErr w:type="gramStart"/>
            <w:r w:rsidRPr="00DC0861">
              <w:rPr>
                <w:rFonts w:ascii="Arial" w:eastAsia="MS Mincho" w:hAnsi="Arial" w:cs="Arial"/>
                <w:kern w:val="0"/>
                <w:sz w:val="20"/>
                <w:szCs w:val="20"/>
                <w:lang w:bidi="ar-SA"/>
                <w14:ligatures w14:val="none"/>
              </w:rPr>
              <w:t>OpenAI  -</w:t>
            </w:r>
            <w:proofErr w:type="gramEnd"/>
            <w:r w:rsidRPr="00DC0861">
              <w:rPr>
                <w:rFonts w:ascii="Arial" w:eastAsia="MS Mincho" w:hAnsi="Arial" w:cs="Arial"/>
                <w:kern w:val="0"/>
                <w:sz w:val="20"/>
                <w:szCs w:val="20"/>
                <w:lang w:bidi="ar-SA"/>
                <w14:ligatures w14:val="none"/>
              </w:rPr>
              <w:t xml:space="preserve"> 15 examples</w:t>
            </w:r>
            <w:proofErr w:type="gramStart"/>
            <w:r w:rsidRPr="00DC0861">
              <w:rPr>
                <w:rFonts w:ascii="Arial" w:eastAsia="MS Mincho" w:hAnsi="Arial" w:cs="Arial"/>
                <w:kern w:val="0"/>
                <w:sz w:val="20"/>
                <w:szCs w:val="20"/>
                <w:lang w:bidi="ar-SA"/>
                <w14:ligatures w14:val="none"/>
              </w:rPr>
              <w:t xml:space="preserve">" </w:t>
            </w:r>
            <w:r w:rsidR="002453F4" w:rsidRPr="00DC0861">
              <w:rPr>
                <w:rFonts w:ascii="Arial" w:eastAsia="MS Mincho" w:hAnsi="Arial" w:cs="Arial"/>
                <w:kern w:val="0"/>
                <w:sz w:val="20"/>
                <w:szCs w:val="20"/>
                <w:lang w:bidi="ar-SA"/>
                <w14:ligatures w14:val="none"/>
              </w:rPr>
              <w:t xml:space="preserve"> </w:t>
            </w:r>
            <w:r w:rsidR="002453F4" w:rsidRPr="00DC0861">
              <w:rPr>
                <w:rFonts w:ascii="Arial" w:eastAsia="MS Mincho" w:hAnsi="Arial" w:cs="Arial"/>
                <w:kern w:val="0"/>
                <w:sz w:val="20"/>
                <w:szCs w:val="20"/>
                <w:lang w:bidi="ar-SA"/>
                <w14:ligatures w14:val="none"/>
              </w:rPr>
              <w:t>folder</w:t>
            </w:r>
            <w:proofErr w:type="gramEnd"/>
            <w:r w:rsidR="002453F4">
              <w:rPr>
                <w:rFonts w:ascii="Arial" w:eastAsia="MS Mincho" w:hAnsi="Arial" w:cs="Arial"/>
                <w:kern w:val="0"/>
                <w:sz w:val="20"/>
                <w:szCs w:val="20"/>
                <w:lang w:bidi="ar-SA"/>
                <w14:ligatures w14:val="none"/>
              </w:rPr>
              <w:t>, in</w:t>
            </w:r>
            <w:r w:rsidR="002453F4" w:rsidRPr="00DC0861">
              <w:rPr>
                <w:rFonts w:ascii="Arial" w:eastAsia="MS Mincho" w:hAnsi="Arial" w:cs="Arial"/>
                <w:kern w:val="0"/>
                <w:sz w:val="20"/>
                <w:szCs w:val="20"/>
                <w:lang w:bidi="ar-SA"/>
                <w14:ligatures w14:val="none"/>
              </w:rPr>
              <w:t xml:space="preserve"> </w:t>
            </w:r>
            <w:r w:rsidR="002453F4">
              <w:rPr>
                <w:rFonts w:ascii="Arial" w:eastAsia="MS Mincho" w:hAnsi="Arial" w:cs="Arial"/>
                <w:kern w:val="0"/>
                <w:sz w:val="20"/>
                <w:szCs w:val="20"/>
                <w:lang w:bidi="ar-SA"/>
                <w14:ligatures w14:val="none"/>
              </w:rPr>
              <w:t>"</w:t>
            </w:r>
            <w:r w:rsidR="002453F4">
              <w:t xml:space="preserve"> </w:t>
            </w:r>
            <w:r w:rsidR="002453F4" w:rsidRPr="002453F4">
              <w:rPr>
                <w:rFonts w:ascii="Arial" w:eastAsia="MS Mincho" w:hAnsi="Arial" w:cs="Arial"/>
                <w:kern w:val="0"/>
                <w:sz w:val="20"/>
                <w:szCs w:val="20"/>
                <w:lang w:bidi="ar-SA"/>
                <w14:ligatures w14:val="none"/>
              </w:rPr>
              <w:t>Performance Comparison</w:t>
            </w:r>
            <w:r w:rsidR="002453F4">
              <w:rPr>
                <w:rFonts w:ascii="Arial" w:eastAsia="MS Mincho" w:hAnsi="Arial" w:cs="Arial"/>
                <w:kern w:val="0"/>
                <w:sz w:val="20"/>
                <w:szCs w:val="20"/>
                <w:lang w:bidi="ar-SA"/>
                <w14:ligatures w14:val="none"/>
              </w:rPr>
              <w:t xml:space="preserve">" folder, </w:t>
            </w:r>
            <w:r w:rsidR="002453F4" w:rsidRPr="00DC0861">
              <w:rPr>
                <w:rFonts w:ascii="Arial" w:eastAsia="MS Mincho" w:hAnsi="Arial" w:cs="Arial"/>
                <w:kern w:val="0"/>
                <w:sz w:val="20"/>
                <w:szCs w:val="20"/>
                <w:lang w:bidi="ar-SA"/>
                <w14:ligatures w14:val="none"/>
              </w:rPr>
              <w:t xml:space="preserve">in </w:t>
            </w:r>
            <w:r w:rsidR="002453F4" w:rsidRPr="00DC0861">
              <w:rPr>
                <w:rFonts w:ascii="Arial" w:eastAsia="Times New Roman" w:hAnsi="Arial" w:cs="Arial"/>
                <w:kern w:val="0"/>
                <w:sz w:val="20"/>
                <w:szCs w:val="20"/>
                <w14:ligatures w14:val="none"/>
              </w:rPr>
              <w:t>"Appendices" folder)</w:t>
            </w:r>
          </w:p>
        </w:tc>
      </w:tr>
      <w:tr w:rsidR="00055876" w:rsidRPr="00F921BD" w14:paraId="4625EAFD" w14:textId="77777777" w:rsidTr="001D7FE1">
        <w:trPr>
          <w:trHeight w:hRule="exact" w:val="567"/>
        </w:trPr>
        <w:tc>
          <w:tcPr>
            <w:tcW w:w="1560" w:type="dxa"/>
            <w:shd w:val="clear" w:color="auto" w:fill="BFBFBF" w:themeFill="background1" w:themeFillShade="BF"/>
          </w:tcPr>
          <w:p w14:paraId="07D47263"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gpt-4o-mini</w:t>
            </w:r>
          </w:p>
        </w:tc>
        <w:tc>
          <w:tcPr>
            <w:tcW w:w="567" w:type="dxa"/>
            <w:shd w:val="clear" w:color="auto" w:fill="92D050"/>
          </w:tcPr>
          <w:p w14:paraId="7C34EF1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55.5</w:t>
            </w:r>
          </w:p>
        </w:tc>
        <w:tc>
          <w:tcPr>
            <w:tcW w:w="567" w:type="dxa"/>
            <w:shd w:val="clear" w:color="auto" w:fill="92D050"/>
          </w:tcPr>
          <w:p w14:paraId="15C54F3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53.3</w:t>
            </w:r>
          </w:p>
        </w:tc>
        <w:tc>
          <w:tcPr>
            <w:tcW w:w="567" w:type="dxa"/>
            <w:shd w:val="clear" w:color="auto" w:fill="92D050"/>
          </w:tcPr>
          <w:p w14:paraId="4D7D1FF0"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31.9</w:t>
            </w:r>
          </w:p>
        </w:tc>
        <w:tc>
          <w:tcPr>
            <w:tcW w:w="567" w:type="dxa"/>
            <w:shd w:val="clear" w:color="auto" w:fill="92D050"/>
          </w:tcPr>
          <w:p w14:paraId="543F190C"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31.7</w:t>
            </w:r>
          </w:p>
        </w:tc>
        <w:tc>
          <w:tcPr>
            <w:tcW w:w="567" w:type="dxa"/>
            <w:shd w:val="clear" w:color="auto" w:fill="FFC000"/>
          </w:tcPr>
          <w:p w14:paraId="13B0B98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29.9</w:t>
            </w:r>
          </w:p>
        </w:tc>
        <w:tc>
          <w:tcPr>
            <w:tcW w:w="567" w:type="dxa"/>
            <w:shd w:val="clear" w:color="auto" w:fill="FFC000"/>
          </w:tcPr>
          <w:p w14:paraId="7DCB280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29.9</w:t>
            </w:r>
          </w:p>
        </w:tc>
        <w:tc>
          <w:tcPr>
            <w:tcW w:w="567" w:type="dxa"/>
            <w:shd w:val="clear" w:color="auto" w:fill="FFC000"/>
          </w:tcPr>
          <w:p w14:paraId="75CC1552"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15.3</w:t>
            </w:r>
          </w:p>
        </w:tc>
        <w:tc>
          <w:tcPr>
            <w:tcW w:w="567" w:type="dxa"/>
            <w:shd w:val="clear" w:color="auto" w:fill="FFC000"/>
          </w:tcPr>
          <w:p w14:paraId="315AD736"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15.5</w:t>
            </w:r>
          </w:p>
        </w:tc>
        <w:tc>
          <w:tcPr>
            <w:tcW w:w="567" w:type="dxa"/>
            <w:shd w:val="clear" w:color="auto" w:fill="EE0000"/>
          </w:tcPr>
          <w:p w14:paraId="04FF062B"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19.3</w:t>
            </w:r>
          </w:p>
        </w:tc>
        <w:tc>
          <w:tcPr>
            <w:tcW w:w="567" w:type="dxa"/>
            <w:shd w:val="clear" w:color="auto" w:fill="EE0000"/>
          </w:tcPr>
          <w:p w14:paraId="469C410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19.6</w:t>
            </w:r>
          </w:p>
        </w:tc>
        <w:tc>
          <w:tcPr>
            <w:tcW w:w="567" w:type="dxa"/>
            <w:shd w:val="clear" w:color="auto" w:fill="EE0000"/>
          </w:tcPr>
          <w:p w14:paraId="7377F6EB"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9.6</w:t>
            </w:r>
          </w:p>
        </w:tc>
        <w:tc>
          <w:tcPr>
            <w:tcW w:w="567" w:type="dxa"/>
            <w:shd w:val="clear" w:color="auto" w:fill="EE0000"/>
          </w:tcPr>
          <w:p w14:paraId="5C4890D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10</w:t>
            </w:r>
          </w:p>
        </w:tc>
        <w:tc>
          <w:tcPr>
            <w:tcW w:w="567" w:type="dxa"/>
            <w:shd w:val="clear" w:color="auto" w:fill="00B0F0"/>
          </w:tcPr>
          <w:p w14:paraId="66E9E238"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34.9</w:t>
            </w:r>
          </w:p>
        </w:tc>
        <w:tc>
          <w:tcPr>
            <w:tcW w:w="567" w:type="dxa"/>
            <w:shd w:val="clear" w:color="auto" w:fill="00B0F0"/>
          </w:tcPr>
          <w:p w14:paraId="3598752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29.9</w:t>
            </w:r>
          </w:p>
        </w:tc>
        <w:tc>
          <w:tcPr>
            <w:tcW w:w="567" w:type="dxa"/>
            <w:shd w:val="clear" w:color="auto" w:fill="00B0F0"/>
          </w:tcPr>
          <w:p w14:paraId="34D442B3"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18.9</w:t>
            </w:r>
          </w:p>
        </w:tc>
        <w:tc>
          <w:tcPr>
            <w:tcW w:w="567" w:type="dxa"/>
            <w:shd w:val="clear" w:color="auto" w:fill="00B0F0"/>
          </w:tcPr>
          <w:p w14:paraId="4E0F9076"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15.5</w:t>
            </w:r>
          </w:p>
        </w:tc>
      </w:tr>
      <w:tr w:rsidR="00055876" w:rsidRPr="00F921BD" w14:paraId="03E83AAD" w14:textId="77777777" w:rsidTr="001D7FE1">
        <w:trPr>
          <w:trHeight w:hRule="exact" w:val="567"/>
        </w:trPr>
        <w:tc>
          <w:tcPr>
            <w:tcW w:w="1560" w:type="dxa"/>
            <w:shd w:val="clear" w:color="auto" w:fill="BFBFBF" w:themeFill="background1" w:themeFillShade="BF"/>
          </w:tcPr>
          <w:p w14:paraId="37B4C9DF"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gpt-4o</w:t>
            </w:r>
          </w:p>
        </w:tc>
        <w:tc>
          <w:tcPr>
            <w:tcW w:w="567" w:type="dxa"/>
            <w:shd w:val="clear" w:color="auto" w:fill="92D050"/>
          </w:tcPr>
          <w:p w14:paraId="2DB1414F"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71.8</w:t>
            </w:r>
          </w:p>
        </w:tc>
        <w:tc>
          <w:tcPr>
            <w:tcW w:w="567" w:type="dxa"/>
            <w:shd w:val="clear" w:color="auto" w:fill="92D050"/>
          </w:tcPr>
          <w:p w14:paraId="0423509D"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72.2</w:t>
            </w:r>
          </w:p>
        </w:tc>
        <w:tc>
          <w:tcPr>
            <w:tcW w:w="567" w:type="dxa"/>
            <w:shd w:val="clear" w:color="auto" w:fill="92D050"/>
          </w:tcPr>
          <w:p w14:paraId="59D85380"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55</w:t>
            </w:r>
          </w:p>
        </w:tc>
        <w:tc>
          <w:tcPr>
            <w:tcW w:w="567" w:type="dxa"/>
            <w:shd w:val="clear" w:color="auto" w:fill="92D050"/>
          </w:tcPr>
          <w:p w14:paraId="5B0845B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59.1</w:t>
            </w:r>
          </w:p>
        </w:tc>
        <w:tc>
          <w:tcPr>
            <w:tcW w:w="567" w:type="dxa"/>
            <w:shd w:val="clear" w:color="auto" w:fill="FFC000"/>
          </w:tcPr>
          <w:p w14:paraId="6768679B"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41.9</w:t>
            </w:r>
          </w:p>
        </w:tc>
        <w:tc>
          <w:tcPr>
            <w:tcW w:w="567" w:type="dxa"/>
            <w:shd w:val="clear" w:color="auto" w:fill="FFC000"/>
          </w:tcPr>
          <w:p w14:paraId="2B5BA07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43.5</w:t>
            </w:r>
          </w:p>
        </w:tc>
        <w:tc>
          <w:tcPr>
            <w:tcW w:w="567" w:type="dxa"/>
            <w:shd w:val="clear" w:color="auto" w:fill="FFC000"/>
          </w:tcPr>
          <w:p w14:paraId="7528CCEC"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20.5</w:t>
            </w:r>
          </w:p>
        </w:tc>
        <w:tc>
          <w:tcPr>
            <w:tcW w:w="567" w:type="dxa"/>
            <w:shd w:val="clear" w:color="auto" w:fill="FFC000"/>
          </w:tcPr>
          <w:p w14:paraId="394A810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22.3</w:t>
            </w:r>
          </w:p>
        </w:tc>
        <w:tc>
          <w:tcPr>
            <w:tcW w:w="567" w:type="dxa"/>
            <w:shd w:val="clear" w:color="auto" w:fill="EE0000"/>
          </w:tcPr>
          <w:p w14:paraId="7A45D1B8"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26.5</w:t>
            </w:r>
          </w:p>
        </w:tc>
        <w:tc>
          <w:tcPr>
            <w:tcW w:w="567" w:type="dxa"/>
            <w:shd w:val="clear" w:color="auto" w:fill="EE0000"/>
          </w:tcPr>
          <w:p w14:paraId="638B85A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26.6</w:t>
            </w:r>
          </w:p>
        </w:tc>
        <w:tc>
          <w:tcPr>
            <w:tcW w:w="567" w:type="dxa"/>
            <w:shd w:val="clear" w:color="auto" w:fill="EE0000"/>
          </w:tcPr>
          <w:p w14:paraId="7A93B47A"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13.2</w:t>
            </w:r>
          </w:p>
        </w:tc>
        <w:tc>
          <w:tcPr>
            <w:tcW w:w="567" w:type="dxa"/>
            <w:shd w:val="clear" w:color="auto" w:fill="EE0000"/>
          </w:tcPr>
          <w:p w14:paraId="0F7FB7D7"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13.4</w:t>
            </w:r>
          </w:p>
        </w:tc>
        <w:tc>
          <w:tcPr>
            <w:tcW w:w="567" w:type="dxa"/>
            <w:shd w:val="clear" w:color="auto" w:fill="00B0F0"/>
          </w:tcPr>
          <w:p w14:paraId="31BC6EF9"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46.7</w:t>
            </w:r>
          </w:p>
        </w:tc>
        <w:tc>
          <w:tcPr>
            <w:tcW w:w="567" w:type="dxa"/>
            <w:shd w:val="clear" w:color="auto" w:fill="00B0F0"/>
          </w:tcPr>
          <w:p w14:paraId="24FA2551"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43.5</w:t>
            </w:r>
          </w:p>
        </w:tc>
        <w:tc>
          <w:tcPr>
            <w:tcW w:w="567" w:type="dxa"/>
            <w:shd w:val="clear" w:color="auto" w:fill="00B0F0"/>
          </w:tcPr>
          <w:p w14:paraId="2B766C9E"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29.6</w:t>
            </w:r>
          </w:p>
        </w:tc>
        <w:tc>
          <w:tcPr>
            <w:tcW w:w="567" w:type="dxa"/>
            <w:shd w:val="clear" w:color="auto" w:fill="00B0F0"/>
          </w:tcPr>
          <w:p w14:paraId="7931BB38" w14:textId="77777777" w:rsidR="00055876" w:rsidRPr="00F921BD" w:rsidRDefault="00055876"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22.3</w:t>
            </w:r>
          </w:p>
        </w:tc>
      </w:tr>
      <w:tr w:rsidR="00055876" w:rsidRPr="00F921BD" w14:paraId="7B120DF7" w14:textId="77777777" w:rsidTr="00055876">
        <w:trPr>
          <w:trHeight w:hRule="exact" w:val="340"/>
        </w:trPr>
        <w:tc>
          <w:tcPr>
            <w:tcW w:w="10632" w:type="dxa"/>
            <w:gridSpan w:val="17"/>
            <w:shd w:val="clear" w:color="auto" w:fill="BFBFBF" w:themeFill="background1" w:themeFillShade="BF"/>
          </w:tcPr>
          <w:p w14:paraId="7F1F9E8A" w14:textId="0119D83D" w:rsidR="00055876" w:rsidRPr="00C03D3F" w:rsidRDefault="00055876" w:rsidP="00055876">
            <w:pPr>
              <w:bidi w:val="0"/>
              <w:spacing w:after="200" w:line="276" w:lineRule="auto"/>
              <w:jc w:val="center"/>
              <w:rPr>
                <w:rFonts w:ascii="Arial" w:eastAsia="MS Mincho" w:hAnsi="Arial" w:cs="Arial"/>
                <w:b/>
                <w:bCs/>
                <w:kern w:val="0"/>
                <w:sz w:val="20"/>
                <w:szCs w:val="20"/>
                <w:lang w:bidi="ar-SA"/>
                <w14:ligatures w14:val="none"/>
              </w:rPr>
            </w:pPr>
            <w:r w:rsidRPr="00C03D3F">
              <w:rPr>
                <w:rFonts w:ascii="Arial" w:eastAsia="MS Mincho" w:hAnsi="Arial" w:cs="Arial"/>
                <w:b/>
                <w:bCs/>
                <w:kern w:val="0"/>
                <w:sz w:val="20"/>
                <w:szCs w:val="20"/>
                <w:lang w:bidi="ar-SA"/>
                <w14:ligatures w14:val="none"/>
              </w:rPr>
              <w:t>Anthropic</w:t>
            </w:r>
            <w:r>
              <w:rPr>
                <w:rFonts w:ascii="Arial" w:eastAsia="MS Mincho" w:hAnsi="Arial" w:cs="Arial"/>
                <w:b/>
                <w:bCs/>
                <w:kern w:val="0"/>
                <w:sz w:val="20"/>
                <w:szCs w:val="20"/>
                <w:lang w:bidi="ar-SA"/>
                <w14:ligatures w14:val="none"/>
              </w:rPr>
              <w:t xml:space="preserve"> </w:t>
            </w:r>
            <w:r w:rsidRPr="00DC0861">
              <w:rPr>
                <w:rFonts w:ascii="Arial" w:eastAsia="MS Mincho" w:hAnsi="Arial" w:cs="Arial"/>
                <w:kern w:val="0"/>
                <w:sz w:val="20"/>
                <w:szCs w:val="20"/>
                <w:lang w:bidi="ar-SA"/>
                <w14:ligatures w14:val="none"/>
              </w:rPr>
              <w:t>(</w:t>
            </w:r>
            <w:r>
              <w:rPr>
                <w:rFonts w:ascii="Arial" w:eastAsia="MS Mincho" w:hAnsi="Arial" w:cs="Arial"/>
                <w:kern w:val="0"/>
                <w:sz w:val="20"/>
                <w:szCs w:val="20"/>
                <w:lang w:bidi="ar-SA"/>
                <w14:ligatures w14:val="none"/>
              </w:rPr>
              <w:t xml:space="preserve">more details in </w:t>
            </w:r>
            <w:r w:rsidRPr="00DC0861">
              <w:rPr>
                <w:rFonts w:ascii="Arial" w:eastAsia="MS Mincho" w:hAnsi="Arial" w:cs="Arial"/>
                <w:kern w:val="0"/>
                <w:sz w:val="20"/>
                <w:szCs w:val="20"/>
                <w:lang w:bidi="ar-SA"/>
                <w14:ligatures w14:val="none"/>
              </w:rPr>
              <w:t>"</w:t>
            </w:r>
            <w:r w:rsidRPr="003A45B2">
              <w:rPr>
                <w:rFonts w:ascii="Arial" w:eastAsia="MS Mincho" w:hAnsi="Arial" w:cs="Arial"/>
                <w:kern w:val="0"/>
                <w:sz w:val="20"/>
                <w:szCs w:val="20"/>
                <w:lang w:bidi="ar-SA"/>
                <w14:ligatures w14:val="none"/>
              </w:rPr>
              <w:t>Anthropic</w:t>
            </w:r>
            <w:r>
              <w:rPr>
                <w:rFonts w:ascii="Arial" w:eastAsia="MS Mincho" w:hAnsi="Arial" w:cs="Arial"/>
                <w:b/>
                <w:bCs/>
                <w:kern w:val="0"/>
                <w:sz w:val="20"/>
                <w:szCs w:val="20"/>
                <w:lang w:bidi="ar-SA"/>
                <w14:ligatures w14:val="none"/>
              </w:rPr>
              <w:t xml:space="preserve"> </w:t>
            </w:r>
            <w:r w:rsidRPr="00DC0861">
              <w:rPr>
                <w:rFonts w:ascii="Arial" w:eastAsia="MS Mincho" w:hAnsi="Arial" w:cs="Arial"/>
                <w:kern w:val="0"/>
                <w:sz w:val="20"/>
                <w:szCs w:val="20"/>
                <w:lang w:bidi="ar-SA"/>
                <w14:ligatures w14:val="none"/>
              </w:rPr>
              <w:t>- 15 examples</w:t>
            </w:r>
            <w:proofErr w:type="gramStart"/>
            <w:r w:rsidRPr="00DC0861">
              <w:rPr>
                <w:rFonts w:ascii="Arial" w:eastAsia="MS Mincho" w:hAnsi="Arial" w:cs="Arial"/>
                <w:kern w:val="0"/>
                <w:sz w:val="20"/>
                <w:szCs w:val="20"/>
                <w:lang w:bidi="ar-SA"/>
                <w14:ligatures w14:val="none"/>
              </w:rPr>
              <w:t xml:space="preserve">" </w:t>
            </w:r>
            <w:r w:rsidR="002453F4" w:rsidRPr="00DC0861">
              <w:rPr>
                <w:rFonts w:ascii="Arial" w:eastAsia="MS Mincho" w:hAnsi="Arial" w:cs="Arial"/>
                <w:kern w:val="0"/>
                <w:sz w:val="20"/>
                <w:szCs w:val="20"/>
                <w:lang w:bidi="ar-SA"/>
                <w14:ligatures w14:val="none"/>
              </w:rPr>
              <w:t xml:space="preserve"> </w:t>
            </w:r>
            <w:r w:rsidR="002453F4" w:rsidRPr="00DC0861">
              <w:rPr>
                <w:rFonts w:ascii="Arial" w:eastAsia="MS Mincho" w:hAnsi="Arial" w:cs="Arial"/>
                <w:kern w:val="0"/>
                <w:sz w:val="20"/>
                <w:szCs w:val="20"/>
                <w:lang w:bidi="ar-SA"/>
                <w14:ligatures w14:val="none"/>
              </w:rPr>
              <w:t>folder</w:t>
            </w:r>
            <w:proofErr w:type="gramEnd"/>
            <w:r w:rsidR="002453F4">
              <w:rPr>
                <w:rFonts w:ascii="Arial" w:eastAsia="MS Mincho" w:hAnsi="Arial" w:cs="Arial"/>
                <w:kern w:val="0"/>
                <w:sz w:val="20"/>
                <w:szCs w:val="20"/>
                <w:lang w:bidi="ar-SA"/>
                <w14:ligatures w14:val="none"/>
              </w:rPr>
              <w:t>, in</w:t>
            </w:r>
            <w:r w:rsidR="002453F4" w:rsidRPr="00DC0861">
              <w:rPr>
                <w:rFonts w:ascii="Arial" w:eastAsia="MS Mincho" w:hAnsi="Arial" w:cs="Arial"/>
                <w:kern w:val="0"/>
                <w:sz w:val="20"/>
                <w:szCs w:val="20"/>
                <w:lang w:bidi="ar-SA"/>
                <w14:ligatures w14:val="none"/>
              </w:rPr>
              <w:t xml:space="preserve"> </w:t>
            </w:r>
            <w:r w:rsidR="002453F4">
              <w:rPr>
                <w:rFonts w:ascii="Arial" w:eastAsia="MS Mincho" w:hAnsi="Arial" w:cs="Arial"/>
                <w:kern w:val="0"/>
                <w:sz w:val="20"/>
                <w:szCs w:val="20"/>
                <w:lang w:bidi="ar-SA"/>
                <w14:ligatures w14:val="none"/>
              </w:rPr>
              <w:t>"</w:t>
            </w:r>
            <w:r w:rsidR="002453F4">
              <w:t xml:space="preserve"> </w:t>
            </w:r>
            <w:r w:rsidR="002453F4" w:rsidRPr="002453F4">
              <w:rPr>
                <w:rFonts w:ascii="Arial" w:eastAsia="MS Mincho" w:hAnsi="Arial" w:cs="Arial"/>
                <w:kern w:val="0"/>
                <w:sz w:val="20"/>
                <w:szCs w:val="20"/>
                <w:lang w:bidi="ar-SA"/>
                <w14:ligatures w14:val="none"/>
              </w:rPr>
              <w:t>Performance Comparison</w:t>
            </w:r>
            <w:r w:rsidR="002453F4">
              <w:rPr>
                <w:rFonts w:ascii="Arial" w:eastAsia="MS Mincho" w:hAnsi="Arial" w:cs="Arial"/>
                <w:kern w:val="0"/>
                <w:sz w:val="20"/>
                <w:szCs w:val="20"/>
                <w:lang w:bidi="ar-SA"/>
                <w14:ligatures w14:val="none"/>
              </w:rPr>
              <w:t xml:space="preserve">" folder, </w:t>
            </w:r>
            <w:r w:rsidR="002453F4" w:rsidRPr="00DC0861">
              <w:rPr>
                <w:rFonts w:ascii="Arial" w:eastAsia="MS Mincho" w:hAnsi="Arial" w:cs="Arial"/>
                <w:kern w:val="0"/>
                <w:sz w:val="20"/>
                <w:szCs w:val="20"/>
                <w:lang w:bidi="ar-SA"/>
                <w14:ligatures w14:val="none"/>
              </w:rPr>
              <w:t xml:space="preserve">in </w:t>
            </w:r>
            <w:r w:rsidR="002453F4" w:rsidRPr="00DC0861">
              <w:rPr>
                <w:rFonts w:ascii="Arial" w:eastAsia="Times New Roman" w:hAnsi="Arial" w:cs="Arial"/>
                <w:kern w:val="0"/>
                <w:sz w:val="20"/>
                <w:szCs w:val="20"/>
                <w14:ligatures w14:val="none"/>
              </w:rPr>
              <w:t>"Appendices" folder)</w:t>
            </w:r>
          </w:p>
        </w:tc>
      </w:tr>
      <w:tr w:rsidR="00055876" w:rsidRPr="00F921BD" w14:paraId="1152402A" w14:textId="77777777" w:rsidTr="00055876">
        <w:trPr>
          <w:trHeight w:hRule="exact" w:val="851"/>
        </w:trPr>
        <w:tc>
          <w:tcPr>
            <w:tcW w:w="1560" w:type="dxa"/>
            <w:shd w:val="clear" w:color="auto" w:fill="BFBFBF" w:themeFill="background1" w:themeFillShade="BF"/>
          </w:tcPr>
          <w:p w14:paraId="7EAEA40E"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proofErr w:type="spellStart"/>
            <w:r w:rsidRPr="00C03D3F">
              <w:rPr>
                <w:rFonts w:ascii="Arial" w:eastAsia="MS Mincho" w:hAnsi="Arial" w:cs="Arial"/>
                <w:b/>
                <w:bCs/>
                <w:kern w:val="0"/>
                <w:sz w:val="20"/>
                <w:szCs w:val="20"/>
                <w:lang w:bidi="ar-SA"/>
                <w14:ligatures w14:val="none"/>
              </w:rPr>
              <w:t>claude</w:t>
            </w:r>
            <w:proofErr w:type="spellEnd"/>
            <w:r w:rsidRPr="00C03D3F">
              <w:rPr>
                <w:rFonts w:ascii="Arial" w:eastAsia="MS Mincho" w:hAnsi="Arial" w:cs="Arial"/>
                <w:b/>
                <w:bCs/>
                <w:kern w:val="0"/>
                <w:sz w:val="20"/>
                <w:szCs w:val="20"/>
                <w:lang w:bidi="ar-SA"/>
                <w14:ligatures w14:val="none"/>
              </w:rPr>
              <w:t>-sonnet</w:t>
            </w:r>
            <w:r w:rsidRPr="00C03D3F">
              <w:rPr>
                <w:rFonts w:ascii="Arial" w:eastAsia="MS Mincho" w:hAnsi="Arial" w:cs="Arial"/>
                <w:b/>
                <w:bCs/>
                <w:kern w:val="0"/>
                <w:sz w:val="20"/>
                <w:szCs w:val="20"/>
                <w:lang w:bidi="ar-SA"/>
                <w14:ligatures w14:val="none"/>
              </w:rPr>
              <w:br/>
              <w:t>-4-20250514</w:t>
            </w:r>
          </w:p>
        </w:tc>
        <w:tc>
          <w:tcPr>
            <w:tcW w:w="567" w:type="dxa"/>
            <w:shd w:val="clear" w:color="auto" w:fill="92D050"/>
          </w:tcPr>
          <w:p w14:paraId="0CD89983" w14:textId="5CD27E4E" w:rsidR="00055876" w:rsidRPr="00F921BD" w:rsidRDefault="00F315C9"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80</w:t>
            </w:r>
            <w:r w:rsidR="00FA15D7">
              <w:rPr>
                <w:rFonts w:ascii="Arial" w:eastAsia="MS Mincho" w:hAnsi="Arial" w:cs="Arial"/>
                <w:b/>
                <w:bCs/>
                <w:kern w:val="0"/>
                <w:sz w:val="18"/>
                <w:szCs w:val="18"/>
                <w:lang w:bidi="ar-SA"/>
                <w14:ligatures w14:val="none"/>
              </w:rPr>
              <w:t>.8</w:t>
            </w:r>
          </w:p>
        </w:tc>
        <w:tc>
          <w:tcPr>
            <w:tcW w:w="567" w:type="dxa"/>
            <w:shd w:val="clear" w:color="auto" w:fill="92D050"/>
          </w:tcPr>
          <w:p w14:paraId="6C85E3C5" w14:textId="18F7895A" w:rsidR="00055876" w:rsidRPr="00F921BD" w:rsidRDefault="00FA15D7"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80</w:t>
            </w:r>
          </w:p>
        </w:tc>
        <w:tc>
          <w:tcPr>
            <w:tcW w:w="567" w:type="dxa"/>
            <w:shd w:val="clear" w:color="auto" w:fill="92D050"/>
          </w:tcPr>
          <w:p w14:paraId="677FEAB5" w14:textId="55029223" w:rsidR="00055876" w:rsidRPr="00F921BD" w:rsidRDefault="00FA15D7"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62.2</w:t>
            </w:r>
          </w:p>
        </w:tc>
        <w:tc>
          <w:tcPr>
            <w:tcW w:w="567" w:type="dxa"/>
            <w:shd w:val="clear" w:color="auto" w:fill="92D050"/>
          </w:tcPr>
          <w:p w14:paraId="315C228F" w14:textId="404135ED" w:rsidR="00055876" w:rsidRPr="00F921BD" w:rsidRDefault="00FA15D7"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62.4</w:t>
            </w:r>
          </w:p>
        </w:tc>
        <w:tc>
          <w:tcPr>
            <w:tcW w:w="567" w:type="dxa"/>
            <w:shd w:val="clear" w:color="auto" w:fill="FFC000"/>
          </w:tcPr>
          <w:p w14:paraId="36A684A4" w14:textId="68986598" w:rsidR="00055876" w:rsidRPr="00F921BD" w:rsidRDefault="00FA15D7"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55.7</w:t>
            </w:r>
          </w:p>
        </w:tc>
        <w:tc>
          <w:tcPr>
            <w:tcW w:w="567" w:type="dxa"/>
            <w:shd w:val="clear" w:color="auto" w:fill="FFC000"/>
          </w:tcPr>
          <w:p w14:paraId="2D3B665D" w14:textId="0853AD03" w:rsidR="00055876" w:rsidRPr="00F921BD" w:rsidRDefault="00FA15D7"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54.6</w:t>
            </w:r>
          </w:p>
        </w:tc>
        <w:tc>
          <w:tcPr>
            <w:tcW w:w="567" w:type="dxa"/>
            <w:shd w:val="clear" w:color="auto" w:fill="FFC000"/>
          </w:tcPr>
          <w:p w14:paraId="5AD2CF02" w14:textId="1AF1FD67" w:rsidR="00055876" w:rsidRPr="00F921BD" w:rsidRDefault="00B17AB9"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28.3</w:t>
            </w:r>
          </w:p>
        </w:tc>
        <w:tc>
          <w:tcPr>
            <w:tcW w:w="567" w:type="dxa"/>
            <w:shd w:val="clear" w:color="auto" w:fill="FFC000"/>
          </w:tcPr>
          <w:p w14:paraId="645C55AB" w14:textId="4C3D4EDA" w:rsidR="00055876" w:rsidRPr="00F921BD" w:rsidRDefault="00B17AB9"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28.7</w:t>
            </w:r>
          </w:p>
        </w:tc>
        <w:tc>
          <w:tcPr>
            <w:tcW w:w="567" w:type="dxa"/>
            <w:shd w:val="clear" w:color="auto" w:fill="EE0000"/>
          </w:tcPr>
          <w:p w14:paraId="454F6813" w14:textId="52723339" w:rsidR="00055876" w:rsidRPr="00F921BD" w:rsidRDefault="00143A33"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37.7</w:t>
            </w:r>
          </w:p>
        </w:tc>
        <w:tc>
          <w:tcPr>
            <w:tcW w:w="567" w:type="dxa"/>
            <w:shd w:val="clear" w:color="auto" w:fill="EE0000"/>
          </w:tcPr>
          <w:p w14:paraId="12586A69" w14:textId="7E56C1CF" w:rsidR="00055876" w:rsidRPr="00F921BD" w:rsidRDefault="00143A33"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37.8</w:t>
            </w:r>
          </w:p>
        </w:tc>
        <w:tc>
          <w:tcPr>
            <w:tcW w:w="567" w:type="dxa"/>
            <w:shd w:val="clear" w:color="auto" w:fill="EE0000"/>
          </w:tcPr>
          <w:p w14:paraId="64F6F8E3" w14:textId="6799B566" w:rsidR="00055876" w:rsidRPr="00F921BD" w:rsidRDefault="00C8049D"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16.3</w:t>
            </w:r>
          </w:p>
        </w:tc>
        <w:tc>
          <w:tcPr>
            <w:tcW w:w="567" w:type="dxa"/>
            <w:shd w:val="clear" w:color="auto" w:fill="EE0000"/>
          </w:tcPr>
          <w:p w14:paraId="71B705E3" w14:textId="48B652AC" w:rsidR="00055876" w:rsidRPr="00F921BD" w:rsidRDefault="00C8049D"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16.4</w:t>
            </w:r>
          </w:p>
        </w:tc>
        <w:tc>
          <w:tcPr>
            <w:tcW w:w="567" w:type="dxa"/>
            <w:shd w:val="clear" w:color="auto" w:fill="00B0F0"/>
          </w:tcPr>
          <w:p w14:paraId="1569C51C" w14:textId="11E2973A" w:rsidR="00055876" w:rsidRPr="00F921BD" w:rsidRDefault="00C8049D"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58</w:t>
            </w:r>
          </w:p>
        </w:tc>
        <w:tc>
          <w:tcPr>
            <w:tcW w:w="567" w:type="dxa"/>
            <w:shd w:val="clear" w:color="auto" w:fill="00B0F0"/>
          </w:tcPr>
          <w:p w14:paraId="15BB8F87" w14:textId="7A071049" w:rsidR="00055876" w:rsidRPr="00F921BD" w:rsidRDefault="00C8049D"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54.6</w:t>
            </w:r>
          </w:p>
        </w:tc>
        <w:tc>
          <w:tcPr>
            <w:tcW w:w="567" w:type="dxa"/>
            <w:shd w:val="clear" w:color="auto" w:fill="00B0F0"/>
          </w:tcPr>
          <w:p w14:paraId="577DE50A" w14:textId="3D5F362A" w:rsidR="00055876" w:rsidRPr="00F921BD" w:rsidRDefault="00C8049D"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35.6</w:t>
            </w:r>
          </w:p>
        </w:tc>
        <w:tc>
          <w:tcPr>
            <w:tcW w:w="567" w:type="dxa"/>
            <w:shd w:val="clear" w:color="auto" w:fill="00B0F0"/>
          </w:tcPr>
          <w:p w14:paraId="13C896EA" w14:textId="0EDCDB0B" w:rsidR="00055876" w:rsidRPr="00F921BD" w:rsidRDefault="00C8049D"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28.7</w:t>
            </w:r>
          </w:p>
        </w:tc>
      </w:tr>
      <w:tr w:rsidR="00055876" w:rsidRPr="00F921BD" w14:paraId="725F7E05" w14:textId="77777777" w:rsidTr="00055876">
        <w:trPr>
          <w:trHeight w:hRule="exact" w:val="567"/>
        </w:trPr>
        <w:tc>
          <w:tcPr>
            <w:tcW w:w="1560" w:type="dxa"/>
            <w:shd w:val="clear" w:color="auto" w:fill="BFBFBF" w:themeFill="background1" w:themeFillShade="BF"/>
          </w:tcPr>
          <w:p w14:paraId="1B7444BB"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proofErr w:type="spellStart"/>
            <w:r w:rsidRPr="00C03D3F">
              <w:rPr>
                <w:rFonts w:ascii="Arial" w:eastAsia="MS Mincho" w:hAnsi="Arial" w:cs="Arial"/>
                <w:b/>
                <w:bCs/>
                <w:kern w:val="0"/>
                <w:sz w:val="20"/>
                <w:szCs w:val="20"/>
                <w:lang w:bidi="ar-SA"/>
                <w14:ligatures w14:val="none"/>
              </w:rPr>
              <w:t>claude</w:t>
            </w:r>
            <w:proofErr w:type="spellEnd"/>
            <w:r w:rsidRPr="00C03D3F">
              <w:rPr>
                <w:rFonts w:ascii="Arial" w:eastAsia="MS Mincho" w:hAnsi="Arial" w:cs="Arial"/>
                <w:b/>
                <w:bCs/>
                <w:kern w:val="0"/>
                <w:sz w:val="20"/>
                <w:szCs w:val="20"/>
                <w:lang w:bidi="ar-SA"/>
                <w14:ligatures w14:val="none"/>
              </w:rPr>
              <w:t>-opus</w:t>
            </w:r>
            <w:r w:rsidRPr="00C03D3F">
              <w:rPr>
                <w:rFonts w:ascii="Arial" w:eastAsia="MS Mincho" w:hAnsi="Arial" w:cs="Arial"/>
                <w:b/>
                <w:bCs/>
                <w:kern w:val="0"/>
                <w:sz w:val="20"/>
                <w:szCs w:val="20"/>
                <w:lang w:bidi="ar-SA"/>
                <w14:ligatures w14:val="none"/>
              </w:rPr>
              <w:br/>
              <w:t>-4-20250514</w:t>
            </w:r>
          </w:p>
        </w:tc>
        <w:tc>
          <w:tcPr>
            <w:tcW w:w="567" w:type="dxa"/>
            <w:shd w:val="clear" w:color="auto" w:fill="92D050"/>
          </w:tcPr>
          <w:p w14:paraId="567D799F" w14:textId="281093FB"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92D050"/>
          </w:tcPr>
          <w:p w14:paraId="26AFB1BD" w14:textId="1F09BE7B"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92D050"/>
          </w:tcPr>
          <w:p w14:paraId="3D42657E" w14:textId="53DD344C"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92D050"/>
          </w:tcPr>
          <w:p w14:paraId="373C77B4" w14:textId="682C299D"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25C90192" w14:textId="01455C5B"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2B4DF4F7" w14:textId="5CF4CD3F"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68BB60AC" w14:textId="3672E0F3"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7778A87B" w14:textId="702CA144"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6AE47C81" w14:textId="7B33A97B"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5A894A96" w14:textId="07F9D696"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5FFF41B8" w14:textId="16A9F88F"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5E8918E4" w14:textId="11B1450B"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4C8CD5FE" w14:textId="58B26839"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51FA5214" w14:textId="4F553982"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0B2BBD2F" w14:textId="138C1229"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2805677A" w14:textId="7FA171E0"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r>
      <w:tr w:rsidR="00055876" w:rsidRPr="00F921BD" w14:paraId="43839885" w14:textId="77777777" w:rsidTr="00055876">
        <w:trPr>
          <w:trHeight w:hRule="exact" w:val="567"/>
        </w:trPr>
        <w:tc>
          <w:tcPr>
            <w:tcW w:w="1560" w:type="dxa"/>
            <w:shd w:val="clear" w:color="auto" w:fill="BFBFBF" w:themeFill="background1" w:themeFillShade="BF"/>
          </w:tcPr>
          <w:p w14:paraId="547289B0" w14:textId="77777777" w:rsidR="00055876" w:rsidRPr="00C03D3F" w:rsidRDefault="00055876" w:rsidP="00055876">
            <w:pPr>
              <w:bidi w:val="0"/>
              <w:spacing w:after="200" w:line="276" w:lineRule="auto"/>
              <w:rPr>
                <w:rFonts w:ascii="Arial" w:eastAsia="MS Mincho" w:hAnsi="Arial" w:cs="Arial"/>
                <w:b/>
                <w:bCs/>
                <w:kern w:val="0"/>
                <w:sz w:val="20"/>
                <w:szCs w:val="20"/>
                <w:lang w:bidi="ar-SA"/>
                <w14:ligatures w14:val="none"/>
              </w:rPr>
            </w:pPr>
            <w:proofErr w:type="spellStart"/>
            <w:r w:rsidRPr="00C03D3F">
              <w:rPr>
                <w:rFonts w:ascii="Arial" w:eastAsia="MS Mincho" w:hAnsi="Arial" w:cs="Arial"/>
                <w:b/>
                <w:bCs/>
                <w:kern w:val="0"/>
                <w:sz w:val="20"/>
                <w:szCs w:val="20"/>
                <w:lang w:bidi="ar-SA"/>
                <w14:ligatures w14:val="none"/>
              </w:rPr>
              <w:t>claude</w:t>
            </w:r>
            <w:proofErr w:type="spellEnd"/>
            <w:r w:rsidRPr="00C03D3F">
              <w:rPr>
                <w:rFonts w:ascii="Arial" w:eastAsia="MS Mincho" w:hAnsi="Arial" w:cs="Arial"/>
                <w:b/>
                <w:bCs/>
                <w:kern w:val="0"/>
                <w:sz w:val="20"/>
                <w:szCs w:val="20"/>
                <w:lang w:bidi="ar-SA"/>
                <w14:ligatures w14:val="none"/>
              </w:rPr>
              <w:t>-opus</w:t>
            </w:r>
            <w:r w:rsidRPr="00C03D3F">
              <w:rPr>
                <w:rFonts w:ascii="Arial" w:eastAsia="MS Mincho" w:hAnsi="Arial" w:cs="Arial"/>
                <w:b/>
                <w:bCs/>
                <w:kern w:val="0"/>
                <w:sz w:val="20"/>
                <w:szCs w:val="20"/>
                <w:lang w:bidi="ar-SA"/>
                <w14:ligatures w14:val="none"/>
              </w:rPr>
              <w:br/>
              <w:t>-4-1-20250805</w:t>
            </w:r>
          </w:p>
        </w:tc>
        <w:tc>
          <w:tcPr>
            <w:tcW w:w="567" w:type="dxa"/>
            <w:shd w:val="clear" w:color="auto" w:fill="92D050"/>
          </w:tcPr>
          <w:p w14:paraId="49191927" w14:textId="6F9AAD69"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92D050"/>
          </w:tcPr>
          <w:p w14:paraId="62E6BC71" w14:textId="1BFB8BE9"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92D050"/>
          </w:tcPr>
          <w:p w14:paraId="48D81BA2" w14:textId="1C331960"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92D050"/>
          </w:tcPr>
          <w:p w14:paraId="25A8F4DD" w14:textId="6F614666"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5DC6820C" w14:textId="01D69EAF"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2377F64E" w14:textId="21925B25"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4C30D00C" w14:textId="06BF5D6F"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FFC000"/>
          </w:tcPr>
          <w:p w14:paraId="07AA41AB" w14:textId="76701E46"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29A5E06A" w14:textId="4646510D"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5B9F0B30" w14:textId="12A02FAD"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7F7D119E" w14:textId="2651AC0F"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EE0000"/>
          </w:tcPr>
          <w:p w14:paraId="7C19CACA" w14:textId="2642755F"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048592E9" w14:textId="5E9D80A5"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13619AF0" w14:textId="5B5D308D"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228195B2" w14:textId="211C7FAB"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c>
          <w:tcPr>
            <w:tcW w:w="567" w:type="dxa"/>
            <w:shd w:val="clear" w:color="auto" w:fill="00B0F0"/>
          </w:tcPr>
          <w:p w14:paraId="6058A375" w14:textId="5D5A92EB" w:rsidR="00055876" w:rsidRPr="00F921BD" w:rsidRDefault="00217D4F" w:rsidP="00055876">
            <w:pPr>
              <w:bidi w:val="0"/>
              <w:spacing w:after="200" w:line="276" w:lineRule="auto"/>
              <w:jc w:val="center"/>
              <w:rPr>
                <w:rFonts w:ascii="Arial" w:eastAsia="MS Mincho" w:hAnsi="Arial" w:cs="Arial"/>
                <w:b/>
                <w:bCs/>
                <w:kern w:val="0"/>
                <w:sz w:val="18"/>
                <w:szCs w:val="18"/>
                <w:lang w:bidi="ar-SA"/>
                <w14:ligatures w14:val="none"/>
              </w:rPr>
            </w:pPr>
            <w:r>
              <w:rPr>
                <w:rFonts w:ascii="Arial" w:eastAsia="MS Mincho" w:hAnsi="Arial" w:cs="Arial"/>
                <w:b/>
                <w:bCs/>
                <w:kern w:val="0"/>
                <w:sz w:val="18"/>
                <w:szCs w:val="18"/>
                <w:lang w:bidi="ar-SA"/>
                <w14:ligatures w14:val="none"/>
              </w:rPr>
              <w:t>-</w:t>
            </w:r>
          </w:p>
        </w:tc>
      </w:tr>
    </w:tbl>
    <w:p w14:paraId="0706EE00" w14:textId="77777777" w:rsidR="00526476" w:rsidRDefault="00526476" w:rsidP="00526476">
      <w:pPr>
        <w:bidi w:val="0"/>
        <w:rPr>
          <w:rFonts w:asciiTheme="minorBidi" w:hAnsiTheme="minorBidi"/>
          <w:sz w:val="20"/>
          <w:szCs w:val="20"/>
          <w:u w:val="single"/>
        </w:rPr>
      </w:pPr>
    </w:p>
    <w:p w14:paraId="0243E9EF" w14:textId="77777777" w:rsidR="005B082B" w:rsidRDefault="005B082B" w:rsidP="005B082B">
      <w:pPr>
        <w:bidi w:val="0"/>
        <w:rPr>
          <w:rFonts w:asciiTheme="minorBidi" w:hAnsiTheme="minorBidi"/>
          <w:sz w:val="20"/>
          <w:szCs w:val="20"/>
          <w:u w:val="single"/>
        </w:rPr>
      </w:pPr>
    </w:p>
    <w:p w14:paraId="6FA76C27" w14:textId="77777777" w:rsidR="005B082B" w:rsidRDefault="005B082B" w:rsidP="005B082B">
      <w:pPr>
        <w:bidi w:val="0"/>
        <w:rPr>
          <w:rFonts w:asciiTheme="minorBidi" w:hAnsiTheme="minorBidi"/>
          <w:sz w:val="20"/>
          <w:szCs w:val="20"/>
          <w:u w:val="single"/>
        </w:rPr>
      </w:pPr>
    </w:p>
    <w:p w14:paraId="05E7F9D3" w14:textId="77777777" w:rsidR="00526476" w:rsidRDefault="00526476" w:rsidP="00526476">
      <w:pPr>
        <w:bidi w:val="0"/>
        <w:rPr>
          <w:rFonts w:asciiTheme="minorBidi" w:hAnsiTheme="minorBidi"/>
          <w:sz w:val="20"/>
          <w:szCs w:val="20"/>
          <w:u w:val="single"/>
        </w:rPr>
      </w:pPr>
    </w:p>
    <w:p w14:paraId="6251BD9B" w14:textId="5C1A96FB" w:rsidR="005052C8" w:rsidRPr="005052C8" w:rsidRDefault="005052C8" w:rsidP="005052C8">
      <w:pPr>
        <w:bidi w:val="0"/>
        <w:rPr>
          <w:rFonts w:asciiTheme="minorBidi" w:hAnsiTheme="minorBidi"/>
          <w:sz w:val="20"/>
          <w:szCs w:val="20"/>
          <w:u w:val="single"/>
        </w:rPr>
      </w:pPr>
      <w:r w:rsidRPr="005052C8">
        <w:rPr>
          <w:rFonts w:asciiTheme="minorBidi" w:hAnsiTheme="minorBidi"/>
          <w:sz w:val="20"/>
          <w:szCs w:val="20"/>
          <w:u w:val="single"/>
        </w:rPr>
        <w:t>Key takeaways</w:t>
      </w:r>
      <w:r w:rsidR="0021483A" w:rsidRPr="0021483A">
        <w:rPr>
          <w:rFonts w:asciiTheme="minorBidi" w:hAnsiTheme="minorBidi"/>
          <w:sz w:val="20"/>
          <w:szCs w:val="20"/>
          <w:u w:val="single"/>
        </w:rPr>
        <w:t>:</w:t>
      </w:r>
    </w:p>
    <w:p w14:paraId="74E3CDA1" w14:textId="671EBA1C" w:rsidR="005052C8" w:rsidRPr="005052C8" w:rsidRDefault="005052C8" w:rsidP="005052C8">
      <w:pPr>
        <w:numPr>
          <w:ilvl w:val="0"/>
          <w:numId w:val="13"/>
        </w:numPr>
        <w:bidi w:val="0"/>
        <w:rPr>
          <w:rFonts w:asciiTheme="minorBidi" w:hAnsiTheme="minorBidi"/>
          <w:sz w:val="20"/>
          <w:szCs w:val="20"/>
        </w:rPr>
      </w:pPr>
      <w:r w:rsidRPr="005052C8">
        <w:rPr>
          <w:rFonts w:asciiTheme="minorBidi" w:hAnsiTheme="minorBidi"/>
          <w:b/>
          <w:bCs/>
          <w:sz w:val="20"/>
          <w:szCs w:val="20"/>
        </w:rPr>
        <w:t>Difficulty gradient:</w:t>
      </w:r>
      <w:r w:rsidR="00695530">
        <w:rPr>
          <w:rFonts w:asciiTheme="minorBidi" w:hAnsiTheme="minorBidi"/>
          <w:b/>
          <w:bCs/>
          <w:sz w:val="20"/>
          <w:szCs w:val="20"/>
        </w:rPr>
        <w:br/>
      </w:r>
      <w:r w:rsidRPr="005052C8">
        <w:rPr>
          <w:rFonts w:asciiTheme="minorBidi" w:hAnsiTheme="minorBidi"/>
          <w:sz w:val="20"/>
          <w:szCs w:val="20"/>
        </w:rPr>
        <w:t xml:space="preserve">performance drops consistently from </w:t>
      </w:r>
      <w:r w:rsidRPr="005052C8">
        <w:rPr>
          <w:rFonts w:asciiTheme="minorBidi" w:hAnsiTheme="minorBidi"/>
          <w:b/>
          <w:bCs/>
          <w:sz w:val="20"/>
          <w:szCs w:val="20"/>
        </w:rPr>
        <w:t>Basic → Medium → Hard</w:t>
      </w:r>
      <w:r w:rsidRPr="005052C8">
        <w:rPr>
          <w:rFonts w:asciiTheme="minorBidi" w:hAnsiTheme="minorBidi"/>
          <w:sz w:val="20"/>
          <w:szCs w:val="20"/>
        </w:rPr>
        <w:t xml:space="preserve">. The </w:t>
      </w:r>
      <w:proofErr w:type="gramStart"/>
      <w:r w:rsidRPr="005052C8">
        <w:rPr>
          <w:rFonts w:asciiTheme="minorBidi" w:hAnsiTheme="minorBidi"/>
          <w:sz w:val="20"/>
          <w:szCs w:val="20"/>
        </w:rPr>
        <w:t>Hard set</w:t>
      </w:r>
      <w:proofErr w:type="gramEnd"/>
      <w:r w:rsidRPr="005052C8">
        <w:rPr>
          <w:rFonts w:asciiTheme="minorBidi" w:hAnsiTheme="minorBidi"/>
          <w:sz w:val="20"/>
          <w:szCs w:val="20"/>
        </w:rPr>
        <w:t xml:space="preserve"> stresses long context, </w:t>
      </w:r>
      <w:r w:rsidR="008821EA">
        <w:rPr>
          <w:rFonts w:asciiTheme="minorBidi" w:hAnsiTheme="minorBidi"/>
          <w:sz w:val="20"/>
          <w:szCs w:val="20"/>
        </w:rPr>
        <w:t>more players</w:t>
      </w:r>
      <w:r w:rsidRPr="005052C8">
        <w:rPr>
          <w:rFonts w:asciiTheme="minorBidi" w:hAnsiTheme="minorBidi"/>
          <w:sz w:val="20"/>
          <w:szCs w:val="20"/>
        </w:rPr>
        <w:t xml:space="preserve">, </w:t>
      </w:r>
      <w:r w:rsidR="00046A6A">
        <w:rPr>
          <w:rFonts w:asciiTheme="minorBidi" w:hAnsiTheme="minorBidi"/>
          <w:sz w:val="20"/>
          <w:szCs w:val="20"/>
        </w:rPr>
        <w:t>more</w:t>
      </w:r>
      <w:r w:rsidRPr="005052C8">
        <w:rPr>
          <w:rFonts w:asciiTheme="minorBidi" w:hAnsiTheme="minorBidi"/>
          <w:sz w:val="20"/>
          <w:szCs w:val="20"/>
        </w:rPr>
        <w:t xml:space="preserve"> retroactive edits (VAR),</w:t>
      </w:r>
      <w:r w:rsidR="00046A6A">
        <w:rPr>
          <w:rFonts w:asciiTheme="minorBidi" w:hAnsiTheme="minorBidi"/>
          <w:sz w:val="20"/>
          <w:szCs w:val="20"/>
        </w:rPr>
        <w:t xml:space="preserve"> and</w:t>
      </w:r>
      <w:r w:rsidR="00D555AD">
        <w:rPr>
          <w:rFonts w:asciiTheme="minorBidi" w:hAnsiTheme="minorBidi"/>
          <w:sz w:val="20"/>
          <w:szCs w:val="20"/>
        </w:rPr>
        <w:t xml:space="preserve"> </w:t>
      </w:r>
      <w:r w:rsidR="00D555AD" w:rsidRPr="00112943">
        <w:rPr>
          <w:rFonts w:ascii="Arial" w:eastAsia="Times New Roman" w:hAnsi="Arial" w:cs="Arial"/>
          <w:kern w:val="0"/>
          <w:sz w:val="20"/>
          <w:szCs w:val="20"/>
          <w14:ligatures w14:val="none"/>
        </w:rPr>
        <w:t>more adversarial wording (e.g., ambiguous pass verbs)</w:t>
      </w:r>
      <w:r w:rsidR="00D555AD">
        <w:rPr>
          <w:rFonts w:asciiTheme="minorBidi" w:hAnsiTheme="minorBidi"/>
          <w:sz w:val="20"/>
          <w:szCs w:val="20"/>
        </w:rPr>
        <w:t xml:space="preserve">, </w:t>
      </w:r>
      <w:r w:rsidRPr="005052C8">
        <w:rPr>
          <w:rFonts w:asciiTheme="minorBidi" w:hAnsiTheme="minorBidi"/>
          <w:sz w:val="20"/>
          <w:szCs w:val="20"/>
        </w:rPr>
        <w:t>which increase block-level penalties.</w:t>
      </w:r>
    </w:p>
    <w:p w14:paraId="17E7A123" w14:textId="4F97F482" w:rsidR="00695530" w:rsidRPr="00695530" w:rsidRDefault="005052C8" w:rsidP="00695530">
      <w:pPr>
        <w:pStyle w:val="ListParagraph"/>
        <w:numPr>
          <w:ilvl w:val="0"/>
          <w:numId w:val="13"/>
        </w:numPr>
        <w:bidi w:val="0"/>
        <w:rPr>
          <w:rFonts w:asciiTheme="minorBidi" w:hAnsiTheme="minorBidi"/>
          <w:sz w:val="20"/>
          <w:szCs w:val="20"/>
        </w:rPr>
      </w:pPr>
      <w:r w:rsidRPr="00695530">
        <w:rPr>
          <w:rFonts w:asciiTheme="minorBidi" w:hAnsiTheme="minorBidi"/>
          <w:b/>
          <w:bCs/>
          <w:sz w:val="20"/>
          <w:szCs w:val="20"/>
        </w:rPr>
        <w:t>Metric effect:</w:t>
      </w:r>
      <w:r w:rsidR="00695530" w:rsidRPr="00695530">
        <w:rPr>
          <w:rFonts w:asciiTheme="minorBidi" w:hAnsiTheme="minorBidi"/>
          <w:sz w:val="20"/>
          <w:szCs w:val="20"/>
        </w:rPr>
        <w:br/>
      </w:r>
      <w:r w:rsidR="00695530" w:rsidRPr="00695530">
        <w:rPr>
          <w:rFonts w:asciiTheme="minorBidi" w:hAnsiTheme="minorBidi"/>
          <w:sz w:val="20"/>
          <w:szCs w:val="20"/>
        </w:rPr>
        <w:t xml:space="preserve">Method 2 is systematically lower than Method 1 because it averages </w:t>
      </w:r>
      <w:r w:rsidR="00695530" w:rsidRPr="00695530">
        <w:rPr>
          <w:rFonts w:asciiTheme="minorBidi" w:hAnsiTheme="minorBidi"/>
          <w:b/>
          <w:bCs/>
          <w:sz w:val="20"/>
          <w:szCs w:val="20"/>
        </w:rPr>
        <w:t>five blocks</w:t>
      </w:r>
      <w:r w:rsidR="00144EC1">
        <w:rPr>
          <w:rFonts w:asciiTheme="minorBidi" w:hAnsiTheme="minorBidi"/>
          <w:sz w:val="20"/>
          <w:szCs w:val="20"/>
        </w:rPr>
        <w:t>:</w:t>
      </w:r>
      <w:r w:rsidR="00144EC1">
        <w:rPr>
          <w:rFonts w:asciiTheme="minorBidi" w:hAnsiTheme="minorBidi"/>
          <w:sz w:val="20"/>
          <w:szCs w:val="20"/>
        </w:rPr>
        <w:br/>
      </w:r>
      <w:r w:rsidR="00695530" w:rsidRPr="00695530">
        <w:rPr>
          <w:rFonts w:asciiTheme="minorBidi" w:hAnsiTheme="minorBidi"/>
          <w:sz w:val="20"/>
          <w:szCs w:val="20"/>
        </w:rPr>
        <w:t>(i) final score, (ii) team A, (iii) team B, (iv) players A, (v) players B</w:t>
      </w:r>
      <w:r w:rsidR="00144EC1">
        <w:rPr>
          <w:rFonts w:asciiTheme="minorBidi" w:hAnsiTheme="minorBidi"/>
          <w:sz w:val="20"/>
          <w:szCs w:val="20"/>
        </w:rPr>
        <w:t>,</w:t>
      </w:r>
      <w:r w:rsidR="00144EC1">
        <w:rPr>
          <w:rFonts w:asciiTheme="minorBidi" w:hAnsiTheme="minorBidi"/>
          <w:sz w:val="20"/>
          <w:szCs w:val="20"/>
        </w:rPr>
        <w:br/>
        <w:t>So</w:t>
      </w:r>
      <w:r w:rsidR="00695530" w:rsidRPr="00695530">
        <w:rPr>
          <w:rFonts w:asciiTheme="minorBidi" w:hAnsiTheme="minorBidi"/>
          <w:sz w:val="20"/>
          <w:szCs w:val="20"/>
        </w:rPr>
        <w:t xml:space="preserve"> </w:t>
      </w:r>
      <w:r w:rsidR="00695530" w:rsidRPr="00695530">
        <w:rPr>
          <w:rFonts w:asciiTheme="minorBidi" w:hAnsiTheme="minorBidi"/>
          <w:b/>
          <w:bCs/>
          <w:sz w:val="20"/>
          <w:szCs w:val="20"/>
        </w:rPr>
        <w:t>each block carries ~20%</w:t>
      </w:r>
      <w:r w:rsidR="00695530" w:rsidRPr="00695530">
        <w:rPr>
          <w:rFonts w:asciiTheme="minorBidi" w:hAnsiTheme="minorBidi"/>
          <w:sz w:val="20"/>
          <w:szCs w:val="20"/>
        </w:rPr>
        <w:t xml:space="preserve"> of the grade.</w:t>
      </w:r>
      <w:r w:rsidR="00144EC1">
        <w:rPr>
          <w:rFonts w:asciiTheme="minorBidi" w:hAnsiTheme="minorBidi"/>
          <w:sz w:val="20"/>
          <w:szCs w:val="20"/>
        </w:rPr>
        <w:br/>
      </w:r>
      <w:r w:rsidR="00A128D6">
        <w:rPr>
          <w:rFonts w:asciiTheme="minorBidi" w:hAnsiTheme="minorBidi"/>
          <w:sz w:val="20"/>
          <w:szCs w:val="20"/>
        </w:rPr>
        <w:t>Because of that, a</w:t>
      </w:r>
      <w:r w:rsidR="00695530" w:rsidRPr="00695530">
        <w:rPr>
          <w:rFonts w:asciiTheme="minorBidi" w:hAnsiTheme="minorBidi"/>
          <w:sz w:val="20"/>
          <w:szCs w:val="20"/>
        </w:rPr>
        <w:t xml:space="preserve"> single error in the </w:t>
      </w:r>
      <w:r w:rsidR="00695530" w:rsidRPr="00695530">
        <w:rPr>
          <w:rFonts w:asciiTheme="minorBidi" w:hAnsiTheme="minorBidi"/>
          <w:b/>
          <w:bCs/>
          <w:sz w:val="20"/>
          <w:szCs w:val="20"/>
        </w:rPr>
        <w:t>final score</w:t>
      </w:r>
      <w:r w:rsidR="00695530" w:rsidRPr="00695530">
        <w:rPr>
          <w:rFonts w:asciiTheme="minorBidi" w:hAnsiTheme="minorBidi"/>
          <w:sz w:val="20"/>
          <w:szCs w:val="20"/>
        </w:rPr>
        <w:t xml:space="preserve"> drags down ~20% of Method-2 accuracy, whereas in Method</w:t>
      </w:r>
      <w:r w:rsidR="001B111A">
        <w:rPr>
          <w:rFonts w:asciiTheme="minorBidi" w:hAnsiTheme="minorBidi"/>
          <w:sz w:val="20"/>
          <w:szCs w:val="20"/>
        </w:rPr>
        <w:t xml:space="preserve"> </w:t>
      </w:r>
      <w:r w:rsidR="00695530" w:rsidRPr="00695530">
        <w:rPr>
          <w:rFonts w:asciiTheme="minorBidi" w:hAnsiTheme="minorBidi"/>
          <w:sz w:val="20"/>
          <w:szCs w:val="20"/>
        </w:rPr>
        <w:t>1</w:t>
      </w:r>
      <w:r w:rsidR="001B111A">
        <w:rPr>
          <w:rFonts w:asciiTheme="minorBidi" w:hAnsiTheme="minorBidi"/>
          <w:sz w:val="20"/>
          <w:szCs w:val="20"/>
        </w:rPr>
        <w:t>,</w:t>
      </w:r>
      <w:r w:rsidR="00695530" w:rsidRPr="00695530">
        <w:rPr>
          <w:rFonts w:asciiTheme="minorBidi" w:hAnsiTheme="minorBidi"/>
          <w:sz w:val="20"/>
          <w:szCs w:val="20"/>
        </w:rPr>
        <w:t xml:space="preserve"> it</w:t>
      </w:r>
      <w:r w:rsidR="008F071F">
        <w:rPr>
          <w:rFonts w:asciiTheme="minorBidi" w:hAnsiTheme="minorBidi"/>
          <w:sz w:val="20"/>
          <w:szCs w:val="20"/>
        </w:rPr>
        <w:t xml:space="preserve"> will only </w:t>
      </w:r>
      <w:r w:rsidR="009F3614">
        <w:rPr>
          <w:rFonts w:asciiTheme="minorBidi" w:hAnsiTheme="minorBidi"/>
          <w:sz w:val="20"/>
          <w:szCs w:val="20"/>
        </w:rPr>
        <w:t xml:space="preserve">have </w:t>
      </w:r>
      <w:r w:rsidR="001B111A">
        <w:rPr>
          <w:rFonts w:asciiTheme="minorBidi" w:hAnsiTheme="minorBidi"/>
          <w:sz w:val="20"/>
          <w:szCs w:val="20"/>
        </w:rPr>
        <w:t xml:space="preserve">a </w:t>
      </w:r>
      <w:r w:rsidR="009F3614">
        <w:rPr>
          <w:rFonts w:asciiTheme="minorBidi" w:hAnsiTheme="minorBidi"/>
          <w:sz w:val="20"/>
          <w:szCs w:val="20"/>
        </w:rPr>
        <w:t xml:space="preserve">small weight, </w:t>
      </w:r>
      <w:r w:rsidR="001B111A">
        <w:rPr>
          <w:rFonts w:asciiTheme="minorBidi" w:hAnsiTheme="minorBidi"/>
          <w:sz w:val="20"/>
          <w:szCs w:val="20"/>
        </w:rPr>
        <w:t>which is</w:t>
      </w:r>
      <w:r w:rsidR="009F3614">
        <w:rPr>
          <w:rFonts w:asciiTheme="minorBidi" w:hAnsiTheme="minorBidi"/>
          <w:sz w:val="20"/>
          <w:szCs w:val="20"/>
        </w:rPr>
        <w:t xml:space="preserve"> equal to </w:t>
      </w:r>
      <w:r w:rsidR="009A68A6">
        <w:rPr>
          <w:rFonts w:asciiTheme="minorBidi" w:hAnsiTheme="minorBidi"/>
          <w:sz w:val="20"/>
          <w:szCs w:val="20"/>
        </w:rPr>
        <w:t>other smaller mistakes</w:t>
      </w:r>
      <w:r w:rsidR="00695530" w:rsidRPr="00695530">
        <w:rPr>
          <w:rFonts w:asciiTheme="minorBidi" w:hAnsiTheme="minorBidi"/>
          <w:sz w:val="20"/>
          <w:szCs w:val="20"/>
        </w:rPr>
        <w:t>.</w:t>
      </w:r>
      <w:r w:rsidR="009A68A6">
        <w:rPr>
          <w:rFonts w:asciiTheme="minorBidi" w:hAnsiTheme="minorBidi"/>
          <w:sz w:val="20"/>
          <w:szCs w:val="20"/>
        </w:rPr>
        <w:br/>
      </w:r>
      <w:r w:rsidR="00695530" w:rsidRPr="00695530">
        <w:rPr>
          <w:rFonts w:asciiTheme="minorBidi" w:hAnsiTheme="minorBidi"/>
          <w:sz w:val="20"/>
          <w:szCs w:val="20"/>
        </w:rPr>
        <w:t>The same applies</w:t>
      </w:r>
      <w:r w:rsidR="005B3231">
        <w:rPr>
          <w:rFonts w:asciiTheme="minorBidi" w:hAnsiTheme="minorBidi"/>
          <w:sz w:val="20"/>
          <w:szCs w:val="20"/>
        </w:rPr>
        <w:t xml:space="preserve"> similarly</w:t>
      </w:r>
      <w:r w:rsidR="00695530" w:rsidRPr="00695530">
        <w:rPr>
          <w:rFonts w:asciiTheme="minorBidi" w:hAnsiTheme="minorBidi"/>
          <w:sz w:val="20"/>
          <w:szCs w:val="20"/>
        </w:rPr>
        <w:t xml:space="preserve"> to the </w:t>
      </w:r>
      <w:r w:rsidR="00695530" w:rsidRPr="00695530">
        <w:rPr>
          <w:rFonts w:asciiTheme="minorBidi" w:hAnsiTheme="minorBidi"/>
          <w:b/>
          <w:bCs/>
          <w:sz w:val="20"/>
          <w:szCs w:val="20"/>
        </w:rPr>
        <w:t>team blocks</w:t>
      </w:r>
      <w:r w:rsidR="005B3231">
        <w:rPr>
          <w:rFonts w:asciiTheme="minorBidi" w:hAnsiTheme="minorBidi"/>
          <w:sz w:val="20"/>
          <w:szCs w:val="20"/>
        </w:rPr>
        <w:t xml:space="preserve">: each mistake </w:t>
      </w:r>
      <w:r w:rsidR="001B111A">
        <w:rPr>
          <w:rFonts w:asciiTheme="minorBidi" w:hAnsiTheme="minorBidi"/>
          <w:sz w:val="20"/>
          <w:szCs w:val="20"/>
        </w:rPr>
        <w:t>results</w:t>
      </w:r>
      <w:r w:rsidR="005B3231">
        <w:rPr>
          <w:rFonts w:asciiTheme="minorBidi" w:hAnsiTheme="minorBidi"/>
          <w:sz w:val="20"/>
          <w:szCs w:val="20"/>
        </w:rPr>
        <w:t xml:space="preserve"> in 1/15</w:t>
      </w:r>
      <w:r w:rsidR="0092527C">
        <w:rPr>
          <w:rFonts w:asciiTheme="minorBidi" w:hAnsiTheme="minorBidi"/>
          <w:sz w:val="20"/>
          <w:szCs w:val="20"/>
        </w:rPr>
        <w:t>%</w:t>
      </w:r>
      <w:r w:rsidR="00E10A38">
        <w:rPr>
          <w:rFonts w:asciiTheme="minorBidi" w:hAnsiTheme="minorBidi"/>
          <w:sz w:val="20"/>
          <w:szCs w:val="20"/>
        </w:rPr>
        <w:t>,</w:t>
      </w:r>
      <w:r w:rsidR="0092527C">
        <w:rPr>
          <w:rFonts w:asciiTheme="minorBidi" w:hAnsiTheme="minorBidi"/>
          <w:sz w:val="20"/>
          <w:szCs w:val="20"/>
        </w:rPr>
        <w:br/>
      </w:r>
      <w:r w:rsidR="001B111A">
        <w:rPr>
          <w:rFonts w:asciiTheme="minorBidi" w:hAnsiTheme="minorBidi"/>
          <w:sz w:val="20"/>
          <w:szCs w:val="20"/>
        </w:rPr>
        <w:t>And</w:t>
      </w:r>
      <w:r w:rsidR="00E10A38">
        <w:rPr>
          <w:rFonts w:asciiTheme="minorBidi" w:hAnsiTheme="minorBidi"/>
          <w:sz w:val="20"/>
          <w:szCs w:val="20"/>
        </w:rPr>
        <w:t xml:space="preserve"> if, for example, three stats are wrong,</w:t>
      </w:r>
      <w:r w:rsidR="00695530" w:rsidRPr="00695530">
        <w:rPr>
          <w:rFonts w:asciiTheme="minorBidi" w:hAnsiTheme="minorBidi"/>
          <w:sz w:val="20"/>
          <w:szCs w:val="20"/>
        </w:rPr>
        <w:t xml:space="preserve"> you lose another</w:t>
      </w:r>
      <w:r w:rsidR="0092527C">
        <w:rPr>
          <w:rFonts w:asciiTheme="minorBidi" w:hAnsiTheme="minorBidi"/>
          <w:sz w:val="20"/>
          <w:szCs w:val="20"/>
        </w:rPr>
        <w:t xml:space="preserve"> 1/3%</w:t>
      </w:r>
      <w:r w:rsidR="00695530" w:rsidRPr="00695530">
        <w:rPr>
          <w:rFonts w:asciiTheme="minorBidi" w:hAnsiTheme="minorBidi"/>
          <w:sz w:val="20"/>
          <w:szCs w:val="20"/>
        </w:rPr>
        <w:t xml:space="preserve"> at once.</w:t>
      </w:r>
      <w:r w:rsidR="00695530" w:rsidRPr="00695530">
        <w:rPr>
          <w:rFonts w:asciiTheme="minorBidi" w:hAnsiTheme="minorBidi"/>
          <w:sz w:val="20"/>
          <w:szCs w:val="20"/>
        </w:rPr>
        <w:br/>
      </w:r>
      <w:r w:rsidR="00695530" w:rsidRPr="00695530">
        <w:rPr>
          <w:rFonts w:asciiTheme="minorBidi" w:hAnsiTheme="minorBidi"/>
          <w:sz w:val="20"/>
          <w:szCs w:val="20"/>
        </w:rPr>
        <w:br/>
      </w:r>
      <w:r w:rsidR="00695530" w:rsidRPr="00695530">
        <w:rPr>
          <w:rFonts w:asciiTheme="minorBidi" w:hAnsiTheme="minorBidi"/>
          <w:b/>
          <w:bCs/>
          <w:sz w:val="20"/>
          <w:szCs w:val="20"/>
        </w:rPr>
        <w:t>Also, mistakes in these blocks are more likely to occur because:</w:t>
      </w:r>
    </w:p>
    <w:p w14:paraId="2C1D8765" w14:textId="77777777" w:rsidR="00695530" w:rsidRPr="00695530" w:rsidRDefault="00695530" w:rsidP="00695530">
      <w:pPr>
        <w:numPr>
          <w:ilvl w:val="0"/>
          <w:numId w:val="14"/>
        </w:numPr>
        <w:tabs>
          <w:tab w:val="num" w:pos="720"/>
        </w:tabs>
        <w:bidi w:val="0"/>
        <w:rPr>
          <w:rFonts w:asciiTheme="minorBidi" w:hAnsiTheme="minorBidi"/>
          <w:sz w:val="20"/>
          <w:szCs w:val="20"/>
        </w:rPr>
      </w:pPr>
      <w:r w:rsidRPr="00695530">
        <w:rPr>
          <w:rFonts w:asciiTheme="minorBidi" w:hAnsiTheme="minorBidi"/>
          <w:b/>
          <w:bCs/>
          <w:sz w:val="20"/>
          <w:szCs w:val="20"/>
        </w:rPr>
        <w:t>Aggregation pressure:</w:t>
      </w:r>
      <w:r w:rsidRPr="00695530">
        <w:rPr>
          <w:rFonts w:asciiTheme="minorBidi" w:hAnsiTheme="minorBidi"/>
          <w:sz w:val="20"/>
          <w:szCs w:val="20"/>
        </w:rPr>
        <w:t xml:space="preserve"> Final score and team totals depend on aggregating many events; one misread (e.g., 3→2 after VAR) propagates to multiple fields and the final.</w:t>
      </w:r>
    </w:p>
    <w:p w14:paraId="03DFF2B4" w14:textId="77777777" w:rsidR="00695530" w:rsidRPr="00695530" w:rsidRDefault="00695530" w:rsidP="00695530">
      <w:pPr>
        <w:numPr>
          <w:ilvl w:val="0"/>
          <w:numId w:val="14"/>
        </w:numPr>
        <w:tabs>
          <w:tab w:val="num" w:pos="720"/>
        </w:tabs>
        <w:bidi w:val="0"/>
        <w:rPr>
          <w:rFonts w:asciiTheme="minorBidi" w:hAnsiTheme="minorBidi"/>
          <w:sz w:val="20"/>
          <w:szCs w:val="20"/>
        </w:rPr>
      </w:pPr>
      <w:r w:rsidRPr="00695530">
        <w:rPr>
          <w:rFonts w:asciiTheme="minorBidi" w:hAnsiTheme="minorBidi"/>
          <w:b/>
          <w:bCs/>
          <w:sz w:val="20"/>
          <w:szCs w:val="20"/>
        </w:rPr>
        <w:t>Retroactive edits (VAR):</w:t>
      </w:r>
      <w:r w:rsidRPr="00695530">
        <w:rPr>
          <w:rFonts w:asciiTheme="minorBidi" w:hAnsiTheme="minorBidi"/>
          <w:sz w:val="20"/>
          <w:szCs w:val="20"/>
        </w:rPr>
        <w:t xml:space="preserve"> Late corrections force the model to revise earlier assumptions; if it doesn’t, final and team totals drift.</w:t>
      </w:r>
    </w:p>
    <w:p w14:paraId="416EA208" w14:textId="77777777" w:rsidR="00695530" w:rsidRPr="00695530" w:rsidRDefault="00695530" w:rsidP="00695530">
      <w:pPr>
        <w:numPr>
          <w:ilvl w:val="0"/>
          <w:numId w:val="14"/>
        </w:numPr>
        <w:tabs>
          <w:tab w:val="num" w:pos="720"/>
        </w:tabs>
        <w:bidi w:val="0"/>
        <w:rPr>
          <w:rFonts w:asciiTheme="minorBidi" w:hAnsiTheme="minorBidi"/>
          <w:sz w:val="20"/>
          <w:szCs w:val="20"/>
        </w:rPr>
      </w:pPr>
      <w:r w:rsidRPr="00695530">
        <w:rPr>
          <w:rFonts w:asciiTheme="minorBidi" w:hAnsiTheme="minorBidi"/>
          <w:b/>
          <w:bCs/>
          <w:sz w:val="20"/>
          <w:szCs w:val="20"/>
        </w:rPr>
        <w:t>Roster churn (participants/substitutions):</w:t>
      </w:r>
      <w:r w:rsidRPr="00695530">
        <w:rPr>
          <w:rFonts w:asciiTheme="minorBidi" w:hAnsiTheme="minorBidi"/>
          <w:sz w:val="20"/>
          <w:szCs w:val="20"/>
        </w:rPr>
        <w:t xml:space="preserve"> Who’s on court changes; if players aren’t tracked correctly, team blocks and player blocks desynchronize (missing players, all-zeros, or </w:t>
      </w:r>
      <w:proofErr w:type="gramStart"/>
      <w:r w:rsidRPr="00695530">
        <w:rPr>
          <w:rFonts w:asciiTheme="minorBidi" w:hAnsiTheme="minorBidi"/>
          <w:sz w:val="20"/>
          <w:szCs w:val="20"/>
        </w:rPr>
        <w:t>double-counting</w:t>
      </w:r>
      <w:proofErr w:type="gramEnd"/>
      <w:r w:rsidRPr="00695530">
        <w:rPr>
          <w:rFonts w:asciiTheme="minorBidi" w:hAnsiTheme="minorBidi"/>
          <w:sz w:val="20"/>
          <w:szCs w:val="20"/>
        </w:rPr>
        <w:t>).</w:t>
      </w:r>
    </w:p>
    <w:p w14:paraId="4C4AE10D" w14:textId="77777777" w:rsidR="00695530" w:rsidRPr="00695530" w:rsidRDefault="00695530" w:rsidP="00695530">
      <w:pPr>
        <w:numPr>
          <w:ilvl w:val="0"/>
          <w:numId w:val="14"/>
        </w:numPr>
        <w:tabs>
          <w:tab w:val="num" w:pos="720"/>
        </w:tabs>
        <w:bidi w:val="0"/>
        <w:rPr>
          <w:rFonts w:asciiTheme="minorBidi" w:hAnsiTheme="minorBidi"/>
          <w:sz w:val="20"/>
          <w:szCs w:val="20"/>
        </w:rPr>
      </w:pPr>
      <w:r w:rsidRPr="00695530">
        <w:rPr>
          <w:rFonts w:asciiTheme="minorBidi" w:hAnsiTheme="minorBidi"/>
          <w:b/>
          <w:bCs/>
          <w:sz w:val="20"/>
          <w:szCs w:val="20"/>
        </w:rPr>
        <w:t>Invariants and dependencies:</w:t>
      </w:r>
      <w:r w:rsidRPr="00695530">
        <w:rPr>
          <w:rFonts w:asciiTheme="minorBidi" w:hAnsiTheme="minorBidi"/>
          <w:sz w:val="20"/>
          <w:szCs w:val="20"/>
        </w:rPr>
        <w:t xml:space="preserve"> Constraints like </w:t>
      </w:r>
      <w:r w:rsidRPr="00695530">
        <w:rPr>
          <w:rFonts w:asciiTheme="minorBidi" w:hAnsiTheme="minorBidi"/>
          <w:i/>
          <w:iCs/>
          <w:sz w:val="20"/>
          <w:szCs w:val="20"/>
        </w:rPr>
        <w:t>attempts ≥ made</w:t>
      </w:r>
      <w:r w:rsidRPr="00695530">
        <w:rPr>
          <w:rFonts w:asciiTheme="minorBidi" w:hAnsiTheme="minorBidi"/>
          <w:sz w:val="20"/>
          <w:szCs w:val="20"/>
        </w:rPr>
        <w:t xml:space="preserve"> and “team totals = sum of players” are easy to violate under long context and paraphrased wording.</w:t>
      </w:r>
    </w:p>
    <w:p w14:paraId="6FA888E2" w14:textId="77777777" w:rsidR="00695530" w:rsidRPr="00695530" w:rsidRDefault="00695530" w:rsidP="00695530">
      <w:pPr>
        <w:numPr>
          <w:ilvl w:val="0"/>
          <w:numId w:val="14"/>
        </w:numPr>
        <w:tabs>
          <w:tab w:val="num" w:pos="720"/>
        </w:tabs>
        <w:bidi w:val="0"/>
        <w:rPr>
          <w:rFonts w:asciiTheme="minorBidi" w:hAnsiTheme="minorBidi"/>
          <w:sz w:val="20"/>
          <w:szCs w:val="20"/>
        </w:rPr>
      </w:pPr>
      <w:r w:rsidRPr="00695530">
        <w:rPr>
          <w:rFonts w:asciiTheme="minorBidi" w:hAnsiTheme="minorBidi"/>
          <w:b/>
          <w:bCs/>
          <w:sz w:val="20"/>
          <w:szCs w:val="20"/>
        </w:rPr>
        <w:t>Partial/invalid outputs:</w:t>
      </w:r>
      <w:r w:rsidRPr="00695530">
        <w:rPr>
          <w:rFonts w:asciiTheme="minorBidi" w:hAnsiTheme="minorBidi"/>
          <w:sz w:val="20"/>
          <w:szCs w:val="20"/>
        </w:rPr>
        <w:t xml:space="preserve"> Truncated JSON or omitted sections count </w:t>
      </w:r>
      <w:proofErr w:type="gramStart"/>
      <w:r w:rsidRPr="00695530">
        <w:rPr>
          <w:rFonts w:asciiTheme="minorBidi" w:hAnsiTheme="minorBidi"/>
          <w:sz w:val="20"/>
          <w:szCs w:val="20"/>
        </w:rPr>
        <w:t>as a</w:t>
      </w:r>
      <w:proofErr w:type="gramEnd"/>
      <w:r w:rsidRPr="00695530">
        <w:rPr>
          <w:rFonts w:asciiTheme="minorBidi" w:hAnsiTheme="minorBidi"/>
          <w:sz w:val="20"/>
          <w:szCs w:val="20"/>
        </w:rPr>
        <w:t xml:space="preserve"> near-zero for that entire block in Method </w:t>
      </w:r>
      <w:proofErr w:type="gramStart"/>
      <w:r w:rsidRPr="00695530">
        <w:rPr>
          <w:rFonts w:asciiTheme="minorBidi" w:hAnsiTheme="minorBidi"/>
          <w:sz w:val="20"/>
          <w:szCs w:val="20"/>
        </w:rPr>
        <w:t>2, but</w:t>
      </w:r>
      <w:proofErr w:type="gramEnd"/>
      <w:r w:rsidRPr="00695530">
        <w:rPr>
          <w:rFonts w:asciiTheme="minorBidi" w:hAnsiTheme="minorBidi"/>
          <w:sz w:val="20"/>
          <w:szCs w:val="20"/>
        </w:rPr>
        <w:t xml:space="preserve"> only penalize a subset of fields in Method 1.</w:t>
      </w:r>
    </w:p>
    <w:p w14:paraId="3D74586F" w14:textId="7610735E" w:rsidR="00695530" w:rsidRPr="00C16376" w:rsidRDefault="00C16376" w:rsidP="00695530">
      <w:pPr>
        <w:numPr>
          <w:ilvl w:val="0"/>
          <w:numId w:val="14"/>
        </w:numPr>
        <w:tabs>
          <w:tab w:val="num" w:pos="720"/>
        </w:tabs>
        <w:bidi w:val="0"/>
        <w:rPr>
          <w:rFonts w:asciiTheme="minorBidi" w:hAnsiTheme="minorBidi"/>
          <w:sz w:val="20"/>
          <w:szCs w:val="20"/>
        </w:rPr>
      </w:pPr>
      <w:r w:rsidRPr="00C16376">
        <w:rPr>
          <w:rFonts w:asciiTheme="minorBidi" w:hAnsiTheme="minorBidi"/>
          <w:sz w:val="20"/>
          <w:szCs w:val="20"/>
        </w:rPr>
        <w:t>Using ambiguous verbs and a variety of templates can lead to incorrect attribution, which directly affects team and player blocks.</w:t>
      </w:r>
    </w:p>
    <w:p w14:paraId="61261DCE" w14:textId="333A7115" w:rsidR="005052C8" w:rsidRPr="005052C8" w:rsidRDefault="005052C8" w:rsidP="005052C8">
      <w:pPr>
        <w:numPr>
          <w:ilvl w:val="0"/>
          <w:numId w:val="13"/>
        </w:numPr>
        <w:bidi w:val="0"/>
        <w:rPr>
          <w:rFonts w:asciiTheme="minorBidi" w:hAnsiTheme="minorBidi"/>
          <w:sz w:val="20"/>
          <w:szCs w:val="20"/>
        </w:rPr>
      </w:pPr>
      <w:r w:rsidRPr="005052C8">
        <w:rPr>
          <w:rFonts w:asciiTheme="minorBidi" w:hAnsiTheme="minorBidi"/>
          <w:b/>
          <w:bCs/>
          <w:sz w:val="20"/>
          <w:szCs w:val="20"/>
        </w:rPr>
        <w:t>Scaling helps:</w:t>
      </w:r>
      <w:r w:rsidR="000C6A79">
        <w:rPr>
          <w:rFonts w:asciiTheme="minorBidi" w:hAnsiTheme="minorBidi"/>
          <w:sz w:val="20"/>
          <w:szCs w:val="20"/>
        </w:rPr>
        <w:br/>
      </w:r>
      <w:r w:rsidRPr="005052C8">
        <w:rPr>
          <w:rFonts w:asciiTheme="minorBidi" w:hAnsiTheme="minorBidi"/>
          <w:sz w:val="20"/>
          <w:szCs w:val="20"/>
        </w:rPr>
        <w:t>within each provider, upgrading to a more capable model almost always improves scores</w:t>
      </w:r>
      <w:r w:rsidR="000C6A79">
        <w:rPr>
          <w:rFonts w:asciiTheme="minorBidi" w:hAnsiTheme="minorBidi"/>
          <w:sz w:val="20"/>
          <w:szCs w:val="20"/>
        </w:rPr>
        <w:t>.</w:t>
      </w:r>
    </w:p>
    <w:p w14:paraId="0E5249B2" w14:textId="710004B1" w:rsidR="005052C8" w:rsidRDefault="005052C8" w:rsidP="005052C8">
      <w:pPr>
        <w:numPr>
          <w:ilvl w:val="0"/>
          <w:numId w:val="13"/>
        </w:numPr>
        <w:bidi w:val="0"/>
        <w:rPr>
          <w:rFonts w:asciiTheme="minorBidi" w:hAnsiTheme="minorBidi"/>
          <w:sz w:val="20"/>
          <w:szCs w:val="20"/>
        </w:rPr>
      </w:pPr>
      <w:r w:rsidRPr="005052C8">
        <w:rPr>
          <w:rFonts w:asciiTheme="minorBidi" w:hAnsiTheme="minorBidi"/>
          <w:b/>
          <w:bCs/>
          <w:sz w:val="20"/>
          <w:szCs w:val="20"/>
        </w:rPr>
        <w:t xml:space="preserve">Medians vs </w:t>
      </w:r>
      <w:r w:rsidR="000C6A79">
        <w:rPr>
          <w:rFonts w:asciiTheme="minorBidi" w:hAnsiTheme="minorBidi"/>
          <w:b/>
          <w:bCs/>
          <w:sz w:val="20"/>
          <w:szCs w:val="20"/>
        </w:rPr>
        <w:t>A</w:t>
      </w:r>
      <w:r w:rsidRPr="005052C8">
        <w:rPr>
          <w:rFonts w:asciiTheme="minorBidi" w:hAnsiTheme="minorBidi"/>
          <w:b/>
          <w:bCs/>
          <w:sz w:val="20"/>
          <w:szCs w:val="20"/>
        </w:rPr>
        <w:t>verages:</w:t>
      </w:r>
      <w:r w:rsidR="000C6A79">
        <w:rPr>
          <w:rFonts w:asciiTheme="minorBidi" w:hAnsiTheme="minorBidi"/>
          <w:sz w:val="20"/>
          <w:szCs w:val="20"/>
        </w:rPr>
        <w:br/>
      </w:r>
      <w:r w:rsidRPr="005052C8">
        <w:rPr>
          <w:rFonts w:asciiTheme="minorBidi" w:hAnsiTheme="minorBidi"/>
          <w:sz w:val="20"/>
          <w:szCs w:val="20"/>
        </w:rPr>
        <w:t xml:space="preserve">If </w:t>
      </w:r>
      <w:r w:rsidRPr="005052C8">
        <w:rPr>
          <w:rFonts w:asciiTheme="minorBidi" w:hAnsiTheme="minorBidi"/>
          <w:b/>
          <w:bCs/>
          <w:sz w:val="20"/>
          <w:szCs w:val="20"/>
        </w:rPr>
        <w:t xml:space="preserve">M </w:t>
      </w:r>
      <w:r w:rsidR="007C6DC9">
        <w:rPr>
          <w:rFonts w:asciiTheme="minorBidi" w:hAnsiTheme="minorBidi"/>
          <w:b/>
          <w:bCs/>
          <w:sz w:val="20"/>
          <w:szCs w:val="20"/>
        </w:rPr>
        <w:t>&gt;&gt;</w:t>
      </w:r>
      <w:r w:rsidRPr="005052C8">
        <w:rPr>
          <w:rFonts w:asciiTheme="minorBidi" w:hAnsiTheme="minorBidi"/>
          <w:b/>
          <w:bCs/>
          <w:sz w:val="20"/>
          <w:szCs w:val="20"/>
        </w:rPr>
        <w:t xml:space="preserve"> A</w:t>
      </w:r>
      <w:r w:rsidRPr="005052C8">
        <w:rPr>
          <w:rFonts w:asciiTheme="minorBidi" w:hAnsiTheme="minorBidi"/>
          <w:sz w:val="20"/>
          <w:szCs w:val="20"/>
        </w:rPr>
        <w:t xml:space="preserve">, the model is competent but </w:t>
      </w:r>
      <w:r w:rsidRPr="005052C8">
        <w:rPr>
          <w:rFonts w:asciiTheme="minorBidi" w:hAnsiTheme="minorBidi"/>
          <w:b/>
          <w:bCs/>
          <w:sz w:val="20"/>
          <w:szCs w:val="20"/>
        </w:rPr>
        <w:t>unstable</w:t>
      </w:r>
      <w:r w:rsidRPr="005052C8">
        <w:rPr>
          <w:rFonts w:asciiTheme="minorBidi" w:hAnsiTheme="minorBidi"/>
          <w:sz w:val="20"/>
          <w:szCs w:val="20"/>
        </w:rPr>
        <w:t>;</w:t>
      </w:r>
      <w:r w:rsidR="00114F1B">
        <w:rPr>
          <w:rFonts w:asciiTheme="minorBidi" w:hAnsiTheme="minorBidi"/>
          <w:sz w:val="20"/>
          <w:szCs w:val="20"/>
        </w:rPr>
        <w:br/>
      </w:r>
      <w:r w:rsidRPr="005052C8">
        <w:rPr>
          <w:rFonts w:asciiTheme="minorBidi" w:hAnsiTheme="minorBidi"/>
          <w:sz w:val="20"/>
          <w:szCs w:val="20"/>
        </w:rPr>
        <w:t xml:space="preserve">if </w:t>
      </w:r>
      <w:r w:rsidRPr="005052C8">
        <w:rPr>
          <w:rFonts w:asciiTheme="minorBidi" w:hAnsiTheme="minorBidi"/>
          <w:b/>
          <w:bCs/>
          <w:sz w:val="20"/>
          <w:szCs w:val="20"/>
        </w:rPr>
        <w:t>A ≈ M</w:t>
      </w:r>
      <w:r w:rsidRPr="005052C8">
        <w:rPr>
          <w:rFonts w:asciiTheme="minorBidi" w:hAnsiTheme="minorBidi"/>
          <w:sz w:val="20"/>
          <w:szCs w:val="20"/>
        </w:rPr>
        <w:t xml:space="preserve">, performance is </w:t>
      </w:r>
      <w:r w:rsidRPr="005052C8">
        <w:rPr>
          <w:rFonts w:asciiTheme="minorBidi" w:hAnsiTheme="minorBidi"/>
          <w:b/>
          <w:bCs/>
          <w:sz w:val="20"/>
          <w:szCs w:val="20"/>
        </w:rPr>
        <w:t>steady</w:t>
      </w:r>
      <w:r w:rsidRPr="005052C8">
        <w:rPr>
          <w:rFonts w:asciiTheme="minorBidi" w:hAnsiTheme="minorBidi"/>
          <w:sz w:val="20"/>
          <w:szCs w:val="20"/>
        </w:rPr>
        <w:t xml:space="preserve"> across the 15 games.</w:t>
      </w:r>
    </w:p>
    <w:p w14:paraId="7A005D37" w14:textId="70346A08" w:rsidR="00E35D32" w:rsidRPr="005C3A50" w:rsidRDefault="00E35D32" w:rsidP="00E35D32">
      <w:pPr>
        <w:bidi w:val="0"/>
        <w:rPr>
          <w:rFonts w:asciiTheme="minorBidi" w:hAnsiTheme="minorBidi"/>
          <w:sz w:val="20"/>
          <w:szCs w:val="20"/>
          <w:u w:val="single"/>
        </w:rPr>
      </w:pPr>
      <w:r w:rsidRPr="005C3A50">
        <w:rPr>
          <w:rFonts w:asciiTheme="minorBidi" w:hAnsiTheme="minorBidi"/>
          <w:sz w:val="20"/>
          <w:szCs w:val="20"/>
          <w:u w:val="single"/>
        </w:rPr>
        <w:t>Bottom lin</w:t>
      </w:r>
      <w:r w:rsidR="005C3A50">
        <w:rPr>
          <w:rFonts w:asciiTheme="minorBidi" w:hAnsiTheme="minorBidi"/>
          <w:sz w:val="20"/>
          <w:szCs w:val="20"/>
          <w:u w:val="single"/>
        </w:rPr>
        <w:t>e:</w:t>
      </w:r>
    </w:p>
    <w:p w14:paraId="3411DB3C" w14:textId="77777777" w:rsidR="000474E5" w:rsidRDefault="00E35D32" w:rsidP="00E35D32">
      <w:pPr>
        <w:bidi w:val="0"/>
        <w:rPr>
          <w:rFonts w:asciiTheme="minorBidi" w:hAnsiTheme="minorBidi"/>
          <w:sz w:val="20"/>
          <w:szCs w:val="20"/>
        </w:rPr>
      </w:pPr>
      <w:r w:rsidRPr="00E35D32">
        <w:rPr>
          <w:rFonts w:asciiTheme="minorBidi" w:hAnsiTheme="minorBidi"/>
          <w:sz w:val="20"/>
          <w:szCs w:val="20"/>
        </w:rPr>
        <w:t xml:space="preserve">Upgrading to stronger models improves both </w:t>
      </w:r>
      <w:r w:rsidRPr="00E35D32">
        <w:rPr>
          <w:rFonts w:asciiTheme="minorBidi" w:hAnsiTheme="minorBidi"/>
          <w:b/>
          <w:bCs/>
          <w:sz w:val="20"/>
          <w:szCs w:val="20"/>
        </w:rPr>
        <w:t>accuracy</w:t>
      </w:r>
      <w:r w:rsidRPr="00E35D32">
        <w:rPr>
          <w:rFonts w:asciiTheme="minorBidi" w:hAnsiTheme="minorBidi"/>
          <w:sz w:val="20"/>
          <w:szCs w:val="20"/>
        </w:rPr>
        <w:t xml:space="preserve"> and </w:t>
      </w:r>
      <w:r w:rsidRPr="00E35D32">
        <w:rPr>
          <w:rFonts w:asciiTheme="minorBidi" w:hAnsiTheme="minorBidi"/>
          <w:b/>
          <w:bCs/>
          <w:sz w:val="20"/>
          <w:szCs w:val="20"/>
        </w:rPr>
        <w:t>stability</w:t>
      </w:r>
      <w:r w:rsidRPr="00E35D32">
        <w:rPr>
          <w:rFonts w:asciiTheme="minorBidi" w:hAnsiTheme="minorBidi"/>
          <w:sz w:val="20"/>
          <w:szCs w:val="20"/>
        </w:rPr>
        <w:t xml:space="preserve">, but </w:t>
      </w:r>
      <w:proofErr w:type="gramStart"/>
      <w:r w:rsidRPr="00E35D32">
        <w:rPr>
          <w:rFonts w:asciiTheme="minorBidi" w:hAnsiTheme="minorBidi"/>
          <w:b/>
          <w:bCs/>
          <w:sz w:val="20"/>
          <w:szCs w:val="20"/>
        </w:rPr>
        <w:t>Hard</w:t>
      </w:r>
      <w:proofErr w:type="gramEnd"/>
      <w:r w:rsidRPr="00E35D32">
        <w:rPr>
          <w:rFonts w:asciiTheme="minorBidi" w:hAnsiTheme="minorBidi"/>
          <w:sz w:val="20"/>
          <w:szCs w:val="20"/>
        </w:rPr>
        <w:t xml:space="preserve"> remains challenging due to long context, paraphrase variety, substitutions, and VAR</w:t>
      </w:r>
    </w:p>
    <w:p w14:paraId="069DA5DA" w14:textId="588A7EB9" w:rsidR="00990F3D" w:rsidRPr="009A5603" w:rsidRDefault="0042481B" w:rsidP="009A5603">
      <w:pPr>
        <w:bidi w:val="0"/>
        <w:rPr>
          <w:rFonts w:asciiTheme="minorBidi" w:hAnsiTheme="minorBidi"/>
          <w:sz w:val="20"/>
          <w:szCs w:val="20"/>
        </w:rPr>
      </w:pPr>
      <w:r>
        <w:rPr>
          <w:rFonts w:asciiTheme="minorBidi" w:hAnsiTheme="minorBidi"/>
          <w:sz w:val="20"/>
          <w:szCs w:val="20"/>
        </w:rPr>
        <w:t>Method 2 (block-normalized) highlights these weaknesses more clearly.</w:t>
      </w:r>
      <w:r>
        <w:rPr>
          <w:rFonts w:asciiTheme="minorBidi" w:hAnsiTheme="minorBidi"/>
          <w:sz w:val="20"/>
          <w:szCs w:val="20"/>
        </w:rPr>
        <w:br/>
        <w:t>It emphasizes complete, end-to-end accuracy rather than just field-level matches.</w:t>
      </w:r>
    </w:p>
    <w:tbl>
      <w:tblPr>
        <w:tblpPr w:leftFromText="180" w:rightFromText="180" w:vertAnchor="text" w:horzAnchor="margin" w:tblpXSpec="center" w:tblpY="351"/>
        <w:tblW w:w="10915" w:type="dxa"/>
        <w:tblLook w:val="04A0" w:firstRow="1" w:lastRow="0" w:firstColumn="1" w:lastColumn="0" w:noHBand="0" w:noVBand="1"/>
      </w:tblPr>
      <w:tblGrid>
        <w:gridCol w:w="2552"/>
        <w:gridCol w:w="997"/>
        <w:gridCol w:w="1055"/>
        <w:gridCol w:w="2200"/>
        <w:gridCol w:w="4111"/>
      </w:tblGrid>
      <w:tr w:rsidR="00CB238A" w:rsidRPr="00173338" w14:paraId="1E709723" w14:textId="77777777" w:rsidTr="00CB238A">
        <w:tc>
          <w:tcPr>
            <w:tcW w:w="2552" w:type="dxa"/>
          </w:tcPr>
          <w:p w14:paraId="0E12CF56"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lastRenderedPageBreak/>
              <w:t>Parameter</w:t>
            </w:r>
          </w:p>
        </w:tc>
        <w:tc>
          <w:tcPr>
            <w:tcW w:w="997" w:type="dxa"/>
          </w:tcPr>
          <w:p w14:paraId="02A8D410"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t>Basic</w:t>
            </w:r>
          </w:p>
        </w:tc>
        <w:tc>
          <w:tcPr>
            <w:tcW w:w="1055" w:type="dxa"/>
          </w:tcPr>
          <w:p w14:paraId="21DC17AC"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t>Medium</w:t>
            </w:r>
          </w:p>
        </w:tc>
        <w:tc>
          <w:tcPr>
            <w:tcW w:w="2200" w:type="dxa"/>
          </w:tcPr>
          <w:p w14:paraId="1384DB42"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t>Hard</w:t>
            </w:r>
          </w:p>
        </w:tc>
        <w:tc>
          <w:tcPr>
            <w:tcW w:w="4111" w:type="dxa"/>
          </w:tcPr>
          <w:p w14:paraId="6ADC3F2D"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173338">
              <w:rPr>
                <w:rFonts w:ascii="Arial" w:eastAsia="MS Mincho" w:hAnsi="Arial" w:cs="Arial"/>
                <w:b/>
                <w:bCs/>
                <w:kern w:val="0"/>
                <w:sz w:val="20"/>
                <w:szCs w:val="20"/>
                <w:lang w:bidi="ar-SA"/>
                <w14:ligatures w14:val="none"/>
              </w:rPr>
              <w:t xml:space="preserve">Short </w:t>
            </w:r>
            <w:r w:rsidRPr="000E4EF9">
              <w:rPr>
                <w:rFonts w:ascii="Arial" w:eastAsia="MS Mincho" w:hAnsi="Arial" w:cs="Arial"/>
                <w:b/>
                <w:bCs/>
                <w:kern w:val="0"/>
                <w:sz w:val="20"/>
                <w:szCs w:val="20"/>
                <w:lang w:bidi="ar-SA"/>
                <w14:ligatures w14:val="none"/>
              </w:rPr>
              <w:t>Explanation</w:t>
            </w:r>
          </w:p>
        </w:tc>
      </w:tr>
      <w:tr w:rsidR="00CB238A" w:rsidRPr="00173338" w14:paraId="1E12098C" w14:textId="77777777" w:rsidTr="00CB238A">
        <w:tc>
          <w:tcPr>
            <w:tcW w:w="2552" w:type="dxa"/>
          </w:tcPr>
          <w:p w14:paraId="6062E1DE"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proofErr w:type="spellStart"/>
            <w:r w:rsidRPr="000E4EF9">
              <w:rPr>
                <w:rFonts w:ascii="Arial" w:eastAsia="MS Mincho" w:hAnsi="Arial" w:cs="Arial"/>
                <w:b/>
                <w:bCs/>
                <w:kern w:val="0"/>
                <w:sz w:val="20"/>
                <w:szCs w:val="20"/>
                <w:lang w:bidi="ar-SA"/>
                <w14:ligatures w14:val="none"/>
              </w:rPr>
              <w:t>target_events</w:t>
            </w:r>
            <w:proofErr w:type="spellEnd"/>
          </w:p>
        </w:tc>
        <w:tc>
          <w:tcPr>
            <w:tcW w:w="997" w:type="dxa"/>
          </w:tcPr>
          <w:p w14:paraId="4C7FFEC7"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150</w:t>
            </w:r>
          </w:p>
        </w:tc>
        <w:tc>
          <w:tcPr>
            <w:tcW w:w="1055" w:type="dxa"/>
          </w:tcPr>
          <w:p w14:paraId="655DFF2B"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600</w:t>
            </w:r>
          </w:p>
        </w:tc>
        <w:tc>
          <w:tcPr>
            <w:tcW w:w="2200" w:type="dxa"/>
          </w:tcPr>
          <w:p w14:paraId="6212FD85"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900</w:t>
            </w:r>
          </w:p>
        </w:tc>
        <w:tc>
          <w:tcPr>
            <w:tcW w:w="4111" w:type="dxa"/>
          </w:tcPr>
          <w:p w14:paraId="0D94BC8C"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Controls how many events are generated. Low = short/simple logs, High = long/complex games.</w:t>
            </w:r>
          </w:p>
        </w:tc>
      </w:tr>
      <w:tr w:rsidR="00CB238A" w:rsidRPr="00173338" w14:paraId="672279BD" w14:textId="77777777" w:rsidTr="00CB238A">
        <w:tc>
          <w:tcPr>
            <w:tcW w:w="2552" w:type="dxa"/>
          </w:tcPr>
          <w:p w14:paraId="35050CA9"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proofErr w:type="spellStart"/>
            <w:r w:rsidRPr="000E4EF9">
              <w:rPr>
                <w:rFonts w:ascii="Arial" w:eastAsia="MS Mincho" w:hAnsi="Arial" w:cs="Arial"/>
                <w:b/>
                <w:bCs/>
                <w:kern w:val="0"/>
                <w:sz w:val="20"/>
                <w:szCs w:val="20"/>
                <w:lang w:bidi="ar-SA"/>
                <w14:ligatures w14:val="none"/>
              </w:rPr>
              <w:t>difficulty_max_passes</w:t>
            </w:r>
            <w:proofErr w:type="spellEnd"/>
          </w:p>
        </w:tc>
        <w:tc>
          <w:tcPr>
            <w:tcW w:w="997" w:type="dxa"/>
          </w:tcPr>
          <w:p w14:paraId="1DC39034"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5</w:t>
            </w:r>
          </w:p>
        </w:tc>
        <w:tc>
          <w:tcPr>
            <w:tcW w:w="1055" w:type="dxa"/>
          </w:tcPr>
          <w:p w14:paraId="727FE870"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3</w:t>
            </w:r>
          </w:p>
        </w:tc>
        <w:tc>
          <w:tcPr>
            <w:tcW w:w="2200" w:type="dxa"/>
          </w:tcPr>
          <w:p w14:paraId="300510D1"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1</w:t>
            </w:r>
          </w:p>
        </w:tc>
        <w:tc>
          <w:tcPr>
            <w:tcW w:w="4111" w:type="dxa"/>
          </w:tcPr>
          <w:p w14:paraId="4D62ECC7"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Maximum passes before a shot. More passes create simpler logs</w:t>
            </w:r>
            <w:r>
              <w:rPr>
                <w:rFonts w:ascii="Arial" w:eastAsia="MS Mincho" w:hAnsi="Arial" w:cs="Arial"/>
                <w:kern w:val="0"/>
                <w:sz w:val="20"/>
                <w:szCs w:val="20"/>
                <w:lang w:bidi="ar-SA"/>
                <w14:ligatures w14:val="none"/>
              </w:rPr>
              <w:t xml:space="preserve"> (don't </w:t>
            </w:r>
            <w:proofErr w:type="gramStart"/>
            <w:r>
              <w:rPr>
                <w:rFonts w:ascii="Arial" w:eastAsia="MS Mincho" w:hAnsi="Arial" w:cs="Arial"/>
                <w:kern w:val="0"/>
                <w:sz w:val="20"/>
                <w:szCs w:val="20"/>
                <w:lang w:bidi="ar-SA"/>
                <w14:ligatures w14:val="none"/>
              </w:rPr>
              <w:t>effect</w:t>
            </w:r>
            <w:proofErr w:type="gramEnd"/>
            <w:r>
              <w:rPr>
                <w:rFonts w:ascii="Arial" w:eastAsia="MS Mincho" w:hAnsi="Arial" w:cs="Arial"/>
                <w:kern w:val="0"/>
                <w:sz w:val="20"/>
                <w:szCs w:val="20"/>
                <w:lang w:bidi="ar-SA"/>
                <w14:ligatures w14:val="none"/>
              </w:rPr>
              <w:t xml:space="preserve"> the stats)</w:t>
            </w:r>
            <w:r w:rsidRPr="000E4EF9">
              <w:rPr>
                <w:rFonts w:ascii="Arial" w:eastAsia="MS Mincho" w:hAnsi="Arial" w:cs="Arial"/>
                <w:kern w:val="0"/>
                <w:sz w:val="20"/>
                <w:szCs w:val="20"/>
                <w:lang w:bidi="ar-SA"/>
                <w14:ligatures w14:val="none"/>
              </w:rPr>
              <w:t>, fewer passes make parsing harder.</w:t>
            </w:r>
          </w:p>
        </w:tc>
      </w:tr>
      <w:tr w:rsidR="00CB238A" w:rsidRPr="00173338" w14:paraId="608137DD" w14:textId="77777777" w:rsidTr="00CB238A">
        <w:tc>
          <w:tcPr>
            <w:tcW w:w="2552" w:type="dxa"/>
          </w:tcPr>
          <w:p w14:paraId="30A533A2"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proofErr w:type="spellStart"/>
            <w:r w:rsidRPr="000E4EF9">
              <w:rPr>
                <w:rFonts w:ascii="Arial" w:eastAsia="MS Mincho" w:hAnsi="Arial" w:cs="Arial"/>
                <w:b/>
                <w:bCs/>
                <w:kern w:val="0"/>
                <w:sz w:val="20"/>
                <w:szCs w:val="20"/>
                <w:lang w:bidi="ar-SA"/>
                <w14:ligatures w14:val="none"/>
              </w:rPr>
              <w:t>adversarial_assist_bias</w:t>
            </w:r>
            <w:proofErr w:type="spellEnd"/>
          </w:p>
        </w:tc>
        <w:tc>
          <w:tcPr>
            <w:tcW w:w="997" w:type="dxa"/>
          </w:tcPr>
          <w:p w14:paraId="4CBA9DE0"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False</w:t>
            </w:r>
          </w:p>
        </w:tc>
        <w:tc>
          <w:tcPr>
            <w:tcW w:w="1055" w:type="dxa"/>
          </w:tcPr>
          <w:p w14:paraId="2E4773EA"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True</w:t>
            </w:r>
          </w:p>
        </w:tc>
        <w:tc>
          <w:tcPr>
            <w:tcW w:w="2200" w:type="dxa"/>
          </w:tcPr>
          <w:p w14:paraId="0636B42C"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True</w:t>
            </w:r>
          </w:p>
        </w:tc>
        <w:tc>
          <w:tcPr>
            <w:tcW w:w="4111" w:type="dxa"/>
          </w:tcPr>
          <w:p w14:paraId="7BAABF7E"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If True, uses ambiguous verbs for passes, making assist detection harder.</w:t>
            </w:r>
          </w:p>
        </w:tc>
      </w:tr>
      <w:tr w:rsidR="00CB238A" w:rsidRPr="00173338" w14:paraId="0CE9C5E5" w14:textId="77777777" w:rsidTr="00CB238A">
        <w:tc>
          <w:tcPr>
            <w:tcW w:w="2552" w:type="dxa"/>
          </w:tcPr>
          <w:p w14:paraId="5848F31F"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t>substitution chance</w:t>
            </w:r>
          </w:p>
        </w:tc>
        <w:tc>
          <w:tcPr>
            <w:tcW w:w="997" w:type="dxa"/>
          </w:tcPr>
          <w:p w14:paraId="01A3E44D"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5%</w:t>
            </w:r>
          </w:p>
        </w:tc>
        <w:tc>
          <w:tcPr>
            <w:tcW w:w="1055" w:type="dxa"/>
          </w:tcPr>
          <w:p w14:paraId="077A1101"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10%</w:t>
            </w:r>
          </w:p>
        </w:tc>
        <w:tc>
          <w:tcPr>
            <w:tcW w:w="2200" w:type="dxa"/>
          </w:tcPr>
          <w:p w14:paraId="70EAFB39"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15%</w:t>
            </w:r>
          </w:p>
        </w:tc>
        <w:tc>
          <w:tcPr>
            <w:tcW w:w="4111" w:type="dxa"/>
          </w:tcPr>
          <w:p w14:paraId="01B4B754"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Probability of substitutions. More subs → more players appear, harder tracking of participants.</w:t>
            </w:r>
          </w:p>
        </w:tc>
      </w:tr>
      <w:tr w:rsidR="00CB238A" w:rsidRPr="00173338" w14:paraId="0B0ED499" w14:textId="77777777" w:rsidTr="00CB238A">
        <w:tc>
          <w:tcPr>
            <w:tcW w:w="2552" w:type="dxa"/>
          </w:tcPr>
          <w:p w14:paraId="7F599464" w14:textId="4222EA25"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t>VAR events</w:t>
            </w:r>
            <w:r w:rsidR="000730C7">
              <w:rPr>
                <w:rFonts w:ascii="Arial" w:eastAsia="MS Mincho" w:hAnsi="Arial" w:cs="Arial"/>
                <w:b/>
                <w:bCs/>
                <w:kern w:val="0"/>
                <w:sz w:val="20"/>
                <w:szCs w:val="20"/>
                <w:lang w:bidi="ar-SA"/>
                <w14:ligatures w14:val="none"/>
              </w:rPr>
              <w:t xml:space="preserve"> </w:t>
            </w:r>
            <w:r w:rsidR="000730C7" w:rsidRPr="000E4EF9">
              <w:rPr>
                <w:rFonts w:ascii="Arial" w:eastAsia="MS Mincho" w:hAnsi="Arial" w:cs="Arial"/>
                <w:b/>
                <w:bCs/>
                <w:kern w:val="0"/>
                <w:sz w:val="20"/>
                <w:szCs w:val="20"/>
                <w:lang w:bidi="ar-SA"/>
                <w14:ligatures w14:val="none"/>
              </w:rPr>
              <w:t>chance</w:t>
            </w:r>
          </w:p>
        </w:tc>
        <w:tc>
          <w:tcPr>
            <w:tcW w:w="997" w:type="dxa"/>
          </w:tcPr>
          <w:p w14:paraId="2A9ECBFD"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Disabled</w:t>
            </w:r>
          </w:p>
        </w:tc>
        <w:tc>
          <w:tcPr>
            <w:tcW w:w="1055" w:type="dxa"/>
          </w:tcPr>
          <w:p w14:paraId="2904636E" w14:textId="73D39F23"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5%</w:t>
            </w:r>
          </w:p>
        </w:tc>
        <w:tc>
          <w:tcPr>
            <w:tcW w:w="2200" w:type="dxa"/>
          </w:tcPr>
          <w:p w14:paraId="2867477B" w14:textId="759D99F5"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10%</w:t>
            </w:r>
          </w:p>
        </w:tc>
        <w:tc>
          <w:tcPr>
            <w:tcW w:w="4111" w:type="dxa"/>
          </w:tcPr>
          <w:p w14:paraId="1D2E0F54"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VAR cancels/changes plays. Adds complexity and requires the model to undo/reason backwards.</w:t>
            </w:r>
          </w:p>
        </w:tc>
      </w:tr>
      <w:tr w:rsidR="00CB238A" w:rsidRPr="00173338" w14:paraId="44504DB4" w14:textId="77777777" w:rsidTr="00CB238A">
        <w:tc>
          <w:tcPr>
            <w:tcW w:w="2552" w:type="dxa"/>
          </w:tcPr>
          <w:p w14:paraId="52FEA535"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t>narrative variety</w:t>
            </w:r>
          </w:p>
        </w:tc>
        <w:tc>
          <w:tcPr>
            <w:tcW w:w="997" w:type="dxa"/>
          </w:tcPr>
          <w:p w14:paraId="0E14C1DE"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¼ of phrases</w:t>
            </w:r>
          </w:p>
        </w:tc>
        <w:tc>
          <w:tcPr>
            <w:tcW w:w="1055" w:type="dxa"/>
          </w:tcPr>
          <w:p w14:paraId="4D5E0C6F"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½ of phrases</w:t>
            </w:r>
          </w:p>
        </w:tc>
        <w:tc>
          <w:tcPr>
            <w:tcW w:w="2200" w:type="dxa"/>
          </w:tcPr>
          <w:p w14:paraId="2C0FCD4D"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All phrases</w:t>
            </w:r>
          </w:p>
        </w:tc>
        <w:tc>
          <w:tcPr>
            <w:tcW w:w="4111" w:type="dxa"/>
          </w:tcPr>
          <w:p w14:paraId="7543C7AE"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How many wording templates are sampled. Higher = more linguistic diversity, harder for LLMs.</w:t>
            </w:r>
          </w:p>
        </w:tc>
      </w:tr>
      <w:tr w:rsidR="00CB238A" w:rsidRPr="00173338" w14:paraId="7260FE27" w14:textId="77777777" w:rsidTr="00CB238A">
        <w:tc>
          <w:tcPr>
            <w:tcW w:w="2552" w:type="dxa"/>
          </w:tcPr>
          <w:p w14:paraId="57C1D705" w14:textId="77777777" w:rsidR="00CB238A" w:rsidRPr="000E4EF9" w:rsidRDefault="00CB238A" w:rsidP="00CB238A">
            <w:pPr>
              <w:bidi w:val="0"/>
              <w:spacing w:after="200" w:line="276" w:lineRule="auto"/>
              <w:rPr>
                <w:rFonts w:ascii="Arial" w:eastAsia="MS Mincho" w:hAnsi="Arial" w:cs="Arial"/>
                <w:b/>
                <w:bCs/>
                <w:kern w:val="0"/>
                <w:sz w:val="20"/>
                <w:szCs w:val="20"/>
                <w:lang w:bidi="ar-SA"/>
                <w14:ligatures w14:val="none"/>
              </w:rPr>
            </w:pPr>
            <w:r w:rsidRPr="000E4EF9">
              <w:rPr>
                <w:rFonts w:ascii="Arial" w:eastAsia="MS Mincho" w:hAnsi="Arial" w:cs="Arial"/>
                <w:b/>
                <w:bCs/>
                <w:kern w:val="0"/>
                <w:sz w:val="20"/>
                <w:szCs w:val="20"/>
                <w:lang w:bidi="ar-SA"/>
                <w14:ligatures w14:val="none"/>
              </w:rPr>
              <w:t>EVENT_WEIGHTS</w:t>
            </w:r>
          </w:p>
        </w:tc>
        <w:tc>
          <w:tcPr>
            <w:tcW w:w="997" w:type="dxa"/>
          </w:tcPr>
          <w:p w14:paraId="4262B27C"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Bias to misses &amp; fouls</w:t>
            </w:r>
          </w:p>
        </w:tc>
        <w:tc>
          <w:tcPr>
            <w:tcW w:w="1055" w:type="dxa"/>
          </w:tcPr>
          <w:p w14:paraId="5F660674"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Balanced</w:t>
            </w:r>
          </w:p>
        </w:tc>
        <w:tc>
          <w:tcPr>
            <w:tcW w:w="2200" w:type="dxa"/>
          </w:tcPr>
          <w:p w14:paraId="68126DF3" w14:textId="77777777" w:rsidR="00CB238A" w:rsidRPr="000E4EF9" w:rsidRDefault="00CB238A" w:rsidP="00CB238A">
            <w:pPr>
              <w:bidi w:val="0"/>
              <w:spacing w:after="200" w:line="276" w:lineRule="auto"/>
              <w:rPr>
                <w:rFonts w:ascii="Arial" w:eastAsia="MS Mincho" w:hAnsi="Arial" w:cs="Arial"/>
                <w:kern w:val="0"/>
                <w:sz w:val="20"/>
                <w:szCs w:val="20"/>
                <w:lang w:bidi="ar-SA"/>
                <w14:ligatures w14:val="none"/>
              </w:rPr>
            </w:pPr>
            <w:r w:rsidRPr="000E4EF9">
              <w:rPr>
                <w:rFonts w:ascii="Arial" w:eastAsia="MS Mincho" w:hAnsi="Arial" w:cs="Arial"/>
                <w:kern w:val="0"/>
                <w:sz w:val="20"/>
                <w:szCs w:val="20"/>
                <w:lang w:bidi="ar-SA"/>
                <w14:ligatures w14:val="none"/>
              </w:rPr>
              <w:t>Bias to made shots</w:t>
            </w:r>
            <w:r w:rsidRPr="00173338">
              <w:rPr>
                <w:rFonts w:ascii="Arial" w:eastAsia="MS Mincho" w:hAnsi="Arial" w:cs="Arial"/>
                <w:kern w:val="0"/>
                <w:sz w:val="20"/>
                <w:szCs w:val="20"/>
                <w:lang w:bidi="ar-SA"/>
                <w14:ligatures w14:val="none"/>
              </w:rPr>
              <w:br/>
            </w:r>
            <w:r w:rsidRPr="000E4EF9">
              <w:rPr>
                <w:rFonts w:ascii="Arial" w:eastAsia="MS Mincho" w:hAnsi="Arial" w:cs="Arial"/>
                <w:kern w:val="0"/>
                <w:sz w:val="20"/>
                <w:szCs w:val="20"/>
                <w:lang w:bidi="ar-SA"/>
                <w14:ligatures w14:val="none"/>
              </w:rPr>
              <w:t xml:space="preserve">&amp; </w:t>
            </w:r>
            <w:r w:rsidRPr="00173338">
              <w:rPr>
                <w:rFonts w:ascii="Arial" w:eastAsia="MS Mincho" w:hAnsi="Arial" w:cs="Arial"/>
                <w:kern w:val="0"/>
                <w:sz w:val="20"/>
                <w:szCs w:val="20"/>
                <w:lang w:bidi="ar-SA"/>
                <w14:ligatures w14:val="none"/>
              </w:rPr>
              <w:t>opposite order of "passer", "shooter"</w:t>
            </w:r>
            <w:r w:rsidRPr="00173338">
              <w:rPr>
                <w:rFonts w:ascii="Arial" w:eastAsia="MS Mincho" w:hAnsi="Arial" w:cs="Arial"/>
                <w:kern w:val="0"/>
                <w:sz w:val="20"/>
                <w:szCs w:val="20"/>
                <w:lang w:bidi="ar-SA"/>
                <w14:ligatures w14:val="none"/>
              </w:rPr>
              <w:br/>
              <w:t xml:space="preserve">in 2pt, 3pt made </w:t>
            </w:r>
            <w:r w:rsidRPr="000E4EF9">
              <w:rPr>
                <w:rFonts w:ascii="Arial" w:eastAsia="MS Mincho" w:hAnsi="Arial" w:cs="Arial"/>
                <w:kern w:val="0"/>
                <w:sz w:val="20"/>
                <w:szCs w:val="20"/>
                <w:lang w:bidi="ar-SA"/>
                <w14:ligatures w14:val="none"/>
              </w:rPr>
              <w:t>shots</w:t>
            </w:r>
          </w:p>
        </w:tc>
        <w:tc>
          <w:tcPr>
            <w:tcW w:w="4111" w:type="dxa"/>
          </w:tcPr>
          <w:p w14:paraId="2610ED01" w14:textId="77777777" w:rsidR="00CB238A" w:rsidRPr="000E4EF9" w:rsidRDefault="00CB238A" w:rsidP="00CB238A">
            <w:pPr>
              <w:bidi w:val="0"/>
              <w:spacing w:after="200" w:line="276" w:lineRule="auto"/>
              <w:rPr>
                <w:rFonts w:ascii="Arial" w:eastAsia="MS Mincho" w:hAnsi="Arial" w:cs="Arial"/>
                <w:kern w:val="0"/>
                <w:sz w:val="20"/>
                <w:szCs w:val="20"/>
                <w:rtl/>
                <w14:ligatures w14:val="none"/>
              </w:rPr>
            </w:pPr>
            <w:r w:rsidRPr="00173338">
              <w:rPr>
                <w:rFonts w:ascii="Arial" w:eastAsia="MS Mincho" w:hAnsi="Arial" w:cs="Arial"/>
                <w:kern w:val="0"/>
                <w:sz w:val="20"/>
                <w:szCs w:val="20"/>
                <w:lang w:bidi="ar-SA"/>
                <w14:ligatures w14:val="none"/>
              </w:rPr>
              <w:t>Weighted distribution of event types shapes the overall game difficulty and ambiguity. More "important" statistical events and the use of opposite order of players in the event of made shots may cause the LLM to get confused between the roles of the player who made the assist and the player who scores.</w:t>
            </w:r>
          </w:p>
        </w:tc>
      </w:tr>
    </w:tbl>
    <w:p w14:paraId="32070150" w14:textId="05FC54EE" w:rsidR="00990F3D" w:rsidRDefault="00750600" w:rsidP="00990F3D">
      <w:pPr>
        <w:bidi w:val="0"/>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 xml:space="preserve">More Detailed </w:t>
      </w:r>
      <w:r w:rsidR="00DE1B75">
        <w:rPr>
          <w:rFonts w:ascii="Arial" w:eastAsia="Times New Roman" w:hAnsi="Arial" w:cs="Arial"/>
          <w:b/>
          <w:bCs/>
          <w:kern w:val="0"/>
          <w:sz w:val="20"/>
          <w:szCs w:val="20"/>
          <w14:ligatures w14:val="none"/>
        </w:rPr>
        <w:t>P</w:t>
      </w:r>
      <w:r w:rsidR="00DE1B75" w:rsidRPr="00DE1B75">
        <w:rPr>
          <w:rFonts w:ascii="Arial" w:eastAsia="Times New Roman" w:hAnsi="Arial" w:cs="Arial"/>
          <w:b/>
          <w:bCs/>
          <w:kern w:val="0"/>
          <w:sz w:val="20"/>
          <w:szCs w:val="20"/>
          <w14:ligatures w14:val="none"/>
        </w:rPr>
        <w:t xml:space="preserve">arameter </w:t>
      </w:r>
      <w:r w:rsidR="00DE1B75">
        <w:rPr>
          <w:rFonts w:ascii="Arial" w:eastAsia="Times New Roman" w:hAnsi="Arial" w:cs="Arial"/>
          <w:b/>
          <w:bCs/>
          <w:kern w:val="0"/>
          <w:sz w:val="20"/>
          <w:szCs w:val="20"/>
          <w14:ligatures w14:val="none"/>
        </w:rPr>
        <w:t>V</w:t>
      </w:r>
      <w:r w:rsidR="00DE1B75" w:rsidRPr="00DE1B75">
        <w:rPr>
          <w:rFonts w:ascii="Arial" w:eastAsia="Times New Roman" w:hAnsi="Arial" w:cs="Arial"/>
          <w:b/>
          <w:bCs/>
          <w:kern w:val="0"/>
          <w:sz w:val="20"/>
          <w:szCs w:val="20"/>
          <w14:ligatures w14:val="none"/>
        </w:rPr>
        <w:t xml:space="preserve">alue </w:t>
      </w:r>
      <w:r w:rsidR="00DE1B75">
        <w:rPr>
          <w:rFonts w:ascii="Arial" w:eastAsia="Times New Roman" w:hAnsi="Arial" w:cs="Arial"/>
          <w:b/>
          <w:bCs/>
          <w:kern w:val="0"/>
          <w:sz w:val="20"/>
          <w:szCs w:val="20"/>
          <w14:ligatures w14:val="none"/>
        </w:rPr>
        <w:t>S</w:t>
      </w:r>
      <w:r w:rsidR="00DE1B75" w:rsidRPr="00DE1B75">
        <w:rPr>
          <w:rFonts w:ascii="Arial" w:eastAsia="Times New Roman" w:hAnsi="Arial" w:cs="Arial"/>
          <w:b/>
          <w:bCs/>
          <w:kern w:val="0"/>
          <w:sz w:val="20"/>
          <w:szCs w:val="20"/>
          <w14:ligatures w14:val="none"/>
        </w:rPr>
        <w:t>election</w:t>
      </w:r>
    </w:p>
    <w:p w14:paraId="552529AA" w14:textId="77777777" w:rsidR="00750600" w:rsidRDefault="00750600" w:rsidP="00750600">
      <w:pPr>
        <w:bidi w:val="0"/>
        <w:rPr>
          <w:rFonts w:ascii="Arial" w:eastAsia="Times New Roman" w:hAnsi="Arial" w:cs="Arial"/>
          <w:b/>
          <w:bCs/>
          <w:kern w:val="0"/>
          <w:sz w:val="20"/>
          <w:szCs w:val="20"/>
          <w14:ligatures w14:val="none"/>
        </w:rPr>
      </w:pPr>
    </w:p>
    <w:p w14:paraId="7BBFBF7B" w14:textId="254BB8BC" w:rsidR="00CB119B" w:rsidRDefault="00CB119B" w:rsidP="00CB119B">
      <w:pPr>
        <w:bidi w:val="0"/>
        <w:spacing w:after="0" w:line="240" w:lineRule="auto"/>
        <w:rPr>
          <w:rFonts w:ascii="Arial" w:eastAsia="MS Mincho" w:hAnsi="Arial" w:cs="Arial"/>
          <w:b/>
          <w:bCs/>
          <w:kern w:val="0"/>
          <w:sz w:val="20"/>
          <w:lang w:bidi="ar-SA"/>
          <w14:ligatures w14:val="none"/>
        </w:rPr>
      </w:pPr>
      <w:r w:rsidRPr="00CB119B">
        <w:rPr>
          <w:rFonts w:ascii="Arial" w:eastAsia="MS Mincho" w:hAnsi="Arial" w:cs="Arial"/>
          <w:b/>
          <w:bCs/>
          <w:kern w:val="0"/>
          <w:sz w:val="20"/>
          <w:lang w:bidi="ar-SA"/>
          <w14:ligatures w14:val="none"/>
        </w:rPr>
        <w:t>Detailed Explanation of Parameters</w:t>
      </w:r>
      <w:r w:rsidR="00EA3973">
        <w:rPr>
          <w:rFonts w:ascii="Arial" w:eastAsia="MS Mincho" w:hAnsi="Arial" w:cs="Arial"/>
          <w:b/>
          <w:bCs/>
          <w:kern w:val="0"/>
          <w:sz w:val="20"/>
          <w:lang w:bidi="ar-SA"/>
          <w14:ligatures w14:val="none"/>
        </w:rPr>
        <w:br/>
      </w:r>
    </w:p>
    <w:p w14:paraId="0FDD589C" w14:textId="77777777" w:rsidR="00274AD9" w:rsidRPr="00274AD9" w:rsidRDefault="00274AD9" w:rsidP="00274AD9">
      <w:pPr>
        <w:pStyle w:val="ListParagraph"/>
        <w:numPr>
          <w:ilvl w:val="0"/>
          <w:numId w:val="11"/>
        </w:numPr>
        <w:bidi w:val="0"/>
        <w:spacing w:after="0" w:line="240" w:lineRule="auto"/>
        <w:rPr>
          <w:rFonts w:ascii="Arial" w:eastAsia="MS Mincho" w:hAnsi="Arial" w:cs="Arial"/>
          <w:b/>
          <w:bCs/>
          <w:kern w:val="0"/>
          <w:sz w:val="20"/>
          <w:lang w:bidi="ar-SA"/>
          <w14:ligatures w14:val="none"/>
        </w:rPr>
      </w:pPr>
      <w:proofErr w:type="spellStart"/>
      <w:r w:rsidRPr="00435C79">
        <w:rPr>
          <w:rFonts w:ascii="Arial" w:eastAsia="MS Mincho" w:hAnsi="Arial" w:cs="Arial"/>
          <w:b/>
          <w:bCs/>
          <w:kern w:val="0"/>
          <w:sz w:val="20"/>
          <w:lang w:bidi="ar-SA"/>
          <w14:ligatures w14:val="none"/>
        </w:rPr>
        <w:t>target_events</w:t>
      </w:r>
      <w:proofErr w:type="spellEnd"/>
      <w:r w:rsidRPr="00435C79">
        <w:rPr>
          <w:rFonts w:ascii="Arial" w:eastAsia="MS Mincho" w:hAnsi="Arial" w:cs="Arial"/>
          <w:b/>
          <w:bCs/>
          <w:kern w:val="0"/>
          <w:sz w:val="20"/>
          <w:lang w:bidi="ar-SA"/>
          <w14:ligatures w14:val="none"/>
        </w:rPr>
        <w:t>:</w:t>
      </w:r>
    </w:p>
    <w:p w14:paraId="0955BE63" w14:textId="7B7FB891" w:rsidR="00274AD9" w:rsidRDefault="00274AD9" w:rsidP="00274AD9">
      <w:pPr>
        <w:pStyle w:val="ListParagraph"/>
        <w:bidi w:val="0"/>
        <w:spacing w:after="0" w:line="240" w:lineRule="auto"/>
        <w:ind w:left="360"/>
        <w:rPr>
          <w:rFonts w:ascii="Arial" w:eastAsia="MS Mincho" w:hAnsi="Arial" w:cs="Arial"/>
          <w:b/>
          <w:bCs/>
          <w:kern w:val="0"/>
          <w:sz w:val="20"/>
          <w:lang w:bidi="ar-SA"/>
          <w14:ligatures w14:val="none"/>
        </w:rPr>
      </w:pPr>
      <w:r w:rsidRPr="00435C79">
        <w:rPr>
          <w:rFonts w:ascii="Arial" w:eastAsia="MS Mincho" w:hAnsi="Arial" w:cs="Arial"/>
          <w:kern w:val="0"/>
          <w:sz w:val="20"/>
          <w:lang w:bidi="ar-SA"/>
          <w14:ligatures w14:val="none"/>
        </w:rPr>
        <w:t>This parameter determines the total number of simulated play-by-play events per game. A lower value (150 in Basic) results in short and simple logs, while higher values (600 in Medium, 900 in Hard) produce longer narratives. From an NLP perspective, longer sequences exacerbate challenges in sequence modeling, as highlighted in the course when discussing vanishing gradients in RNNs and the bottleneck problem in sequence-to-sequence models. Transformers alleviate some of these issues via self-attention, but context length remains a practical limitation.</w:t>
      </w:r>
      <w:r w:rsidR="00EA3973">
        <w:rPr>
          <w:rFonts w:ascii="Arial" w:eastAsia="MS Mincho" w:hAnsi="Arial" w:cs="Arial"/>
          <w:b/>
          <w:bCs/>
          <w:kern w:val="0"/>
          <w:sz w:val="20"/>
          <w:lang w:bidi="ar-SA"/>
          <w14:ligatures w14:val="none"/>
        </w:rPr>
        <w:br/>
      </w:r>
    </w:p>
    <w:p w14:paraId="741D0580" w14:textId="77777777" w:rsidR="00525E9A" w:rsidRPr="00525E9A" w:rsidRDefault="00525E9A" w:rsidP="00525E9A">
      <w:pPr>
        <w:pStyle w:val="ListParagraph"/>
        <w:numPr>
          <w:ilvl w:val="0"/>
          <w:numId w:val="11"/>
        </w:numPr>
        <w:bidi w:val="0"/>
        <w:spacing w:after="0" w:line="240" w:lineRule="auto"/>
        <w:rPr>
          <w:rFonts w:ascii="Arial" w:eastAsia="MS Mincho" w:hAnsi="Arial" w:cs="Arial"/>
          <w:b/>
          <w:bCs/>
          <w:kern w:val="0"/>
          <w:sz w:val="20"/>
          <w:lang w:bidi="ar-SA"/>
          <w14:ligatures w14:val="none"/>
        </w:rPr>
      </w:pPr>
      <w:proofErr w:type="spellStart"/>
      <w:r w:rsidRPr="00435C79">
        <w:rPr>
          <w:rFonts w:ascii="Arial" w:eastAsia="MS Mincho" w:hAnsi="Arial" w:cs="Arial"/>
          <w:b/>
          <w:bCs/>
          <w:kern w:val="0"/>
          <w:sz w:val="20"/>
          <w:lang w:bidi="ar-SA"/>
          <w14:ligatures w14:val="none"/>
        </w:rPr>
        <w:t>difficulty_max_passes</w:t>
      </w:r>
      <w:proofErr w:type="spellEnd"/>
      <w:r w:rsidRPr="00435C79">
        <w:rPr>
          <w:rFonts w:ascii="Arial" w:eastAsia="MS Mincho" w:hAnsi="Arial" w:cs="Arial"/>
          <w:b/>
          <w:bCs/>
          <w:kern w:val="0"/>
          <w:sz w:val="20"/>
          <w:lang w:bidi="ar-SA"/>
          <w14:ligatures w14:val="none"/>
        </w:rPr>
        <w:t>:</w:t>
      </w:r>
    </w:p>
    <w:p w14:paraId="14F82C5A" w14:textId="77777777" w:rsidR="0069646A" w:rsidRDefault="00525E9A" w:rsidP="00EA3973">
      <w:pPr>
        <w:pStyle w:val="ListParagraph"/>
        <w:bidi w:val="0"/>
        <w:spacing w:after="0" w:line="240" w:lineRule="auto"/>
        <w:ind w:left="360"/>
        <w:rPr>
          <w:rFonts w:ascii="Arial" w:eastAsia="MS Mincho" w:hAnsi="Arial" w:cs="Arial"/>
          <w:kern w:val="0"/>
          <w:sz w:val="20"/>
          <w:lang w:bidi="ar-SA"/>
          <w14:ligatures w14:val="none"/>
        </w:rPr>
      </w:pPr>
      <w:r w:rsidRPr="00435C79">
        <w:rPr>
          <w:rFonts w:ascii="Arial" w:eastAsia="MS Mincho" w:hAnsi="Arial" w:cs="Arial"/>
          <w:kern w:val="0"/>
          <w:sz w:val="20"/>
          <w:lang w:bidi="ar-SA"/>
          <w14:ligatures w14:val="none"/>
        </w:rPr>
        <w:t>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14:paraId="59DC87DA" w14:textId="77777777" w:rsidR="0069646A" w:rsidRDefault="0069646A" w:rsidP="0069646A">
      <w:pPr>
        <w:pStyle w:val="ListParagraph"/>
        <w:bidi w:val="0"/>
        <w:spacing w:after="0" w:line="240" w:lineRule="auto"/>
        <w:ind w:left="360"/>
        <w:rPr>
          <w:rFonts w:ascii="Arial" w:eastAsia="MS Mincho" w:hAnsi="Arial" w:cs="Arial"/>
          <w:kern w:val="0"/>
          <w:sz w:val="20"/>
          <w:lang w:bidi="ar-SA"/>
          <w14:ligatures w14:val="none"/>
        </w:rPr>
      </w:pPr>
    </w:p>
    <w:p w14:paraId="3A0EA9CF" w14:textId="0FCA2AE7" w:rsidR="00EA3973" w:rsidRDefault="00EA3973" w:rsidP="0069646A">
      <w:pPr>
        <w:pStyle w:val="ListParagraph"/>
        <w:bidi w:val="0"/>
        <w:spacing w:after="0" w:line="240" w:lineRule="auto"/>
        <w:ind w:left="360"/>
        <w:rPr>
          <w:rFonts w:ascii="Arial" w:eastAsia="MS Mincho" w:hAnsi="Arial" w:cs="Arial"/>
          <w:kern w:val="0"/>
          <w:sz w:val="20"/>
          <w:lang w:bidi="ar-SA"/>
          <w14:ligatures w14:val="none"/>
        </w:rPr>
      </w:pPr>
      <w:r>
        <w:rPr>
          <w:rFonts w:ascii="Arial" w:eastAsia="MS Mincho" w:hAnsi="Arial" w:cs="Arial"/>
          <w:kern w:val="0"/>
          <w:sz w:val="20"/>
          <w:lang w:bidi="ar-SA"/>
          <w14:ligatures w14:val="none"/>
        </w:rPr>
        <w:br/>
      </w:r>
    </w:p>
    <w:p w14:paraId="7EEA3EFF" w14:textId="77777777" w:rsidR="00EA3973" w:rsidRPr="00EA3973" w:rsidRDefault="00EA3973" w:rsidP="00EA3973">
      <w:pPr>
        <w:pStyle w:val="ListParagraph"/>
        <w:numPr>
          <w:ilvl w:val="0"/>
          <w:numId w:val="11"/>
        </w:numPr>
        <w:bidi w:val="0"/>
        <w:spacing w:after="0" w:line="240" w:lineRule="auto"/>
        <w:rPr>
          <w:rFonts w:ascii="Arial" w:eastAsia="MS Mincho" w:hAnsi="Arial" w:cs="Arial"/>
          <w:b/>
          <w:bCs/>
          <w:kern w:val="0"/>
          <w:sz w:val="20"/>
          <w:lang w:bidi="ar-SA"/>
          <w14:ligatures w14:val="none"/>
        </w:rPr>
      </w:pPr>
      <w:proofErr w:type="spellStart"/>
      <w:r w:rsidRPr="00435C79">
        <w:rPr>
          <w:rFonts w:ascii="Arial" w:eastAsia="MS Mincho" w:hAnsi="Arial" w:cs="Arial"/>
          <w:b/>
          <w:bCs/>
          <w:kern w:val="0"/>
          <w:sz w:val="20"/>
          <w:lang w:bidi="ar-SA"/>
          <w14:ligatures w14:val="none"/>
        </w:rPr>
        <w:lastRenderedPageBreak/>
        <w:t>adversarial_assist_bias</w:t>
      </w:r>
      <w:proofErr w:type="spellEnd"/>
      <w:r w:rsidRPr="00435C79">
        <w:rPr>
          <w:rFonts w:ascii="Arial" w:eastAsia="MS Mincho" w:hAnsi="Arial" w:cs="Arial"/>
          <w:b/>
          <w:bCs/>
          <w:kern w:val="0"/>
          <w:sz w:val="20"/>
          <w:lang w:bidi="ar-SA"/>
          <w14:ligatures w14:val="none"/>
        </w:rPr>
        <w:t>:</w:t>
      </w:r>
    </w:p>
    <w:p w14:paraId="23038B5B" w14:textId="77777777" w:rsidR="0069646A" w:rsidRDefault="00EA3973" w:rsidP="0069646A">
      <w:pPr>
        <w:pStyle w:val="ListParagraph"/>
        <w:bidi w:val="0"/>
        <w:spacing w:after="0" w:line="240" w:lineRule="auto"/>
        <w:ind w:left="360"/>
        <w:rPr>
          <w:rFonts w:ascii="Arial" w:eastAsia="MS Mincho" w:hAnsi="Arial" w:cs="Arial"/>
          <w:kern w:val="0"/>
          <w:sz w:val="20"/>
          <w:lang w:bidi="ar-SA"/>
          <w14:ligatures w14:val="none"/>
        </w:rPr>
      </w:pPr>
      <w:r w:rsidRPr="00435C79">
        <w:rPr>
          <w:rFonts w:ascii="Arial" w:eastAsia="MS Mincho" w:hAnsi="Arial" w:cs="Arial"/>
          <w:kern w:val="0"/>
          <w:sz w:val="20"/>
          <w:lang w:bidi="ar-SA"/>
          <w14:ligatures w14:val="none"/>
        </w:rPr>
        <w:t xml:space="preserve">When enabled (Medium, Hard), neutral pass verbs are replaced with ambiguous alternatives such as 'feeds' or 'delivers'. This complicates </w:t>
      </w:r>
      <w:proofErr w:type="gramStart"/>
      <w:r w:rsidRPr="00435C79">
        <w:rPr>
          <w:rFonts w:ascii="Arial" w:eastAsia="MS Mincho" w:hAnsi="Arial" w:cs="Arial"/>
          <w:kern w:val="0"/>
          <w:sz w:val="20"/>
          <w:lang w:bidi="ar-SA"/>
          <w14:ligatures w14:val="none"/>
        </w:rPr>
        <w:t>assist</w:t>
      </w:r>
      <w:proofErr w:type="gramEnd"/>
      <w:r w:rsidRPr="00435C79">
        <w:rPr>
          <w:rFonts w:ascii="Arial" w:eastAsia="MS Mincho" w:hAnsi="Arial" w:cs="Arial"/>
          <w:kern w:val="0"/>
          <w:sz w:val="20"/>
          <w:lang w:bidi="ar-SA"/>
          <w14:ligatures w14:val="none"/>
        </w:rPr>
        <w:t xml:space="preserve">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14:paraId="54F37559" w14:textId="77777777" w:rsidR="0069646A" w:rsidRDefault="0069646A" w:rsidP="0069646A">
      <w:pPr>
        <w:pStyle w:val="ListParagraph"/>
        <w:bidi w:val="0"/>
        <w:spacing w:after="0" w:line="240" w:lineRule="auto"/>
        <w:ind w:left="360"/>
        <w:rPr>
          <w:rFonts w:ascii="Arial" w:eastAsia="MS Mincho" w:hAnsi="Arial" w:cs="Arial"/>
          <w:kern w:val="0"/>
          <w:sz w:val="20"/>
          <w:lang w:bidi="ar-SA"/>
          <w14:ligatures w14:val="none"/>
        </w:rPr>
      </w:pPr>
    </w:p>
    <w:p w14:paraId="4611CD27" w14:textId="77777777" w:rsidR="0069646A" w:rsidRPr="0069646A" w:rsidRDefault="0069646A" w:rsidP="0069646A">
      <w:pPr>
        <w:pStyle w:val="ListParagraph"/>
        <w:numPr>
          <w:ilvl w:val="0"/>
          <w:numId w:val="11"/>
        </w:numPr>
        <w:bidi w:val="0"/>
        <w:spacing w:after="0" w:line="240" w:lineRule="auto"/>
        <w:rPr>
          <w:rFonts w:ascii="Arial" w:eastAsia="MS Mincho" w:hAnsi="Arial" w:cs="Arial"/>
          <w:b/>
          <w:bCs/>
          <w:kern w:val="0"/>
          <w:sz w:val="20"/>
          <w:u w:val="single"/>
          <w:lang w:bidi="ar-SA"/>
          <w14:ligatures w14:val="none"/>
        </w:rPr>
      </w:pPr>
      <w:r w:rsidRPr="00435C79">
        <w:rPr>
          <w:rFonts w:ascii="Arial" w:eastAsia="MS Mincho" w:hAnsi="Arial" w:cs="Arial"/>
          <w:b/>
          <w:bCs/>
          <w:kern w:val="0"/>
          <w:sz w:val="20"/>
          <w:u w:val="single"/>
          <w:lang w:bidi="ar-SA"/>
          <w14:ligatures w14:val="none"/>
        </w:rPr>
        <w:t>substitution chance:</w:t>
      </w:r>
    </w:p>
    <w:p w14:paraId="6DD6CFF3" w14:textId="77777777" w:rsidR="00911017" w:rsidRDefault="0069646A" w:rsidP="00911017">
      <w:pPr>
        <w:pStyle w:val="ListParagraph"/>
        <w:bidi w:val="0"/>
        <w:spacing w:after="0" w:line="240" w:lineRule="auto"/>
        <w:ind w:left="360"/>
        <w:rPr>
          <w:rFonts w:ascii="Arial" w:eastAsia="MS Mincho" w:hAnsi="Arial" w:cs="Arial"/>
          <w:kern w:val="0"/>
          <w:sz w:val="20"/>
          <w:lang w:bidi="ar-SA"/>
          <w14:ligatures w14:val="none"/>
        </w:rPr>
      </w:pPr>
      <w:r w:rsidRPr="00435C79">
        <w:rPr>
          <w:rFonts w:ascii="Arial" w:eastAsia="MS Mincho" w:hAnsi="Arial" w:cs="Arial"/>
          <w:kern w:val="0"/>
          <w:sz w:val="20"/>
          <w:lang w:bidi="ar-SA"/>
          <w14:ligatures w14:val="none"/>
        </w:rPr>
        <w:t>Controls how often substitutions occur: 5% in Basic, 10% in Medium, 15% in Hard. Higher substitution rates expand the set of active participants, requiring long-context tracking. This parallels sequence-labeling tasks in NLP (like NER), where entities may change mid-sequence. RNNs struggle with long dependencies due to vanishing gradients, while Transformers handle longer contexts better but still face quadratic scaling issues.</w:t>
      </w:r>
    </w:p>
    <w:p w14:paraId="36255D9E" w14:textId="77777777" w:rsidR="00911017" w:rsidRPr="00911017" w:rsidRDefault="00911017" w:rsidP="00911017">
      <w:pPr>
        <w:pStyle w:val="ListParagraph"/>
        <w:bidi w:val="0"/>
        <w:spacing w:after="0" w:line="240" w:lineRule="auto"/>
        <w:ind w:left="360"/>
        <w:rPr>
          <w:rFonts w:ascii="Arial" w:eastAsia="MS Mincho" w:hAnsi="Arial" w:cs="Arial"/>
          <w:b/>
          <w:bCs/>
          <w:kern w:val="0"/>
          <w:sz w:val="20"/>
          <w:lang w:bidi="ar-SA"/>
          <w14:ligatures w14:val="none"/>
        </w:rPr>
      </w:pPr>
    </w:p>
    <w:p w14:paraId="3CCEE56A" w14:textId="77777777" w:rsidR="00911017" w:rsidRPr="00911017" w:rsidRDefault="00911017" w:rsidP="00911017">
      <w:pPr>
        <w:pStyle w:val="ListParagraph"/>
        <w:numPr>
          <w:ilvl w:val="0"/>
          <w:numId w:val="11"/>
        </w:numPr>
        <w:bidi w:val="0"/>
        <w:spacing w:after="0" w:line="240" w:lineRule="auto"/>
        <w:rPr>
          <w:rFonts w:ascii="Arial" w:eastAsia="MS Mincho" w:hAnsi="Arial" w:cs="Arial"/>
          <w:b/>
          <w:bCs/>
          <w:kern w:val="0"/>
          <w:sz w:val="20"/>
          <w:lang w:bidi="ar-SA"/>
          <w14:ligatures w14:val="none"/>
        </w:rPr>
      </w:pPr>
      <w:r w:rsidRPr="00435C79">
        <w:rPr>
          <w:rFonts w:ascii="Arial" w:eastAsia="MS Mincho" w:hAnsi="Arial" w:cs="Arial"/>
          <w:b/>
          <w:bCs/>
          <w:kern w:val="0"/>
          <w:sz w:val="20"/>
          <w:u w:val="single"/>
          <w:lang w:bidi="ar-SA"/>
          <w14:ligatures w14:val="none"/>
        </w:rPr>
        <w:t>VAR events:</w:t>
      </w:r>
    </w:p>
    <w:p w14:paraId="2B40F738" w14:textId="77777777" w:rsidR="00911017" w:rsidRDefault="00911017" w:rsidP="00911017">
      <w:pPr>
        <w:pStyle w:val="ListParagraph"/>
        <w:bidi w:val="0"/>
        <w:spacing w:after="0" w:line="240" w:lineRule="auto"/>
        <w:ind w:left="360"/>
        <w:rPr>
          <w:rFonts w:ascii="Arial" w:eastAsia="MS Mincho" w:hAnsi="Arial" w:cs="Arial"/>
          <w:kern w:val="0"/>
          <w:sz w:val="20"/>
          <w:lang w:bidi="ar-SA"/>
          <w14:ligatures w14:val="none"/>
        </w:rPr>
      </w:pPr>
      <w:r w:rsidRPr="00435C79">
        <w:rPr>
          <w:rFonts w:ascii="Arial" w:eastAsia="MS Mincho" w:hAnsi="Arial" w:cs="Arial"/>
          <w:kern w:val="0"/>
          <w:sz w:val="20"/>
          <w:lang w:bidi="ar-SA"/>
          <w14:ligatures w14:val="none"/>
        </w:rPr>
        <w:t>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14:paraId="22628EEE" w14:textId="77777777" w:rsidR="00DE4F36" w:rsidRPr="00DE4F36" w:rsidRDefault="00DE4F36" w:rsidP="00DE4F36">
      <w:pPr>
        <w:pStyle w:val="ListParagraph"/>
        <w:bidi w:val="0"/>
        <w:spacing w:after="0" w:line="240" w:lineRule="auto"/>
        <w:ind w:left="360"/>
        <w:rPr>
          <w:rFonts w:ascii="Arial" w:eastAsia="MS Mincho" w:hAnsi="Arial" w:cs="Arial"/>
          <w:b/>
          <w:bCs/>
          <w:kern w:val="0"/>
          <w:sz w:val="20"/>
          <w:lang w:bidi="ar-SA"/>
          <w14:ligatures w14:val="none"/>
        </w:rPr>
      </w:pPr>
    </w:p>
    <w:p w14:paraId="7576B18A" w14:textId="0742A28C" w:rsidR="00911017" w:rsidRPr="00911017" w:rsidRDefault="00911017" w:rsidP="00DE4F36">
      <w:pPr>
        <w:pStyle w:val="ListParagraph"/>
        <w:numPr>
          <w:ilvl w:val="0"/>
          <w:numId w:val="11"/>
        </w:numPr>
        <w:bidi w:val="0"/>
        <w:spacing w:after="0" w:line="240" w:lineRule="auto"/>
        <w:rPr>
          <w:rFonts w:ascii="Arial" w:eastAsia="MS Mincho" w:hAnsi="Arial" w:cs="Arial"/>
          <w:b/>
          <w:bCs/>
          <w:kern w:val="0"/>
          <w:sz w:val="20"/>
          <w:lang w:bidi="ar-SA"/>
          <w14:ligatures w14:val="none"/>
        </w:rPr>
      </w:pPr>
      <w:r w:rsidRPr="00435C79">
        <w:rPr>
          <w:rFonts w:ascii="Arial" w:eastAsia="MS Mincho" w:hAnsi="Arial" w:cs="Arial"/>
          <w:b/>
          <w:bCs/>
          <w:kern w:val="0"/>
          <w:sz w:val="20"/>
          <w:u w:val="single"/>
          <w:lang w:bidi="ar-SA"/>
          <w14:ligatures w14:val="none"/>
        </w:rPr>
        <w:t>narrative variety:</w:t>
      </w:r>
    </w:p>
    <w:p w14:paraId="088B5A63" w14:textId="77777777" w:rsidR="00DE4F36" w:rsidRDefault="00911017" w:rsidP="00DE4F36">
      <w:pPr>
        <w:pStyle w:val="ListParagraph"/>
        <w:bidi w:val="0"/>
        <w:spacing w:after="0" w:line="240" w:lineRule="auto"/>
        <w:ind w:left="360"/>
        <w:rPr>
          <w:rFonts w:ascii="Arial" w:eastAsia="MS Mincho" w:hAnsi="Arial" w:cs="Arial"/>
          <w:kern w:val="0"/>
          <w:sz w:val="20"/>
          <w:lang w:bidi="ar-SA"/>
          <w14:ligatures w14:val="none"/>
        </w:rPr>
      </w:pPr>
      <w:r w:rsidRPr="00435C79">
        <w:rPr>
          <w:rFonts w:ascii="Arial" w:eastAsia="MS Mincho" w:hAnsi="Arial" w:cs="Arial"/>
          <w:kern w:val="0"/>
          <w:sz w:val="20"/>
          <w:lang w:bidi="ar-SA"/>
          <w14:ligatures w14:val="none"/>
        </w:rPr>
        <w:t>This parameter determines how many phrasing templates are used: one-quarter in Basic, half in Medium, and all templates in Hard. Higher variety increases linguistic diversity and reduces reliance on memorized surface patterns. This reflects the motivation for dense word embeddings: distributional models generalize across varied contexts, but extreme variability stresses a model’s ability to maintain semantic equivalence across forms, a challenge noted in discussions of Zipf’s law and OOV handling.</w:t>
      </w:r>
    </w:p>
    <w:p w14:paraId="52E6FA40" w14:textId="77777777" w:rsidR="00DE4F36" w:rsidRDefault="00DE4F36" w:rsidP="00DE4F36">
      <w:pPr>
        <w:pStyle w:val="ListParagraph"/>
        <w:bidi w:val="0"/>
        <w:spacing w:after="0" w:line="240" w:lineRule="auto"/>
        <w:ind w:left="360"/>
        <w:rPr>
          <w:rFonts w:ascii="Arial" w:eastAsia="MS Mincho" w:hAnsi="Arial" w:cs="Arial"/>
          <w:kern w:val="0"/>
          <w:sz w:val="20"/>
          <w:lang w:bidi="ar-SA"/>
          <w14:ligatures w14:val="none"/>
        </w:rPr>
      </w:pPr>
    </w:p>
    <w:p w14:paraId="4FEED7D0" w14:textId="77777777" w:rsidR="00DE4F36" w:rsidRDefault="00435C79" w:rsidP="00DE4F36">
      <w:pPr>
        <w:pStyle w:val="ListParagraph"/>
        <w:numPr>
          <w:ilvl w:val="0"/>
          <w:numId w:val="11"/>
        </w:numPr>
        <w:bidi w:val="0"/>
        <w:spacing w:after="0" w:line="240" w:lineRule="auto"/>
        <w:rPr>
          <w:rFonts w:ascii="Arial" w:eastAsia="MS Mincho" w:hAnsi="Arial" w:cs="Arial"/>
          <w:kern w:val="0"/>
          <w:sz w:val="20"/>
          <w:lang w:bidi="ar-SA"/>
          <w14:ligatures w14:val="none"/>
        </w:rPr>
      </w:pPr>
      <w:r w:rsidRPr="00DE4F36">
        <w:rPr>
          <w:rFonts w:ascii="Arial" w:eastAsia="MS Mincho" w:hAnsi="Arial" w:cs="Arial"/>
          <w:b/>
          <w:bCs/>
          <w:kern w:val="0"/>
          <w:sz w:val="20"/>
          <w:u w:val="single"/>
          <w:lang w:bidi="ar-SA"/>
          <w14:ligatures w14:val="none"/>
        </w:rPr>
        <w:t>EVENT_WEIGHTS:</w:t>
      </w:r>
    </w:p>
    <w:p w14:paraId="46045111" w14:textId="05CBC20E" w:rsidR="00435C79" w:rsidRPr="00DE4F36" w:rsidRDefault="00435C79" w:rsidP="00DE4F36">
      <w:pPr>
        <w:pStyle w:val="ListParagraph"/>
        <w:bidi w:val="0"/>
        <w:spacing w:after="0" w:line="240" w:lineRule="auto"/>
        <w:ind w:left="360"/>
        <w:rPr>
          <w:rFonts w:ascii="Arial" w:eastAsia="MS Mincho" w:hAnsi="Arial" w:cs="Arial"/>
          <w:kern w:val="0"/>
          <w:sz w:val="20"/>
          <w:lang w:bidi="ar-SA"/>
          <w14:ligatures w14:val="none"/>
        </w:rPr>
      </w:pPr>
      <w:r w:rsidRPr="00DE4F36">
        <w:rPr>
          <w:rFonts w:ascii="Arial" w:eastAsia="MS Mincho" w:hAnsi="Arial" w:cs="Arial"/>
          <w:kern w:val="0"/>
          <w:sz w:val="20"/>
          <w:lang w:bidi="ar-SA"/>
          <w14:ligatures w14:val="none"/>
        </w:rPr>
        <w:t xml:space="preserve">Defines the probability distribution over event types (shots, misses, turnovers, fouls). Basic is biased toward misses and fouls, Medium is balanced, and Hard favors made shots and turnovers. This reshapes the statistical </w:t>
      </w:r>
      <w:proofErr w:type="gramStart"/>
      <w:r w:rsidRPr="00DE4F36">
        <w:rPr>
          <w:rFonts w:ascii="Arial" w:eastAsia="MS Mincho" w:hAnsi="Arial" w:cs="Arial"/>
          <w:kern w:val="0"/>
          <w:sz w:val="20"/>
          <w:lang w:bidi="ar-SA"/>
          <w14:ligatures w14:val="none"/>
        </w:rPr>
        <w:t>prior</w:t>
      </w:r>
      <w:proofErr w:type="gramEnd"/>
      <w:r w:rsidRPr="00DE4F36">
        <w:rPr>
          <w:rFonts w:ascii="Arial" w:eastAsia="MS Mincho" w:hAnsi="Arial" w:cs="Arial"/>
          <w:kern w:val="0"/>
          <w:sz w:val="20"/>
          <w:lang w:bidi="ar-SA"/>
          <w14:ligatures w14:val="none"/>
        </w:rPr>
        <w:t xml:space="preserve"> of the game log, echoing the role of prior probabilities in probabilistic language models. As in n-gram or log-linear models, skewed distributions lead to systematic biases in prediction, requiring models to adjust expectations dynamically.</w:t>
      </w:r>
    </w:p>
    <w:p w14:paraId="013BFBD7" w14:textId="77777777" w:rsidR="00CB119B" w:rsidRPr="00CB119B" w:rsidRDefault="00CB119B" w:rsidP="00CB119B">
      <w:pPr>
        <w:bidi w:val="0"/>
        <w:spacing w:after="0" w:line="240" w:lineRule="auto"/>
        <w:rPr>
          <w:rFonts w:ascii="Arial" w:eastAsia="MS Mincho" w:hAnsi="Arial" w:cs="Arial"/>
          <w:b/>
          <w:bCs/>
          <w:kern w:val="0"/>
          <w:sz w:val="20"/>
          <w:lang w:bidi="ar-SA"/>
          <w14:ligatures w14:val="none"/>
        </w:rPr>
      </w:pPr>
    </w:p>
    <w:p w14:paraId="602DA929" w14:textId="77777777" w:rsidR="00C8263C" w:rsidRDefault="00C8263C" w:rsidP="00990F3D">
      <w:pPr>
        <w:bidi w:val="0"/>
        <w:rPr>
          <w:rFonts w:asciiTheme="minorBidi" w:hAnsiTheme="minorBidi"/>
          <w:sz w:val="20"/>
          <w:szCs w:val="20"/>
          <w:u w:val="single"/>
        </w:rPr>
      </w:pPr>
    </w:p>
    <w:p w14:paraId="15619DF4" w14:textId="77777777" w:rsidR="00C8263C" w:rsidRDefault="00C8263C" w:rsidP="00C8263C">
      <w:pPr>
        <w:bidi w:val="0"/>
        <w:rPr>
          <w:rFonts w:asciiTheme="minorBidi" w:hAnsiTheme="minorBidi"/>
          <w:sz w:val="20"/>
          <w:szCs w:val="20"/>
          <w:u w:val="single"/>
        </w:rPr>
      </w:pPr>
    </w:p>
    <w:p w14:paraId="48D8D25D" w14:textId="77777777" w:rsidR="00C8263C" w:rsidRDefault="00C8263C" w:rsidP="00C8263C">
      <w:pPr>
        <w:bidi w:val="0"/>
        <w:rPr>
          <w:rFonts w:asciiTheme="minorBidi" w:hAnsiTheme="minorBidi"/>
          <w:sz w:val="20"/>
          <w:szCs w:val="20"/>
          <w:u w:val="single"/>
        </w:rPr>
      </w:pPr>
    </w:p>
    <w:p w14:paraId="62ABDF65" w14:textId="77777777" w:rsidR="00C8263C" w:rsidRDefault="00C8263C" w:rsidP="00C8263C">
      <w:pPr>
        <w:bidi w:val="0"/>
        <w:rPr>
          <w:rFonts w:asciiTheme="minorBidi" w:hAnsiTheme="minorBidi"/>
          <w:sz w:val="20"/>
          <w:szCs w:val="20"/>
          <w:u w:val="single"/>
        </w:rPr>
      </w:pPr>
    </w:p>
    <w:p w14:paraId="5E509C23" w14:textId="77777777" w:rsidR="00C8263C" w:rsidRDefault="00C8263C" w:rsidP="00C8263C">
      <w:pPr>
        <w:bidi w:val="0"/>
        <w:rPr>
          <w:rFonts w:asciiTheme="minorBidi" w:hAnsiTheme="minorBidi"/>
          <w:sz w:val="20"/>
          <w:szCs w:val="20"/>
          <w:u w:val="single"/>
        </w:rPr>
      </w:pPr>
    </w:p>
    <w:p w14:paraId="19B793D7" w14:textId="77777777" w:rsidR="00C8263C" w:rsidRDefault="00C8263C" w:rsidP="00C8263C">
      <w:pPr>
        <w:bidi w:val="0"/>
        <w:rPr>
          <w:rFonts w:asciiTheme="minorBidi" w:hAnsiTheme="minorBidi"/>
          <w:sz w:val="20"/>
          <w:szCs w:val="20"/>
          <w:u w:val="single"/>
        </w:rPr>
      </w:pPr>
    </w:p>
    <w:p w14:paraId="0CAF1C68" w14:textId="77777777" w:rsidR="00C8263C" w:rsidRDefault="00C8263C" w:rsidP="00C8263C">
      <w:pPr>
        <w:bidi w:val="0"/>
        <w:rPr>
          <w:rFonts w:asciiTheme="minorBidi" w:hAnsiTheme="minorBidi"/>
          <w:sz w:val="20"/>
          <w:szCs w:val="20"/>
          <w:u w:val="single"/>
        </w:rPr>
      </w:pPr>
    </w:p>
    <w:p w14:paraId="47A43EED" w14:textId="77777777" w:rsidR="00C8263C" w:rsidRDefault="00C8263C" w:rsidP="00C8263C">
      <w:pPr>
        <w:bidi w:val="0"/>
        <w:rPr>
          <w:rFonts w:asciiTheme="minorBidi" w:hAnsiTheme="minorBidi"/>
          <w:sz w:val="20"/>
          <w:szCs w:val="20"/>
          <w:u w:val="single"/>
        </w:rPr>
      </w:pPr>
    </w:p>
    <w:p w14:paraId="6C8208E9" w14:textId="77777777" w:rsidR="00C8263C" w:rsidRDefault="00C8263C" w:rsidP="00C8263C">
      <w:pPr>
        <w:bidi w:val="0"/>
        <w:rPr>
          <w:rFonts w:asciiTheme="minorBidi" w:hAnsiTheme="minorBidi"/>
          <w:sz w:val="20"/>
          <w:szCs w:val="20"/>
          <w:u w:val="single"/>
        </w:rPr>
      </w:pPr>
    </w:p>
    <w:p w14:paraId="3F7D5819" w14:textId="77777777" w:rsidR="00C8263C" w:rsidRDefault="00C8263C" w:rsidP="00C8263C">
      <w:pPr>
        <w:bidi w:val="0"/>
        <w:rPr>
          <w:rFonts w:asciiTheme="minorBidi" w:hAnsiTheme="minorBidi"/>
          <w:sz w:val="20"/>
          <w:szCs w:val="20"/>
          <w:u w:val="single"/>
        </w:rPr>
      </w:pPr>
    </w:p>
    <w:p w14:paraId="7123EB2C" w14:textId="77777777" w:rsidR="00C8263C" w:rsidRDefault="00C8263C" w:rsidP="00C8263C">
      <w:pPr>
        <w:bidi w:val="0"/>
        <w:rPr>
          <w:rFonts w:asciiTheme="minorBidi" w:hAnsiTheme="minorBidi"/>
          <w:sz w:val="20"/>
          <w:szCs w:val="20"/>
          <w:u w:val="single"/>
        </w:rPr>
      </w:pPr>
    </w:p>
    <w:p w14:paraId="0718EDE9" w14:textId="77777777" w:rsidR="00C8263C" w:rsidRDefault="00C8263C" w:rsidP="00C8263C">
      <w:pPr>
        <w:bidi w:val="0"/>
        <w:rPr>
          <w:rFonts w:asciiTheme="minorBidi" w:hAnsiTheme="minorBidi"/>
          <w:sz w:val="20"/>
          <w:szCs w:val="20"/>
          <w:u w:val="single"/>
        </w:rPr>
      </w:pPr>
    </w:p>
    <w:p w14:paraId="50CF2949" w14:textId="6EE0E428" w:rsidR="00990F3D" w:rsidRDefault="00864F9E" w:rsidP="00C8263C">
      <w:pPr>
        <w:bidi w:val="0"/>
        <w:rPr>
          <w:rFonts w:asciiTheme="minorBidi" w:hAnsiTheme="minorBidi"/>
          <w:b/>
          <w:bCs/>
          <w:sz w:val="20"/>
          <w:szCs w:val="20"/>
        </w:rPr>
      </w:pPr>
      <w:r>
        <w:rPr>
          <w:rFonts w:asciiTheme="minorBidi" w:hAnsiTheme="minorBidi"/>
          <w:b/>
          <w:bCs/>
          <w:sz w:val="20"/>
          <w:szCs w:val="20"/>
        </w:rPr>
        <w:lastRenderedPageBreak/>
        <w:t>Check the ability of a</w:t>
      </w:r>
      <w:r w:rsidR="008B2047">
        <w:rPr>
          <w:rFonts w:asciiTheme="minorBidi" w:hAnsiTheme="minorBidi"/>
          <w:b/>
          <w:bCs/>
          <w:sz w:val="20"/>
          <w:szCs w:val="20"/>
        </w:rPr>
        <w:t xml:space="preserve"> real</w:t>
      </w:r>
      <w:r>
        <w:rPr>
          <w:rFonts w:asciiTheme="minorBidi" w:hAnsiTheme="minorBidi"/>
          <w:b/>
          <w:bCs/>
          <w:sz w:val="20"/>
          <w:szCs w:val="20"/>
        </w:rPr>
        <w:t xml:space="preserve"> human to create r</w:t>
      </w:r>
      <w:r w:rsidRPr="00864F9E">
        <w:rPr>
          <w:rFonts w:asciiTheme="minorBidi" w:hAnsiTheme="minorBidi"/>
          <w:b/>
          <w:bCs/>
          <w:sz w:val="20"/>
          <w:szCs w:val="20"/>
        </w:rPr>
        <w:t>eports for 3 games</w:t>
      </w:r>
    </w:p>
    <w:p w14:paraId="0250F348" w14:textId="227CD74D" w:rsidR="00864F9E" w:rsidRDefault="002257A0" w:rsidP="00864F9E">
      <w:pPr>
        <w:bidi w:val="0"/>
        <w:rPr>
          <w:rFonts w:asciiTheme="minorBidi" w:hAnsiTheme="minorBidi"/>
          <w:sz w:val="20"/>
          <w:szCs w:val="20"/>
        </w:rPr>
      </w:pPr>
      <w:r>
        <w:rPr>
          <w:rFonts w:asciiTheme="minorBidi" w:hAnsiTheme="minorBidi"/>
          <w:sz w:val="20"/>
          <w:szCs w:val="20"/>
        </w:rPr>
        <w:t xml:space="preserve">While we just </w:t>
      </w:r>
      <w:proofErr w:type="gramStart"/>
      <w:r>
        <w:rPr>
          <w:rFonts w:asciiTheme="minorBidi" w:hAnsiTheme="minorBidi"/>
          <w:sz w:val="20"/>
          <w:szCs w:val="20"/>
        </w:rPr>
        <w:t>think</w:t>
      </w:r>
      <w:proofErr w:type="gramEnd"/>
      <w:r>
        <w:rPr>
          <w:rFonts w:asciiTheme="minorBidi" w:hAnsiTheme="minorBidi"/>
          <w:sz w:val="20"/>
          <w:szCs w:val="20"/>
        </w:rPr>
        <w:t xml:space="preserve"> of the idea of our task, we wanted to check if a real human could be able to constant real</w:t>
      </w:r>
      <w:r w:rsidR="00E27D58">
        <w:rPr>
          <w:rFonts w:asciiTheme="minorBidi" w:hAnsiTheme="minorBidi"/>
          <w:sz w:val="20"/>
          <w:szCs w:val="20"/>
        </w:rPr>
        <w:t xml:space="preserve"> Report according to sequence of game events</w:t>
      </w:r>
      <w:r w:rsidR="00B7345C">
        <w:rPr>
          <w:rFonts w:asciiTheme="minorBidi" w:hAnsiTheme="minorBidi"/>
          <w:sz w:val="20"/>
          <w:szCs w:val="20"/>
        </w:rPr>
        <w:t xml:space="preserve"> (those are small games)</w:t>
      </w:r>
      <w:r w:rsidR="00E27D58">
        <w:rPr>
          <w:rFonts w:asciiTheme="minorBidi" w:hAnsiTheme="minorBidi"/>
          <w:sz w:val="20"/>
          <w:szCs w:val="20"/>
        </w:rPr>
        <w:t>.</w:t>
      </w:r>
    </w:p>
    <w:p w14:paraId="6B15629C" w14:textId="4149B7A7" w:rsidR="00E27D58" w:rsidRDefault="00E27D58" w:rsidP="00E27D58">
      <w:pPr>
        <w:bidi w:val="0"/>
        <w:rPr>
          <w:rFonts w:asciiTheme="minorBidi" w:hAnsiTheme="minorBidi"/>
          <w:sz w:val="20"/>
          <w:szCs w:val="20"/>
        </w:rPr>
      </w:pPr>
      <w:r>
        <w:rPr>
          <w:rFonts w:asciiTheme="minorBidi" w:hAnsiTheme="minorBidi"/>
          <w:sz w:val="20"/>
          <w:szCs w:val="20"/>
        </w:rPr>
        <w:t xml:space="preserve">We asked a friend to do that, and </w:t>
      </w:r>
      <w:r w:rsidR="00E56206">
        <w:rPr>
          <w:rFonts w:asciiTheme="minorBidi" w:hAnsiTheme="minorBidi"/>
          <w:sz w:val="20"/>
          <w:szCs w:val="20"/>
        </w:rPr>
        <w:t>these</w:t>
      </w:r>
      <w:r>
        <w:rPr>
          <w:rFonts w:asciiTheme="minorBidi" w:hAnsiTheme="minorBidi"/>
          <w:sz w:val="20"/>
          <w:szCs w:val="20"/>
        </w:rPr>
        <w:t xml:space="preserve"> </w:t>
      </w:r>
      <w:r w:rsidR="00E97971">
        <w:rPr>
          <w:rFonts w:asciiTheme="minorBidi" w:hAnsiTheme="minorBidi"/>
          <w:sz w:val="20"/>
          <w:szCs w:val="20"/>
        </w:rPr>
        <w:t xml:space="preserve">are </w:t>
      </w:r>
      <w:r w:rsidR="00570CA2">
        <w:rPr>
          <w:rFonts w:asciiTheme="minorBidi" w:hAnsiTheme="minorBidi"/>
          <w:sz w:val="20"/>
          <w:szCs w:val="20"/>
        </w:rPr>
        <w:t>h</w:t>
      </w:r>
      <w:r>
        <w:rPr>
          <w:rFonts w:asciiTheme="minorBidi" w:hAnsiTheme="minorBidi"/>
          <w:sz w:val="20"/>
          <w:szCs w:val="20"/>
        </w:rPr>
        <w:t>is result</w:t>
      </w:r>
      <w:r w:rsidR="00570CA2">
        <w:rPr>
          <w:rFonts w:asciiTheme="minorBidi" w:hAnsiTheme="minorBidi"/>
          <w:sz w:val="20"/>
          <w:szCs w:val="20"/>
        </w:rPr>
        <w:t>s</w:t>
      </w:r>
      <w:r>
        <w:rPr>
          <w:rFonts w:asciiTheme="minorBidi" w:hAnsiTheme="minorBidi"/>
          <w:sz w:val="20"/>
          <w:szCs w:val="20"/>
        </w:rPr>
        <w:t>:</w:t>
      </w:r>
    </w:p>
    <w:p w14:paraId="5B5F7AC8" w14:textId="6C8B2363" w:rsidR="00C8263C" w:rsidRPr="00730045" w:rsidRDefault="00C8263C" w:rsidP="00730045">
      <w:pPr>
        <w:bidi w:val="0"/>
        <w:rPr>
          <w:rFonts w:asciiTheme="minorBidi" w:hAnsiTheme="minorBidi"/>
          <w:sz w:val="20"/>
          <w:szCs w:val="20"/>
          <w:u w:val="single"/>
        </w:rPr>
      </w:pPr>
      <w:r w:rsidRPr="00730045">
        <w:rPr>
          <w:rFonts w:asciiTheme="minorBidi" w:hAnsiTheme="minorBidi"/>
          <w:sz w:val="20"/>
          <w:szCs w:val="20"/>
          <w:u w:val="single"/>
        </w:rPr>
        <w:t>For "hard_game_5" – 100% accuracy:</w:t>
      </w:r>
      <w:r w:rsidR="000C1CFD">
        <w:rPr>
          <w:rFonts w:asciiTheme="minorBidi" w:hAnsiTheme="minorBidi"/>
          <w:sz w:val="20"/>
          <w:szCs w:val="20"/>
        </w:rPr>
        <w:br/>
      </w:r>
      <w:r w:rsidR="000C1CFD" w:rsidRPr="00730045">
        <w:rPr>
          <w:rFonts w:asciiTheme="minorBidi" w:hAnsiTheme="minorBidi"/>
          <w:noProof/>
          <w:sz w:val="20"/>
          <w:szCs w:val="20"/>
        </w:rPr>
        <w:drawing>
          <wp:inline distT="0" distB="0" distL="0" distR="0" wp14:anchorId="6907E4AF" wp14:editId="0CCB6DFC">
            <wp:extent cx="5608764" cy="3716447"/>
            <wp:effectExtent l="0" t="0" r="0" b="0"/>
            <wp:docPr id="844371285"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71285" name="Picture 1" descr="A screenshot of a documen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6373" cy="3721489"/>
                    </a:xfrm>
                    <a:prstGeom prst="rect">
                      <a:avLst/>
                    </a:prstGeom>
                  </pic:spPr>
                </pic:pic>
              </a:graphicData>
            </a:graphic>
          </wp:inline>
        </w:drawing>
      </w:r>
    </w:p>
    <w:p w14:paraId="3D1728D3" w14:textId="34E19551" w:rsidR="000C1CFD" w:rsidRPr="00730045" w:rsidRDefault="00334386" w:rsidP="000C1CFD">
      <w:pPr>
        <w:bidi w:val="0"/>
        <w:rPr>
          <w:rFonts w:asciiTheme="minorBidi" w:hAnsiTheme="minorBidi"/>
          <w:sz w:val="20"/>
          <w:szCs w:val="20"/>
          <w:u w:val="single"/>
        </w:rPr>
      </w:pPr>
      <w:r>
        <w:rPr>
          <w:rFonts w:asciiTheme="minorBidi" w:hAnsiTheme="minorBidi"/>
          <w:sz w:val="20"/>
          <w:szCs w:val="20"/>
          <w:u w:val="single"/>
        </w:rPr>
        <w:t>F</w:t>
      </w:r>
      <w:r w:rsidRPr="00730045">
        <w:rPr>
          <w:rFonts w:asciiTheme="minorBidi" w:hAnsiTheme="minorBidi"/>
          <w:sz w:val="20"/>
          <w:szCs w:val="20"/>
          <w:u w:val="single"/>
        </w:rPr>
        <w:t>or "hard_game_</w:t>
      </w:r>
      <w:r>
        <w:rPr>
          <w:rFonts w:asciiTheme="minorBidi" w:hAnsiTheme="minorBidi"/>
          <w:sz w:val="20"/>
          <w:szCs w:val="20"/>
          <w:u w:val="single"/>
        </w:rPr>
        <w:t>6</w:t>
      </w:r>
      <w:r w:rsidRPr="00730045">
        <w:rPr>
          <w:rFonts w:asciiTheme="minorBidi" w:hAnsiTheme="minorBidi"/>
          <w:sz w:val="20"/>
          <w:szCs w:val="20"/>
          <w:u w:val="single"/>
        </w:rPr>
        <w:t>" – 100% accuracy:</w:t>
      </w:r>
      <w:r w:rsidR="000C1CFD" w:rsidRPr="00F35630">
        <w:rPr>
          <w:rFonts w:asciiTheme="minorBidi" w:hAnsiTheme="minorBidi"/>
          <w:noProof/>
          <w:sz w:val="20"/>
          <w:szCs w:val="20"/>
        </w:rPr>
        <w:drawing>
          <wp:inline distT="0" distB="0" distL="0" distR="0" wp14:anchorId="42FEA645" wp14:editId="3B920E2A">
            <wp:extent cx="5631968" cy="3716448"/>
            <wp:effectExtent l="0" t="0" r="6985" b="0"/>
            <wp:docPr id="1434265306"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5306" name="Picture 1" descr="A screenshot of a document&#10;&#10;AI-generated content may be incorrect."/>
                    <pic:cNvPicPr/>
                  </pic:nvPicPr>
                  <pic:blipFill>
                    <a:blip r:embed="rId8"/>
                    <a:stretch>
                      <a:fillRect/>
                    </a:stretch>
                  </pic:blipFill>
                  <pic:spPr>
                    <a:xfrm>
                      <a:off x="0" y="0"/>
                      <a:ext cx="5658257" cy="3733796"/>
                    </a:xfrm>
                    <a:prstGeom prst="rect">
                      <a:avLst/>
                    </a:prstGeom>
                  </pic:spPr>
                </pic:pic>
              </a:graphicData>
            </a:graphic>
          </wp:inline>
        </w:drawing>
      </w:r>
    </w:p>
    <w:p w14:paraId="14FCB9FA" w14:textId="5B789EB7" w:rsidR="00F35630" w:rsidRPr="00730045" w:rsidRDefault="00F35630" w:rsidP="00F35630">
      <w:pPr>
        <w:bidi w:val="0"/>
        <w:rPr>
          <w:rFonts w:asciiTheme="minorBidi" w:hAnsiTheme="minorBidi"/>
          <w:sz w:val="20"/>
          <w:szCs w:val="20"/>
          <w:u w:val="single"/>
        </w:rPr>
      </w:pPr>
      <w:r>
        <w:rPr>
          <w:rFonts w:asciiTheme="minorBidi" w:hAnsiTheme="minorBidi"/>
          <w:sz w:val="20"/>
          <w:szCs w:val="20"/>
          <w:u w:val="single"/>
        </w:rPr>
        <w:lastRenderedPageBreak/>
        <w:t>F</w:t>
      </w:r>
      <w:r w:rsidRPr="00730045">
        <w:rPr>
          <w:rFonts w:asciiTheme="minorBidi" w:hAnsiTheme="minorBidi"/>
          <w:sz w:val="20"/>
          <w:szCs w:val="20"/>
          <w:u w:val="single"/>
        </w:rPr>
        <w:t>or "hard_game_</w:t>
      </w:r>
      <w:r>
        <w:rPr>
          <w:rFonts w:asciiTheme="minorBidi" w:hAnsiTheme="minorBidi"/>
          <w:sz w:val="20"/>
          <w:szCs w:val="20"/>
          <w:u w:val="single"/>
        </w:rPr>
        <w:t>7</w:t>
      </w:r>
      <w:r w:rsidRPr="00730045">
        <w:rPr>
          <w:rFonts w:asciiTheme="minorBidi" w:hAnsiTheme="minorBidi"/>
          <w:sz w:val="20"/>
          <w:szCs w:val="20"/>
          <w:u w:val="single"/>
        </w:rPr>
        <w:t>" – 100% accuracy:</w:t>
      </w:r>
      <w:r>
        <w:rPr>
          <w:rFonts w:asciiTheme="minorBidi" w:hAnsiTheme="minorBidi"/>
          <w:sz w:val="20"/>
          <w:szCs w:val="20"/>
          <w:u w:val="single"/>
        </w:rPr>
        <w:br/>
      </w:r>
      <w:r w:rsidR="00FF5423" w:rsidRPr="00FF5423">
        <w:rPr>
          <w:rFonts w:asciiTheme="minorBidi" w:hAnsiTheme="minorBidi"/>
          <w:noProof/>
          <w:sz w:val="20"/>
          <w:szCs w:val="20"/>
        </w:rPr>
        <w:drawing>
          <wp:inline distT="0" distB="0" distL="0" distR="0" wp14:anchorId="3D6DB2C4" wp14:editId="734438CA">
            <wp:extent cx="5659447" cy="3725042"/>
            <wp:effectExtent l="0" t="0" r="0" b="8890"/>
            <wp:docPr id="1251245226"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5226" name="Picture 1" descr="A white sheet with black text&#10;&#10;AI-generated content may be incorrect."/>
                    <pic:cNvPicPr/>
                  </pic:nvPicPr>
                  <pic:blipFill>
                    <a:blip r:embed="rId9"/>
                    <a:stretch>
                      <a:fillRect/>
                    </a:stretch>
                  </pic:blipFill>
                  <pic:spPr>
                    <a:xfrm>
                      <a:off x="0" y="0"/>
                      <a:ext cx="5675131" cy="3735365"/>
                    </a:xfrm>
                    <a:prstGeom prst="rect">
                      <a:avLst/>
                    </a:prstGeom>
                  </pic:spPr>
                </pic:pic>
              </a:graphicData>
            </a:graphic>
          </wp:inline>
        </w:drawing>
      </w:r>
    </w:p>
    <w:p w14:paraId="323005D2" w14:textId="4366B6C0" w:rsidR="00C8263C" w:rsidRPr="00334386" w:rsidRDefault="00C8263C" w:rsidP="00C8263C">
      <w:pPr>
        <w:bidi w:val="0"/>
        <w:rPr>
          <w:rFonts w:asciiTheme="minorBidi" w:hAnsiTheme="minorBidi"/>
          <w:sz w:val="20"/>
          <w:szCs w:val="20"/>
        </w:rPr>
      </w:pPr>
    </w:p>
    <w:p w14:paraId="7F9F529B" w14:textId="77777777" w:rsidR="00570CA2" w:rsidRDefault="00570CA2" w:rsidP="00570CA2">
      <w:pPr>
        <w:bidi w:val="0"/>
        <w:rPr>
          <w:rFonts w:asciiTheme="minorBidi" w:hAnsiTheme="minorBidi"/>
          <w:sz w:val="20"/>
          <w:szCs w:val="20"/>
        </w:rPr>
      </w:pPr>
    </w:p>
    <w:p w14:paraId="29764B81" w14:textId="77777777" w:rsidR="00E27D58" w:rsidRPr="002257A0" w:rsidRDefault="00E27D58" w:rsidP="00E27D58">
      <w:pPr>
        <w:bidi w:val="0"/>
        <w:rPr>
          <w:rFonts w:asciiTheme="minorBidi" w:hAnsiTheme="minorBidi"/>
          <w:sz w:val="20"/>
          <w:szCs w:val="20"/>
        </w:rPr>
      </w:pPr>
    </w:p>
    <w:p w14:paraId="7636E7A0" w14:textId="77777777" w:rsidR="00990F3D" w:rsidRDefault="00990F3D" w:rsidP="00990F3D">
      <w:pPr>
        <w:bidi w:val="0"/>
        <w:rPr>
          <w:rFonts w:asciiTheme="minorBidi" w:hAnsiTheme="minorBidi"/>
          <w:sz w:val="20"/>
          <w:szCs w:val="20"/>
          <w:u w:val="single"/>
        </w:rPr>
      </w:pPr>
    </w:p>
    <w:p w14:paraId="2517329D" w14:textId="77777777" w:rsidR="00990F3D" w:rsidRDefault="00990F3D" w:rsidP="00990F3D">
      <w:pPr>
        <w:bidi w:val="0"/>
        <w:rPr>
          <w:rFonts w:asciiTheme="minorBidi" w:hAnsiTheme="minorBidi"/>
          <w:sz w:val="20"/>
          <w:szCs w:val="20"/>
          <w:u w:val="single"/>
        </w:rPr>
      </w:pPr>
    </w:p>
    <w:p w14:paraId="66505863" w14:textId="77777777" w:rsidR="00990F3D" w:rsidRDefault="00990F3D" w:rsidP="00990F3D">
      <w:pPr>
        <w:bidi w:val="0"/>
        <w:rPr>
          <w:rFonts w:asciiTheme="minorBidi" w:hAnsiTheme="minorBidi"/>
          <w:sz w:val="20"/>
          <w:szCs w:val="20"/>
          <w:u w:val="single"/>
        </w:rPr>
      </w:pPr>
    </w:p>
    <w:p w14:paraId="61E7917A" w14:textId="77777777" w:rsidR="00990F3D" w:rsidRDefault="00990F3D" w:rsidP="00990F3D">
      <w:pPr>
        <w:bidi w:val="0"/>
        <w:rPr>
          <w:rFonts w:asciiTheme="minorBidi" w:hAnsiTheme="minorBidi"/>
          <w:sz w:val="20"/>
          <w:szCs w:val="20"/>
          <w:u w:val="single"/>
        </w:rPr>
      </w:pPr>
    </w:p>
    <w:p w14:paraId="18BC4486" w14:textId="77777777" w:rsidR="00990F3D" w:rsidRDefault="00990F3D" w:rsidP="00990F3D">
      <w:pPr>
        <w:bidi w:val="0"/>
        <w:rPr>
          <w:rFonts w:asciiTheme="minorBidi" w:hAnsiTheme="minorBidi"/>
          <w:sz w:val="20"/>
          <w:szCs w:val="20"/>
          <w:u w:val="single"/>
        </w:rPr>
      </w:pPr>
    </w:p>
    <w:p w14:paraId="7E48874E" w14:textId="77777777" w:rsidR="00990F3D" w:rsidRDefault="00990F3D" w:rsidP="00990F3D">
      <w:pPr>
        <w:bidi w:val="0"/>
        <w:rPr>
          <w:rFonts w:asciiTheme="minorBidi" w:hAnsiTheme="minorBidi"/>
          <w:sz w:val="20"/>
          <w:szCs w:val="20"/>
          <w:u w:val="single"/>
        </w:rPr>
      </w:pPr>
    </w:p>
    <w:p w14:paraId="09240B77" w14:textId="77777777" w:rsidR="00990F3D" w:rsidRDefault="00990F3D" w:rsidP="00990F3D">
      <w:pPr>
        <w:bidi w:val="0"/>
        <w:rPr>
          <w:rFonts w:asciiTheme="minorBidi" w:hAnsiTheme="minorBidi"/>
          <w:sz w:val="20"/>
          <w:szCs w:val="20"/>
          <w:u w:val="single"/>
        </w:rPr>
      </w:pPr>
    </w:p>
    <w:p w14:paraId="7E72FE8C" w14:textId="77777777" w:rsidR="00990F3D" w:rsidRDefault="00990F3D" w:rsidP="00990F3D">
      <w:pPr>
        <w:bidi w:val="0"/>
        <w:rPr>
          <w:rFonts w:asciiTheme="minorBidi" w:hAnsiTheme="minorBidi"/>
          <w:sz w:val="20"/>
          <w:szCs w:val="20"/>
          <w:u w:val="single"/>
        </w:rPr>
      </w:pPr>
    </w:p>
    <w:p w14:paraId="3278A8FA" w14:textId="77777777" w:rsidR="00990F3D" w:rsidRDefault="00990F3D" w:rsidP="00990F3D">
      <w:pPr>
        <w:bidi w:val="0"/>
        <w:rPr>
          <w:rFonts w:asciiTheme="minorBidi" w:hAnsiTheme="minorBidi"/>
          <w:sz w:val="20"/>
          <w:szCs w:val="20"/>
          <w:u w:val="single"/>
        </w:rPr>
      </w:pPr>
    </w:p>
    <w:p w14:paraId="7DC6E2F5" w14:textId="77777777" w:rsidR="00990F3D" w:rsidRDefault="00990F3D" w:rsidP="00990F3D">
      <w:pPr>
        <w:bidi w:val="0"/>
        <w:rPr>
          <w:rFonts w:asciiTheme="minorBidi" w:hAnsiTheme="minorBidi"/>
          <w:sz w:val="20"/>
          <w:szCs w:val="20"/>
          <w:u w:val="single"/>
        </w:rPr>
      </w:pPr>
    </w:p>
    <w:p w14:paraId="0E39337E" w14:textId="77777777" w:rsidR="00990F3D" w:rsidRDefault="00990F3D" w:rsidP="00990F3D">
      <w:pPr>
        <w:bidi w:val="0"/>
        <w:rPr>
          <w:rFonts w:asciiTheme="minorBidi" w:hAnsiTheme="minorBidi"/>
          <w:sz w:val="20"/>
          <w:szCs w:val="20"/>
          <w:u w:val="single"/>
        </w:rPr>
      </w:pPr>
    </w:p>
    <w:p w14:paraId="1B4891E1" w14:textId="77777777" w:rsidR="00990F3D" w:rsidRDefault="00990F3D" w:rsidP="00990F3D">
      <w:pPr>
        <w:bidi w:val="0"/>
        <w:rPr>
          <w:rFonts w:asciiTheme="minorBidi" w:hAnsiTheme="minorBidi"/>
          <w:sz w:val="20"/>
          <w:szCs w:val="20"/>
          <w:u w:val="single"/>
        </w:rPr>
      </w:pPr>
    </w:p>
    <w:p w14:paraId="0C25AFCE" w14:textId="77777777" w:rsidR="00990F3D" w:rsidRDefault="00990F3D" w:rsidP="00990F3D">
      <w:pPr>
        <w:bidi w:val="0"/>
        <w:rPr>
          <w:rFonts w:asciiTheme="minorBidi" w:hAnsiTheme="minorBidi"/>
          <w:sz w:val="20"/>
          <w:szCs w:val="20"/>
          <w:u w:val="single"/>
        </w:rPr>
      </w:pPr>
    </w:p>
    <w:p w14:paraId="5CFAEFE6" w14:textId="77777777" w:rsidR="00990F3D" w:rsidRDefault="00990F3D" w:rsidP="00990F3D">
      <w:pPr>
        <w:bidi w:val="0"/>
        <w:rPr>
          <w:rFonts w:asciiTheme="minorBidi" w:hAnsiTheme="minorBidi"/>
          <w:sz w:val="20"/>
          <w:szCs w:val="20"/>
          <w:u w:val="single"/>
        </w:rPr>
      </w:pPr>
    </w:p>
    <w:p w14:paraId="182F4CD2" w14:textId="77777777" w:rsidR="00990F3D" w:rsidRDefault="00990F3D" w:rsidP="00990F3D">
      <w:pPr>
        <w:bidi w:val="0"/>
        <w:rPr>
          <w:rFonts w:asciiTheme="minorBidi" w:hAnsiTheme="minorBidi"/>
          <w:sz w:val="20"/>
          <w:szCs w:val="20"/>
          <w:u w:val="single"/>
        </w:rPr>
      </w:pPr>
    </w:p>
    <w:p w14:paraId="257494C4" w14:textId="77777777" w:rsidR="00990F3D" w:rsidRDefault="00990F3D" w:rsidP="00990F3D">
      <w:pPr>
        <w:bidi w:val="0"/>
        <w:rPr>
          <w:rFonts w:asciiTheme="minorBidi" w:hAnsiTheme="minorBidi"/>
          <w:sz w:val="20"/>
          <w:szCs w:val="20"/>
          <w:u w:val="single"/>
        </w:rPr>
      </w:pPr>
    </w:p>
    <w:p w14:paraId="264E3342" w14:textId="77777777" w:rsidR="00990F3D" w:rsidRPr="00FF455A" w:rsidRDefault="00990F3D" w:rsidP="00990F3D">
      <w:pPr>
        <w:bidi w:val="0"/>
        <w:rPr>
          <w:rFonts w:asciiTheme="minorBidi" w:hAnsiTheme="minorBidi"/>
          <w:sz w:val="20"/>
          <w:szCs w:val="20"/>
          <w:u w:val="single"/>
        </w:rPr>
      </w:pPr>
    </w:p>
    <w:sectPr w:rsidR="00990F3D" w:rsidRPr="00FF455A" w:rsidSect="0002104C">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FD6BF" w14:textId="77777777" w:rsidR="00CC2F1B" w:rsidRDefault="00CC2F1B" w:rsidP="00471884">
      <w:pPr>
        <w:spacing w:after="0" w:line="240" w:lineRule="auto"/>
      </w:pPr>
      <w:r>
        <w:separator/>
      </w:r>
    </w:p>
  </w:endnote>
  <w:endnote w:type="continuationSeparator" w:id="0">
    <w:p w14:paraId="7210D7FA" w14:textId="77777777" w:rsidR="00CC2F1B" w:rsidRDefault="00CC2F1B" w:rsidP="0047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66D70" w14:textId="77777777" w:rsidR="00CC2F1B" w:rsidRDefault="00CC2F1B" w:rsidP="00471884">
      <w:pPr>
        <w:spacing w:after="0" w:line="240" w:lineRule="auto"/>
      </w:pPr>
      <w:r>
        <w:separator/>
      </w:r>
    </w:p>
  </w:footnote>
  <w:footnote w:type="continuationSeparator" w:id="0">
    <w:p w14:paraId="5FD97FDA" w14:textId="77777777" w:rsidR="00CC2F1B" w:rsidRDefault="00CC2F1B" w:rsidP="0047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58C0" w14:textId="79999E30" w:rsidR="00471884" w:rsidRPr="004F5561" w:rsidRDefault="00471884" w:rsidP="0002104C">
    <w:pPr>
      <w:pStyle w:val="Header"/>
      <w:jc w:val="center"/>
      <w:rPr>
        <w:rFonts w:asciiTheme="minorBidi" w:hAnsiTheme="minorBidi"/>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22A"/>
    <w:multiLevelType w:val="multilevel"/>
    <w:tmpl w:val="D9D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8A2"/>
    <w:multiLevelType w:val="multilevel"/>
    <w:tmpl w:val="9A52B6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D227B9"/>
    <w:multiLevelType w:val="multilevel"/>
    <w:tmpl w:val="588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47C3D"/>
    <w:multiLevelType w:val="hybridMultilevel"/>
    <w:tmpl w:val="2F08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72445"/>
    <w:multiLevelType w:val="multilevel"/>
    <w:tmpl w:val="650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04003"/>
    <w:multiLevelType w:val="hybridMultilevel"/>
    <w:tmpl w:val="6D665D30"/>
    <w:lvl w:ilvl="0" w:tplc="4596ED12">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BBC3112"/>
    <w:multiLevelType w:val="multilevel"/>
    <w:tmpl w:val="7D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02541"/>
    <w:multiLevelType w:val="multilevel"/>
    <w:tmpl w:val="D7F2F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FC62978"/>
    <w:multiLevelType w:val="hybridMultilevel"/>
    <w:tmpl w:val="C3145E4C"/>
    <w:lvl w:ilvl="0" w:tplc="0409000F">
      <w:start w:val="1"/>
      <w:numFmt w:val="decimal"/>
      <w:lvlText w:val="%1."/>
      <w:lvlJc w:val="left"/>
      <w:pPr>
        <w:ind w:left="36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744998"/>
    <w:multiLevelType w:val="hybridMultilevel"/>
    <w:tmpl w:val="6374F9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30B46E3"/>
    <w:multiLevelType w:val="hybridMultilevel"/>
    <w:tmpl w:val="24E6DB0E"/>
    <w:lvl w:ilvl="0" w:tplc="3940BE38">
      <w:start w:val="1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5A0096"/>
    <w:multiLevelType w:val="multilevel"/>
    <w:tmpl w:val="3D3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A38BE"/>
    <w:multiLevelType w:val="multilevel"/>
    <w:tmpl w:val="2A62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B143D"/>
    <w:multiLevelType w:val="hybridMultilevel"/>
    <w:tmpl w:val="2A3ED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866406">
    <w:abstractNumId w:val="5"/>
  </w:num>
  <w:num w:numId="2" w16cid:durableId="1866282255">
    <w:abstractNumId w:val="9"/>
  </w:num>
  <w:num w:numId="3" w16cid:durableId="1947229024">
    <w:abstractNumId w:val="0"/>
  </w:num>
  <w:num w:numId="4" w16cid:durableId="62142487">
    <w:abstractNumId w:val="6"/>
  </w:num>
  <w:num w:numId="5" w16cid:durableId="397557255">
    <w:abstractNumId w:val="12"/>
  </w:num>
  <w:num w:numId="6" w16cid:durableId="894924206">
    <w:abstractNumId w:val="8"/>
  </w:num>
  <w:num w:numId="7" w16cid:durableId="346250215">
    <w:abstractNumId w:val="11"/>
  </w:num>
  <w:num w:numId="8" w16cid:durableId="907886690">
    <w:abstractNumId w:val="3"/>
  </w:num>
  <w:num w:numId="9" w16cid:durableId="1313831133">
    <w:abstractNumId w:val="4"/>
  </w:num>
  <w:num w:numId="10" w16cid:durableId="1394739820">
    <w:abstractNumId w:val="13"/>
  </w:num>
  <w:num w:numId="11" w16cid:durableId="1084572092">
    <w:abstractNumId w:val="10"/>
  </w:num>
  <w:num w:numId="12" w16cid:durableId="868224409">
    <w:abstractNumId w:val="7"/>
  </w:num>
  <w:num w:numId="13" w16cid:durableId="164636035">
    <w:abstractNumId w:val="2"/>
  </w:num>
  <w:num w:numId="14" w16cid:durableId="1874493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05"/>
    <w:rsid w:val="00001D7A"/>
    <w:rsid w:val="00002D22"/>
    <w:rsid w:val="000057C9"/>
    <w:rsid w:val="00006DD3"/>
    <w:rsid w:val="00007054"/>
    <w:rsid w:val="00007A33"/>
    <w:rsid w:val="00014761"/>
    <w:rsid w:val="000147EA"/>
    <w:rsid w:val="0001480D"/>
    <w:rsid w:val="00015C76"/>
    <w:rsid w:val="000174CF"/>
    <w:rsid w:val="0002104C"/>
    <w:rsid w:val="00025896"/>
    <w:rsid w:val="0002621A"/>
    <w:rsid w:val="00026A54"/>
    <w:rsid w:val="00026F63"/>
    <w:rsid w:val="00032580"/>
    <w:rsid w:val="00032BB0"/>
    <w:rsid w:val="00034886"/>
    <w:rsid w:val="00043157"/>
    <w:rsid w:val="00046A6A"/>
    <w:rsid w:val="000474E5"/>
    <w:rsid w:val="000539BA"/>
    <w:rsid w:val="00053E61"/>
    <w:rsid w:val="00055876"/>
    <w:rsid w:val="000559B9"/>
    <w:rsid w:val="0006210D"/>
    <w:rsid w:val="000626A6"/>
    <w:rsid w:val="0006356A"/>
    <w:rsid w:val="00064E99"/>
    <w:rsid w:val="0007085D"/>
    <w:rsid w:val="0007185E"/>
    <w:rsid w:val="0007288A"/>
    <w:rsid w:val="000730C7"/>
    <w:rsid w:val="00073F82"/>
    <w:rsid w:val="00075455"/>
    <w:rsid w:val="0007759C"/>
    <w:rsid w:val="000807C3"/>
    <w:rsid w:val="00081004"/>
    <w:rsid w:val="00083233"/>
    <w:rsid w:val="00084A7F"/>
    <w:rsid w:val="000873F4"/>
    <w:rsid w:val="00090AAE"/>
    <w:rsid w:val="00090CD1"/>
    <w:rsid w:val="00092B9E"/>
    <w:rsid w:val="00092E4C"/>
    <w:rsid w:val="000A2AD0"/>
    <w:rsid w:val="000B26D7"/>
    <w:rsid w:val="000B2DD5"/>
    <w:rsid w:val="000B3289"/>
    <w:rsid w:val="000B5881"/>
    <w:rsid w:val="000B7BB5"/>
    <w:rsid w:val="000C14AD"/>
    <w:rsid w:val="000C1CFD"/>
    <w:rsid w:val="000C2C7C"/>
    <w:rsid w:val="000C3ECB"/>
    <w:rsid w:val="000C5670"/>
    <w:rsid w:val="000C6A79"/>
    <w:rsid w:val="000D028A"/>
    <w:rsid w:val="000D1495"/>
    <w:rsid w:val="000D212C"/>
    <w:rsid w:val="000E3394"/>
    <w:rsid w:val="000E3EEC"/>
    <w:rsid w:val="000E4EF9"/>
    <w:rsid w:val="000E51D0"/>
    <w:rsid w:val="000E61CD"/>
    <w:rsid w:val="000F1A30"/>
    <w:rsid w:val="000F2F8E"/>
    <w:rsid w:val="000F4BC3"/>
    <w:rsid w:val="000F5C89"/>
    <w:rsid w:val="0010085F"/>
    <w:rsid w:val="001009B6"/>
    <w:rsid w:val="00102508"/>
    <w:rsid w:val="0010279F"/>
    <w:rsid w:val="00103608"/>
    <w:rsid w:val="001040DF"/>
    <w:rsid w:val="001046EE"/>
    <w:rsid w:val="001076D3"/>
    <w:rsid w:val="00112943"/>
    <w:rsid w:val="00114F1B"/>
    <w:rsid w:val="00120FDF"/>
    <w:rsid w:val="001236B2"/>
    <w:rsid w:val="001238DB"/>
    <w:rsid w:val="001249CF"/>
    <w:rsid w:val="00127B62"/>
    <w:rsid w:val="00131C2F"/>
    <w:rsid w:val="00132757"/>
    <w:rsid w:val="001341E1"/>
    <w:rsid w:val="00135709"/>
    <w:rsid w:val="00137324"/>
    <w:rsid w:val="00141F4B"/>
    <w:rsid w:val="00142832"/>
    <w:rsid w:val="001431B4"/>
    <w:rsid w:val="00143A33"/>
    <w:rsid w:val="001445E2"/>
    <w:rsid w:val="00144EC1"/>
    <w:rsid w:val="001502E9"/>
    <w:rsid w:val="00150CBD"/>
    <w:rsid w:val="00153E85"/>
    <w:rsid w:val="00154EBC"/>
    <w:rsid w:val="0015772B"/>
    <w:rsid w:val="00161E3A"/>
    <w:rsid w:val="001645D6"/>
    <w:rsid w:val="001650E9"/>
    <w:rsid w:val="001655CE"/>
    <w:rsid w:val="00165D0D"/>
    <w:rsid w:val="001664A4"/>
    <w:rsid w:val="00170761"/>
    <w:rsid w:val="00173338"/>
    <w:rsid w:val="00174F0D"/>
    <w:rsid w:val="001808F4"/>
    <w:rsid w:val="001908FF"/>
    <w:rsid w:val="00192465"/>
    <w:rsid w:val="001A01A5"/>
    <w:rsid w:val="001A2724"/>
    <w:rsid w:val="001A4764"/>
    <w:rsid w:val="001A62C5"/>
    <w:rsid w:val="001A79CA"/>
    <w:rsid w:val="001B0D29"/>
    <w:rsid w:val="001B111A"/>
    <w:rsid w:val="001B15BA"/>
    <w:rsid w:val="001B26EF"/>
    <w:rsid w:val="001B283F"/>
    <w:rsid w:val="001B3981"/>
    <w:rsid w:val="001B3BEE"/>
    <w:rsid w:val="001B6E2B"/>
    <w:rsid w:val="001C0960"/>
    <w:rsid w:val="001C0B6D"/>
    <w:rsid w:val="001C2346"/>
    <w:rsid w:val="001C2E36"/>
    <w:rsid w:val="001C3DD2"/>
    <w:rsid w:val="001C4798"/>
    <w:rsid w:val="001C5C60"/>
    <w:rsid w:val="001D3423"/>
    <w:rsid w:val="001D3BCC"/>
    <w:rsid w:val="001D52D8"/>
    <w:rsid w:val="001D7FE1"/>
    <w:rsid w:val="001F2788"/>
    <w:rsid w:val="00201554"/>
    <w:rsid w:val="00201A4E"/>
    <w:rsid w:val="00202196"/>
    <w:rsid w:val="00202DF9"/>
    <w:rsid w:val="00207C0C"/>
    <w:rsid w:val="002120CD"/>
    <w:rsid w:val="0021262C"/>
    <w:rsid w:val="00214449"/>
    <w:rsid w:val="0021483A"/>
    <w:rsid w:val="00216BDB"/>
    <w:rsid w:val="002174E8"/>
    <w:rsid w:val="00217D4F"/>
    <w:rsid w:val="00222FD4"/>
    <w:rsid w:val="00224D86"/>
    <w:rsid w:val="002257A0"/>
    <w:rsid w:val="00231C9E"/>
    <w:rsid w:val="00233676"/>
    <w:rsid w:val="00236B60"/>
    <w:rsid w:val="00241CBF"/>
    <w:rsid w:val="00243100"/>
    <w:rsid w:val="00243112"/>
    <w:rsid w:val="002453F4"/>
    <w:rsid w:val="0024567D"/>
    <w:rsid w:val="00245A39"/>
    <w:rsid w:val="00246591"/>
    <w:rsid w:val="0024707A"/>
    <w:rsid w:val="00253AF2"/>
    <w:rsid w:val="00260539"/>
    <w:rsid w:val="00263F43"/>
    <w:rsid w:val="00264627"/>
    <w:rsid w:val="00266EC8"/>
    <w:rsid w:val="002711DE"/>
    <w:rsid w:val="00271B14"/>
    <w:rsid w:val="00271CB1"/>
    <w:rsid w:val="00274AD9"/>
    <w:rsid w:val="00274FEB"/>
    <w:rsid w:val="00276439"/>
    <w:rsid w:val="00277885"/>
    <w:rsid w:val="00280736"/>
    <w:rsid w:val="00281A85"/>
    <w:rsid w:val="00281C1A"/>
    <w:rsid w:val="00282A87"/>
    <w:rsid w:val="002834EA"/>
    <w:rsid w:val="002844FF"/>
    <w:rsid w:val="00284E47"/>
    <w:rsid w:val="0029793A"/>
    <w:rsid w:val="002A1620"/>
    <w:rsid w:val="002A2BD7"/>
    <w:rsid w:val="002B2F90"/>
    <w:rsid w:val="002B46A8"/>
    <w:rsid w:val="002B5F1B"/>
    <w:rsid w:val="002B6050"/>
    <w:rsid w:val="002B66DA"/>
    <w:rsid w:val="002B6B19"/>
    <w:rsid w:val="002C471F"/>
    <w:rsid w:val="002C4A32"/>
    <w:rsid w:val="002D1700"/>
    <w:rsid w:val="002D4D63"/>
    <w:rsid w:val="002D5515"/>
    <w:rsid w:val="002D5A76"/>
    <w:rsid w:val="002D5E14"/>
    <w:rsid w:val="002D5E32"/>
    <w:rsid w:val="002D7F87"/>
    <w:rsid w:val="002E6769"/>
    <w:rsid w:val="002F3E79"/>
    <w:rsid w:val="002F492B"/>
    <w:rsid w:val="002F7518"/>
    <w:rsid w:val="002F7BDE"/>
    <w:rsid w:val="002F7D69"/>
    <w:rsid w:val="0030026E"/>
    <w:rsid w:val="003006BA"/>
    <w:rsid w:val="003015B1"/>
    <w:rsid w:val="003025C2"/>
    <w:rsid w:val="003049B6"/>
    <w:rsid w:val="00310A84"/>
    <w:rsid w:val="003115A8"/>
    <w:rsid w:val="00311739"/>
    <w:rsid w:val="003123A9"/>
    <w:rsid w:val="003149A3"/>
    <w:rsid w:val="0031693A"/>
    <w:rsid w:val="00317945"/>
    <w:rsid w:val="00322DD3"/>
    <w:rsid w:val="00323369"/>
    <w:rsid w:val="00325244"/>
    <w:rsid w:val="00334386"/>
    <w:rsid w:val="003351AD"/>
    <w:rsid w:val="003353BC"/>
    <w:rsid w:val="0033556B"/>
    <w:rsid w:val="003355D6"/>
    <w:rsid w:val="00336751"/>
    <w:rsid w:val="003401A5"/>
    <w:rsid w:val="00340209"/>
    <w:rsid w:val="0034267D"/>
    <w:rsid w:val="003434F6"/>
    <w:rsid w:val="003447FE"/>
    <w:rsid w:val="0035034B"/>
    <w:rsid w:val="00354502"/>
    <w:rsid w:val="00360A4F"/>
    <w:rsid w:val="00360E52"/>
    <w:rsid w:val="00360E66"/>
    <w:rsid w:val="00361700"/>
    <w:rsid w:val="003620CD"/>
    <w:rsid w:val="0036364E"/>
    <w:rsid w:val="00364054"/>
    <w:rsid w:val="00366BEF"/>
    <w:rsid w:val="00371011"/>
    <w:rsid w:val="00371CAA"/>
    <w:rsid w:val="00375B30"/>
    <w:rsid w:val="00380580"/>
    <w:rsid w:val="00380906"/>
    <w:rsid w:val="00381CF1"/>
    <w:rsid w:val="00381F8B"/>
    <w:rsid w:val="0038551A"/>
    <w:rsid w:val="00393D54"/>
    <w:rsid w:val="003A2213"/>
    <w:rsid w:val="003A28FB"/>
    <w:rsid w:val="003A4054"/>
    <w:rsid w:val="003A459F"/>
    <w:rsid w:val="003A45B2"/>
    <w:rsid w:val="003A4BB9"/>
    <w:rsid w:val="003B38E5"/>
    <w:rsid w:val="003C3287"/>
    <w:rsid w:val="003C3A90"/>
    <w:rsid w:val="003C45A1"/>
    <w:rsid w:val="003C5D47"/>
    <w:rsid w:val="003C6792"/>
    <w:rsid w:val="003D1D1C"/>
    <w:rsid w:val="003D20F7"/>
    <w:rsid w:val="003D54B1"/>
    <w:rsid w:val="003D6A08"/>
    <w:rsid w:val="003D6CA1"/>
    <w:rsid w:val="003E28AC"/>
    <w:rsid w:val="003E4324"/>
    <w:rsid w:val="003E4F7E"/>
    <w:rsid w:val="003E4FF3"/>
    <w:rsid w:val="003F275B"/>
    <w:rsid w:val="003F2865"/>
    <w:rsid w:val="003F554D"/>
    <w:rsid w:val="003F63D5"/>
    <w:rsid w:val="0040048E"/>
    <w:rsid w:val="00401FB3"/>
    <w:rsid w:val="00403795"/>
    <w:rsid w:val="00417445"/>
    <w:rsid w:val="00420233"/>
    <w:rsid w:val="0042078F"/>
    <w:rsid w:val="0042481B"/>
    <w:rsid w:val="00425980"/>
    <w:rsid w:val="00427627"/>
    <w:rsid w:val="00435451"/>
    <w:rsid w:val="00435C79"/>
    <w:rsid w:val="00440973"/>
    <w:rsid w:val="004412E3"/>
    <w:rsid w:val="00443016"/>
    <w:rsid w:val="00451038"/>
    <w:rsid w:val="004564EF"/>
    <w:rsid w:val="00457B66"/>
    <w:rsid w:val="00464ADC"/>
    <w:rsid w:val="004668C5"/>
    <w:rsid w:val="00470B28"/>
    <w:rsid w:val="00471884"/>
    <w:rsid w:val="00472FF1"/>
    <w:rsid w:val="0047339F"/>
    <w:rsid w:val="00473A55"/>
    <w:rsid w:val="004741A5"/>
    <w:rsid w:val="004822B2"/>
    <w:rsid w:val="0048261B"/>
    <w:rsid w:val="00483707"/>
    <w:rsid w:val="00484C84"/>
    <w:rsid w:val="00484F2E"/>
    <w:rsid w:val="004852D7"/>
    <w:rsid w:val="00486FEE"/>
    <w:rsid w:val="0049038C"/>
    <w:rsid w:val="00492192"/>
    <w:rsid w:val="00494C92"/>
    <w:rsid w:val="0049575A"/>
    <w:rsid w:val="004A0354"/>
    <w:rsid w:val="004A4FB5"/>
    <w:rsid w:val="004B0B6E"/>
    <w:rsid w:val="004B44EF"/>
    <w:rsid w:val="004B6438"/>
    <w:rsid w:val="004B75E5"/>
    <w:rsid w:val="004C5731"/>
    <w:rsid w:val="004C6177"/>
    <w:rsid w:val="004D0205"/>
    <w:rsid w:val="004D5311"/>
    <w:rsid w:val="004D5ED2"/>
    <w:rsid w:val="004E2806"/>
    <w:rsid w:val="004E28F5"/>
    <w:rsid w:val="004E3508"/>
    <w:rsid w:val="004E43B2"/>
    <w:rsid w:val="004E4ED8"/>
    <w:rsid w:val="004E7675"/>
    <w:rsid w:val="004F0126"/>
    <w:rsid w:val="004F22E1"/>
    <w:rsid w:val="004F5561"/>
    <w:rsid w:val="004F638E"/>
    <w:rsid w:val="0050081A"/>
    <w:rsid w:val="005052C8"/>
    <w:rsid w:val="00505D74"/>
    <w:rsid w:val="00506E33"/>
    <w:rsid w:val="0051032A"/>
    <w:rsid w:val="00512AF9"/>
    <w:rsid w:val="00514452"/>
    <w:rsid w:val="00516DAA"/>
    <w:rsid w:val="005223F4"/>
    <w:rsid w:val="00525E9A"/>
    <w:rsid w:val="0052636F"/>
    <w:rsid w:val="00526476"/>
    <w:rsid w:val="00526688"/>
    <w:rsid w:val="0052688B"/>
    <w:rsid w:val="00535FCA"/>
    <w:rsid w:val="00537DBC"/>
    <w:rsid w:val="005408D1"/>
    <w:rsid w:val="00544A4F"/>
    <w:rsid w:val="00546DA7"/>
    <w:rsid w:val="005507D2"/>
    <w:rsid w:val="00553AB6"/>
    <w:rsid w:val="0055496D"/>
    <w:rsid w:val="00555AAE"/>
    <w:rsid w:val="00561205"/>
    <w:rsid w:val="00561316"/>
    <w:rsid w:val="00564C36"/>
    <w:rsid w:val="00565727"/>
    <w:rsid w:val="005666F1"/>
    <w:rsid w:val="00570411"/>
    <w:rsid w:val="00570CA2"/>
    <w:rsid w:val="00571FF0"/>
    <w:rsid w:val="0057280A"/>
    <w:rsid w:val="005736AF"/>
    <w:rsid w:val="00575516"/>
    <w:rsid w:val="00575938"/>
    <w:rsid w:val="005761E7"/>
    <w:rsid w:val="00582702"/>
    <w:rsid w:val="00583537"/>
    <w:rsid w:val="00584C2B"/>
    <w:rsid w:val="00587B38"/>
    <w:rsid w:val="00592568"/>
    <w:rsid w:val="00593EC2"/>
    <w:rsid w:val="0059659B"/>
    <w:rsid w:val="005A0689"/>
    <w:rsid w:val="005A10EC"/>
    <w:rsid w:val="005A128B"/>
    <w:rsid w:val="005A1DDB"/>
    <w:rsid w:val="005A4B65"/>
    <w:rsid w:val="005A521D"/>
    <w:rsid w:val="005A6A08"/>
    <w:rsid w:val="005A760E"/>
    <w:rsid w:val="005B082B"/>
    <w:rsid w:val="005B0968"/>
    <w:rsid w:val="005B1906"/>
    <w:rsid w:val="005B3231"/>
    <w:rsid w:val="005B55B5"/>
    <w:rsid w:val="005B5896"/>
    <w:rsid w:val="005C06AE"/>
    <w:rsid w:val="005C1E75"/>
    <w:rsid w:val="005C3A50"/>
    <w:rsid w:val="005C3D2F"/>
    <w:rsid w:val="005C498A"/>
    <w:rsid w:val="005C6BD4"/>
    <w:rsid w:val="005C6BE9"/>
    <w:rsid w:val="005D3FDD"/>
    <w:rsid w:val="005D5B2D"/>
    <w:rsid w:val="005E1F80"/>
    <w:rsid w:val="005E2517"/>
    <w:rsid w:val="005E2A9B"/>
    <w:rsid w:val="005E32D2"/>
    <w:rsid w:val="005E3657"/>
    <w:rsid w:val="005E3A70"/>
    <w:rsid w:val="005F2B92"/>
    <w:rsid w:val="005F2C89"/>
    <w:rsid w:val="005F77E8"/>
    <w:rsid w:val="005F7C3F"/>
    <w:rsid w:val="0060220A"/>
    <w:rsid w:val="00603553"/>
    <w:rsid w:val="0061477B"/>
    <w:rsid w:val="00620F1A"/>
    <w:rsid w:val="00622B50"/>
    <w:rsid w:val="00624DE2"/>
    <w:rsid w:val="006261B3"/>
    <w:rsid w:val="00627D46"/>
    <w:rsid w:val="00627E09"/>
    <w:rsid w:val="00630EFD"/>
    <w:rsid w:val="0063156A"/>
    <w:rsid w:val="006329D6"/>
    <w:rsid w:val="00635F84"/>
    <w:rsid w:val="00636E76"/>
    <w:rsid w:val="006500D3"/>
    <w:rsid w:val="006531DC"/>
    <w:rsid w:val="00654686"/>
    <w:rsid w:val="006548A4"/>
    <w:rsid w:val="00655032"/>
    <w:rsid w:val="0065673B"/>
    <w:rsid w:val="00656C8A"/>
    <w:rsid w:val="00657403"/>
    <w:rsid w:val="00663811"/>
    <w:rsid w:val="00665DF4"/>
    <w:rsid w:val="006663C9"/>
    <w:rsid w:val="00670F6B"/>
    <w:rsid w:val="00671795"/>
    <w:rsid w:val="00673C7D"/>
    <w:rsid w:val="00682985"/>
    <w:rsid w:val="00684C55"/>
    <w:rsid w:val="00685B4E"/>
    <w:rsid w:val="00687F36"/>
    <w:rsid w:val="00691DF8"/>
    <w:rsid w:val="0069318A"/>
    <w:rsid w:val="006933B6"/>
    <w:rsid w:val="00695530"/>
    <w:rsid w:val="00695B38"/>
    <w:rsid w:val="0069646A"/>
    <w:rsid w:val="006A236E"/>
    <w:rsid w:val="006A3708"/>
    <w:rsid w:val="006A619F"/>
    <w:rsid w:val="006A6580"/>
    <w:rsid w:val="006A7DEB"/>
    <w:rsid w:val="006B4252"/>
    <w:rsid w:val="006B619F"/>
    <w:rsid w:val="006B777D"/>
    <w:rsid w:val="006B79AA"/>
    <w:rsid w:val="006C0620"/>
    <w:rsid w:val="006C44D7"/>
    <w:rsid w:val="006D080A"/>
    <w:rsid w:val="006D0DE5"/>
    <w:rsid w:val="006D662F"/>
    <w:rsid w:val="006D73D0"/>
    <w:rsid w:val="006E1B41"/>
    <w:rsid w:val="006E3616"/>
    <w:rsid w:val="006F2343"/>
    <w:rsid w:val="006F3332"/>
    <w:rsid w:val="006F3FE7"/>
    <w:rsid w:val="006F5546"/>
    <w:rsid w:val="00703584"/>
    <w:rsid w:val="007055F2"/>
    <w:rsid w:val="00712343"/>
    <w:rsid w:val="00712597"/>
    <w:rsid w:val="007152BC"/>
    <w:rsid w:val="007176AE"/>
    <w:rsid w:val="00717760"/>
    <w:rsid w:val="007228B7"/>
    <w:rsid w:val="00725482"/>
    <w:rsid w:val="00730045"/>
    <w:rsid w:val="00732FF6"/>
    <w:rsid w:val="00733B9D"/>
    <w:rsid w:val="0073646E"/>
    <w:rsid w:val="00736BE5"/>
    <w:rsid w:val="00737058"/>
    <w:rsid w:val="00737FB8"/>
    <w:rsid w:val="00740D05"/>
    <w:rsid w:val="00741207"/>
    <w:rsid w:val="007416B5"/>
    <w:rsid w:val="007417EF"/>
    <w:rsid w:val="007420EA"/>
    <w:rsid w:val="00742355"/>
    <w:rsid w:val="00742D2F"/>
    <w:rsid w:val="00750600"/>
    <w:rsid w:val="00753387"/>
    <w:rsid w:val="007553F3"/>
    <w:rsid w:val="00755ED6"/>
    <w:rsid w:val="00756549"/>
    <w:rsid w:val="00761299"/>
    <w:rsid w:val="00761591"/>
    <w:rsid w:val="007643B2"/>
    <w:rsid w:val="007653AD"/>
    <w:rsid w:val="00765D08"/>
    <w:rsid w:val="0076620E"/>
    <w:rsid w:val="00766721"/>
    <w:rsid w:val="00767C59"/>
    <w:rsid w:val="007706E8"/>
    <w:rsid w:val="00770F6C"/>
    <w:rsid w:val="007726F0"/>
    <w:rsid w:val="007727E1"/>
    <w:rsid w:val="00780FEC"/>
    <w:rsid w:val="00784375"/>
    <w:rsid w:val="0078723B"/>
    <w:rsid w:val="00787716"/>
    <w:rsid w:val="00787A28"/>
    <w:rsid w:val="007949B5"/>
    <w:rsid w:val="00796B59"/>
    <w:rsid w:val="00797B9F"/>
    <w:rsid w:val="007A114B"/>
    <w:rsid w:val="007A15DF"/>
    <w:rsid w:val="007A25B3"/>
    <w:rsid w:val="007A408A"/>
    <w:rsid w:val="007A5BB6"/>
    <w:rsid w:val="007A5F4C"/>
    <w:rsid w:val="007B0D3C"/>
    <w:rsid w:val="007B65DF"/>
    <w:rsid w:val="007B7219"/>
    <w:rsid w:val="007C56C5"/>
    <w:rsid w:val="007C5EE0"/>
    <w:rsid w:val="007C6501"/>
    <w:rsid w:val="007C6DC9"/>
    <w:rsid w:val="007C7860"/>
    <w:rsid w:val="007D0164"/>
    <w:rsid w:val="007D27F5"/>
    <w:rsid w:val="007D5EF6"/>
    <w:rsid w:val="007E1828"/>
    <w:rsid w:val="007E1A29"/>
    <w:rsid w:val="007E1EC1"/>
    <w:rsid w:val="007E4B29"/>
    <w:rsid w:val="007E4D4A"/>
    <w:rsid w:val="007F11A4"/>
    <w:rsid w:val="007F1D27"/>
    <w:rsid w:val="007F2702"/>
    <w:rsid w:val="007F2B4C"/>
    <w:rsid w:val="007F3D83"/>
    <w:rsid w:val="008005E0"/>
    <w:rsid w:val="008011DB"/>
    <w:rsid w:val="00804774"/>
    <w:rsid w:val="00804E99"/>
    <w:rsid w:val="0080749C"/>
    <w:rsid w:val="0080780C"/>
    <w:rsid w:val="008122B1"/>
    <w:rsid w:val="008140FD"/>
    <w:rsid w:val="00815076"/>
    <w:rsid w:val="00815D21"/>
    <w:rsid w:val="0081626D"/>
    <w:rsid w:val="008205BB"/>
    <w:rsid w:val="00821527"/>
    <w:rsid w:val="00821A6E"/>
    <w:rsid w:val="0082208B"/>
    <w:rsid w:val="00823D3F"/>
    <w:rsid w:val="008252D7"/>
    <w:rsid w:val="00826D4A"/>
    <w:rsid w:val="00830B8A"/>
    <w:rsid w:val="00837866"/>
    <w:rsid w:val="0083798B"/>
    <w:rsid w:val="00841BE1"/>
    <w:rsid w:val="008420E2"/>
    <w:rsid w:val="008445F9"/>
    <w:rsid w:val="00847456"/>
    <w:rsid w:val="00847A35"/>
    <w:rsid w:val="00853760"/>
    <w:rsid w:val="008566B1"/>
    <w:rsid w:val="00864577"/>
    <w:rsid w:val="00864F9E"/>
    <w:rsid w:val="00865CCA"/>
    <w:rsid w:val="0087370A"/>
    <w:rsid w:val="00875513"/>
    <w:rsid w:val="008768BC"/>
    <w:rsid w:val="008821EA"/>
    <w:rsid w:val="00883374"/>
    <w:rsid w:val="00883B1F"/>
    <w:rsid w:val="00885D29"/>
    <w:rsid w:val="008936BE"/>
    <w:rsid w:val="00893D9A"/>
    <w:rsid w:val="008949CA"/>
    <w:rsid w:val="00894FED"/>
    <w:rsid w:val="00896AB8"/>
    <w:rsid w:val="00897EE4"/>
    <w:rsid w:val="008A02F3"/>
    <w:rsid w:val="008A1BBF"/>
    <w:rsid w:val="008A21FC"/>
    <w:rsid w:val="008A286A"/>
    <w:rsid w:val="008A4AD5"/>
    <w:rsid w:val="008A4FF6"/>
    <w:rsid w:val="008A6499"/>
    <w:rsid w:val="008A77D6"/>
    <w:rsid w:val="008B0603"/>
    <w:rsid w:val="008B2047"/>
    <w:rsid w:val="008B250B"/>
    <w:rsid w:val="008B25B0"/>
    <w:rsid w:val="008B2817"/>
    <w:rsid w:val="008B5CDE"/>
    <w:rsid w:val="008B69F1"/>
    <w:rsid w:val="008C3B42"/>
    <w:rsid w:val="008C3DA4"/>
    <w:rsid w:val="008C4623"/>
    <w:rsid w:val="008C6010"/>
    <w:rsid w:val="008C67AC"/>
    <w:rsid w:val="008C701B"/>
    <w:rsid w:val="008C7C9F"/>
    <w:rsid w:val="008D4386"/>
    <w:rsid w:val="008E11B6"/>
    <w:rsid w:val="008E1253"/>
    <w:rsid w:val="008E580C"/>
    <w:rsid w:val="008E5833"/>
    <w:rsid w:val="008E66DC"/>
    <w:rsid w:val="008F071F"/>
    <w:rsid w:val="008F1958"/>
    <w:rsid w:val="008F1AA2"/>
    <w:rsid w:val="008F1C8C"/>
    <w:rsid w:val="008F20E0"/>
    <w:rsid w:val="008F5DA0"/>
    <w:rsid w:val="008F60C6"/>
    <w:rsid w:val="008F76EF"/>
    <w:rsid w:val="00904CA3"/>
    <w:rsid w:val="009058A4"/>
    <w:rsid w:val="009062B3"/>
    <w:rsid w:val="0090792C"/>
    <w:rsid w:val="00911017"/>
    <w:rsid w:val="009112ED"/>
    <w:rsid w:val="00912842"/>
    <w:rsid w:val="00912E61"/>
    <w:rsid w:val="00914B39"/>
    <w:rsid w:val="00923BD9"/>
    <w:rsid w:val="009249B0"/>
    <w:rsid w:val="00924B89"/>
    <w:rsid w:val="0092527C"/>
    <w:rsid w:val="00926165"/>
    <w:rsid w:val="00931F32"/>
    <w:rsid w:val="009321CA"/>
    <w:rsid w:val="00932380"/>
    <w:rsid w:val="00935751"/>
    <w:rsid w:val="00937447"/>
    <w:rsid w:val="009400F7"/>
    <w:rsid w:val="009419EF"/>
    <w:rsid w:val="009429AE"/>
    <w:rsid w:val="009439C1"/>
    <w:rsid w:val="009464A9"/>
    <w:rsid w:val="00950B1D"/>
    <w:rsid w:val="00952578"/>
    <w:rsid w:val="00954A5C"/>
    <w:rsid w:val="00956B04"/>
    <w:rsid w:val="00961BA7"/>
    <w:rsid w:val="009624E3"/>
    <w:rsid w:val="009676A7"/>
    <w:rsid w:val="009704C6"/>
    <w:rsid w:val="00971809"/>
    <w:rsid w:val="00971833"/>
    <w:rsid w:val="00974200"/>
    <w:rsid w:val="00974776"/>
    <w:rsid w:val="00980E1F"/>
    <w:rsid w:val="00985A80"/>
    <w:rsid w:val="00990F3D"/>
    <w:rsid w:val="00993A81"/>
    <w:rsid w:val="009953B3"/>
    <w:rsid w:val="00995E1B"/>
    <w:rsid w:val="009A3721"/>
    <w:rsid w:val="009A5603"/>
    <w:rsid w:val="009A68A6"/>
    <w:rsid w:val="009B6714"/>
    <w:rsid w:val="009C245B"/>
    <w:rsid w:val="009C3CD5"/>
    <w:rsid w:val="009C600B"/>
    <w:rsid w:val="009C6E68"/>
    <w:rsid w:val="009D2D2F"/>
    <w:rsid w:val="009D3B62"/>
    <w:rsid w:val="009D43AC"/>
    <w:rsid w:val="009E029A"/>
    <w:rsid w:val="009E11C5"/>
    <w:rsid w:val="009E2451"/>
    <w:rsid w:val="009F0C1D"/>
    <w:rsid w:val="009F2F5C"/>
    <w:rsid w:val="009F3614"/>
    <w:rsid w:val="009F6341"/>
    <w:rsid w:val="009F7452"/>
    <w:rsid w:val="009F79FB"/>
    <w:rsid w:val="00A033FD"/>
    <w:rsid w:val="00A0479D"/>
    <w:rsid w:val="00A079F3"/>
    <w:rsid w:val="00A07C68"/>
    <w:rsid w:val="00A10699"/>
    <w:rsid w:val="00A128D6"/>
    <w:rsid w:val="00A14353"/>
    <w:rsid w:val="00A16CC4"/>
    <w:rsid w:val="00A25FA0"/>
    <w:rsid w:val="00A27C78"/>
    <w:rsid w:val="00A3025C"/>
    <w:rsid w:val="00A34D07"/>
    <w:rsid w:val="00A414B8"/>
    <w:rsid w:val="00A45A24"/>
    <w:rsid w:val="00A46023"/>
    <w:rsid w:val="00A4760B"/>
    <w:rsid w:val="00A53512"/>
    <w:rsid w:val="00A6210C"/>
    <w:rsid w:val="00A643AA"/>
    <w:rsid w:val="00A64610"/>
    <w:rsid w:val="00A64F64"/>
    <w:rsid w:val="00A66126"/>
    <w:rsid w:val="00A706E5"/>
    <w:rsid w:val="00A7715C"/>
    <w:rsid w:val="00A83979"/>
    <w:rsid w:val="00A850EA"/>
    <w:rsid w:val="00A85A3C"/>
    <w:rsid w:val="00A91862"/>
    <w:rsid w:val="00A97400"/>
    <w:rsid w:val="00AA14B6"/>
    <w:rsid w:val="00AA544B"/>
    <w:rsid w:val="00AA556E"/>
    <w:rsid w:val="00AA6FA4"/>
    <w:rsid w:val="00AB0414"/>
    <w:rsid w:val="00AB6F85"/>
    <w:rsid w:val="00AB7336"/>
    <w:rsid w:val="00AB7B8C"/>
    <w:rsid w:val="00AC311B"/>
    <w:rsid w:val="00AC37C1"/>
    <w:rsid w:val="00AC68A1"/>
    <w:rsid w:val="00AC6ED4"/>
    <w:rsid w:val="00AC7D79"/>
    <w:rsid w:val="00AD409C"/>
    <w:rsid w:val="00AD49D2"/>
    <w:rsid w:val="00AD5519"/>
    <w:rsid w:val="00AD5F60"/>
    <w:rsid w:val="00AD681C"/>
    <w:rsid w:val="00AD6E36"/>
    <w:rsid w:val="00AD7B5D"/>
    <w:rsid w:val="00AE06D7"/>
    <w:rsid w:val="00AE2F5B"/>
    <w:rsid w:val="00AE47DD"/>
    <w:rsid w:val="00AF3B94"/>
    <w:rsid w:val="00AF42D4"/>
    <w:rsid w:val="00AF503F"/>
    <w:rsid w:val="00AF66D5"/>
    <w:rsid w:val="00AF7FB4"/>
    <w:rsid w:val="00B0244D"/>
    <w:rsid w:val="00B035CC"/>
    <w:rsid w:val="00B045E0"/>
    <w:rsid w:val="00B06B4C"/>
    <w:rsid w:val="00B07858"/>
    <w:rsid w:val="00B1355A"/>
    <w:rsid w:val="00B13930"/>
    <w:rsid w:val="00B13F15"/>
    <w:rsid w:val="00B17AB9"/>
    <w:rsid w:val="00B2058F"/>
    <w:rsid w:val="00B20E49"/>
    <w:rsid w:val="00B230AD"/>
    <w:rsid w:val="00B2657F"/>
    <w:rsid w:val="00B31717"/>
    <w:rsid w:val="00B32011"/>
    <w:rsid w:val="00B32255"/>
    <w:rsid w:val="00B32BAC"/>
    <w:rsid w:val="00B34E44"/>
    <w:rsid w:val="00B35360"/>
    <w:rsid w:val="00B35949"/>
    <w:rsid w:val="00B370DB"/>
    <w:rsid w:val="00B416A9"/>
    <w:rsid w:val="00B4443E"/>
    <w:rsid w:val="00B44A2B"/>
    <w:rsid w:val="00B455E6"/>
    <w:rsid w:val="00B468A9"/>
    <w:rsid w:val="00B47225"/>
    <w:rsid w:val="00B50DC1"/>
    <w:rsid w:val="00B52CB9"/>
    <w:rsid w:val="00B5351B"/>
    <w:rsid w:val="00B54DAE"/>
    <w:rsid w:val="00B54E97"/>
    <w:rsid w:val="00B72568"/>
    <w:rsid w:val="00B7326F"/>
    <w:rsid w:val="00B7345C"/>
    <w:rsid w:val="00B7348B"/>
    <w:rsid w:val="00B7532D"/>
    <w:rsid w:val="00B771B8"/>
    <w:rsid w:val="00B8173D"/>
    <w:rsid w:val="00B8189C"/>
    <w:rsid w:val="00B84616"/>
    <w:rsid w:val="00B86115"/>
    <w:rsid w:val="00B86124"/>
    <w:rsid w:val="00B864DE"/>
    <w:rsid w:val="00B86951"/>
    <w:rsid w:val="00B86B6A"/>
    <w:rsid w:val="00B879B4"/>
    <w:rsid w:val="00B87E6C"/>
    <w:rsid w:val="00B90BAF"/>
    <w:rsid w:val="00B91A68"/>
    <w:rsid w:val="00B976B9"/>
    <w:rsid w:val="00BA0BC3"/>
    <w:rsid w:val="00BA228A"/>
    <w:rsid w:val="00BA3EAA"/>
    <w:rsid w:val="00BC30EC"/>
    <w:rsid w:val="00BC39A2"/>
    <w:rsid w:val="00BC39B2"/>
    <w:rsid w:val="00BC4CFE"/>
    <w:rsid w:val="00BD0B9E"/>
    <w:rsid w:val="00BD1EAD"/>
    <w:rsid w:val="00BD44B5"/>
    <w:rsid w:val="00BD6D48"/>
    <w:rsid w:val="00BE0633"/>
    <w:rsid w:val="00BE0B40"/>
    <w:rsid w:val="00BE1943"/>
    <w:rsid w:val="00BE4336"/>
    <w:rsid w:val="00BE5786"/>
    <w:rsid w:val="00BE777B"/>
    <w:rsid w:val="00BF3C52"/>
    <w:rsid w:val="00BF49ED"/>
    <w:rsid w:val="00BF4D4C"/>
    <w:rsid w:val="00BF4E18"/>
    <w:rsid w:val="00BF6DFD"/>
    <w:rsid w:val="00C00A3D"/>
    <w:rsid w:val="00C019FE"/>
    <w:rsid w:val="00C02AC2"/>
    <w:rsid w:val="00C03340"/>
    <w:rsid w:val="00C03D3F"/>
    <w:rsid w:val="00C044EB"/>
    <w:rsid w:val="00C05831"/>
    <w:rsid w:val="00C06122"/>
    <w:rsid w:val="00C15D33"/>
    <w:rsid w:val="00C15EA0"/>
    <w:rsid w:val="00C16376"/>
    <w:rsid w:val="00C17BBB"/>
    <w:rsid w:val="00C212AB"/>
    <w:rsid w:val="00C2245C"/>
    <w:rsid w:val="00C231EE"/>
    <w:rsid w:val="00C23757"/>
    <w:rsid w:val="00C24F71"/>
    <w:rsid w:val="00C266E5"/>
    <w:rsid w:val="00C30A9B"/>
    <w:rsid w:val="00C3441D"/>
    <w:rsid w:val="00C34C6F"/>
    <w:rsid w:val="00C3568D"/>
    <w:rsid w:val="00C37818"/>
    <w:rsid w:val="00C40BDE"/>
    <w:rsid w:val="00C4732E"/>
    <w:rsid w:val="00C47561"/>
    <w:rsid w:val="00C539B7"/>
    <w:rsid w:val="00C56C24"/>
    <w:rsid w:val="00C625F2"/>
    <w:rsid w:val="00C62EA6"/>
    <w:rsid w:val="00C637E4"/>
    <w:rsid w:val="00C652A4"/>
    <w:rsid w:val="00C67762"/>
    <w:rsid w:val="00C719B8"/>
    <w:rsid w:val="00C7215F"/>
    <w:rsid w:val="00C743D6"/>
    <w:rsid w:val="00C77BFA"/>
    <w:rsid w:val="00C80158"/>
    <w:rsid w:val="00C8049D"/>
    <w:rsid w:val="00C80A94"/>
    <w:rsid w:val="00C8263C"/>
    <w:rsid w:val="00C83F84"/>
    <w:rsid w:val="00C87C12"/>
    <w:rsid w:val="00C910ED"/>
    <w:rsid w:val="00C914BF"/>
    <w:rsid w:val="00C95FA5"/>
    <w:rsid w:val="00C97468"/>
    <w:rsid w:val="00C97DD9"/>
    <w:rsid w:val="00CA0B85"/>
    <w:rsid w:val="00CB08D8"/>
    <w:rsid w:val="00CB119B"/>
    <w:rsid w:val="00CB238A"/>
    <w:rsid w:val="00CB5A70"/>
    <w:rsid w:val="00CB5EE3"/>
    <w:rsid w:val="00CC2082"/>
    <w:rsid w:val="00CC2788"/>
    <w:rsid w:val="00CC2F1B"/>
    <w:rsid w:val="00CC5F83"/>
    <w:rsid w:val="00CC64CD"/>
    <w:rsid w:val="00CD29C1"/>
    <w:rsid w:val="00CD710C"/>
    <w:rsid w:val="00CE16BA"/>
    <w:rsid w:val="00CE229D"/>
    <w:rsid w:val="00CE25E6"/>
    <w:rsid w:val="00CE4F33"/>
    <w:rsid w:val="00CE654E"/>
    <w:rsid w:val="00CF0944"/>
    <w:rsid w:val="00CF1205"/>
    <w:rsid w:val="00D001CC"/>
    <w:rsid w:val="00D00A81"/>
    <w:rsid w:val="00D01E60"/>
    <w:rsid w:val="00D02693"/>
    <w:rsid w:val="00D02BB4"/>
    <w:rsid w:val="00D03227"/>
    <w:rsid w:val="00D0525F"/>
    <w:rsid w:val="00D1058D"/>
    <w:rsid w:val="00D13D69"/>
    <w:rsid w:val="00D177C9"/>
    <w:rsid w:val="00D17E50"/>
    <w:rsid w:val="00D2404F"/>
    <w:rsid w:val="00D32069"/>
    <w:rsid w:val="00D349D4"/>
    <w:rsid w:val="00D37B59"/>
    <w:rsid w:val="00D37D1F"/>
    <w:rsid w:val="00D37E48"/>
    <w:rsid w:val="00D410D1"/>
    <w:rsid w:val="00D42D95"/>
    <w:rsid w:val="00D45B54"/>
    <w:rsid w:val="00D53FC7"/>
    <w:rsid w:val="00D555AD"/>
    <w:rsid w:val="00D5742D"/>
    <w:rsid w:val="00D57BBC"/>
    <w:rsid w:val="00D634BB"/>
    <w:rsid w:val="00D635BA"/>
    <w:rsid w:val="00D63D94"/>
    <w:rsid w:val="00D64100"/>
    <w:rsid w:val="00D70886"/>
    <w:rsid w:val="00D71603"/>
    <w:rsid w:val="00D75DA9"/>
    <w:rsid w:val="00D7625B"/>
    <w:rsid w:val="00D76B04"/>
    <w:rsid w:val="00D76BA8"/>
    <w:rsid w:val="00D76E0D"/>
    <w:rsid w:val="00D76EA7"/>
    <w:rsid w:val="00D80E71"/>
    <w:rsid w:val="00D82175"/>
    <w:rsid w:val="00D8370C"/>
    <w:rsid w:val="00D84099"/>
    <w:rsid w:val="00D863C9"/>
    <w:rsid w:val="00D86C60"/>
    <w:rsid w:val="00D9089C"/>
    <w:rsid w:val="00D92669"/>
    <w:rsid w:val="00D957DE"/>
    <w:rsid w:val="00D95B86"/>
    <w:rsid w:val="00D95DF0"/>
    <w:rsid w:val="00DA045C"/>
    <w:rsid w:val="00DA0591"/>
    <w:rsid w:val="00DA09E7"/>
    <w:rsid w:val="00DA1156"/>
    <w:rsid w:val="00DA1821"/>
    <w:rsid w:val="00DA211F"/>
    <w:rsid w:val="00DA4FFA"/>
    <w:rsid w:val="00DA7F0C"/>
    <w:rsid w:val="00DB1A48"/>
    <w:rsid w:val="00DB31F7"/>
    <w:rsid w:val="00DB325C"/>
    <w:rsid w:val="00DB4320"/>
    <w:rsid w:val="00DB4BE8"/>
    <w:rsid w:val="00DB5072"/>
    <w:rsid w:val="00DB6335"/>
    <w:rsid w:val="00DC0861"/>
    <w:rsid w:val="00DC0E85"/>
    <w:rsid w:val="00DC0F56"/>
    <w:rsid w:val="00DC2C10"/>
    <w:rsid w:val="00DC3ECA"/>
    <w:rsid w:val="00DC46F5"/>
    <w:rsid w:val="00DC4A31"/>
    <w:rsid w:val="00DC5A56"/>
    <w:rsid w:val="00DC5D37"/>
    <w:rsid w:val="00DD0463"/>
    <w:rsid w:val="00DD07C8"/>
    <w:rsid w:val="00DD52C4"/>
    <w:rsid w:val="00DE027D"/>
    <w:rsid w:val="00DE1B73"/>
    <w:rsid w:val="00DE1B75"/>
    <w:rsid w:val="00DE4F36"/>
    <w:rsid w:val="00DE66C2"/>
    <w:rsid w:val="00DF1226"/>
    <w:rsid w:val="00DF1302"/>
    <w:rsid w:val="00DF191F"/>
    <w:rsid w:val="00DF58CE"/>
    <w:rsid w:val="00E04AB4"/>
    <w:rsid w:val="00E0509E"/>
    <w:rsid w:val="00E05415"/>
    <w:rsid w:val="00E06528"/>
    <w:rsid w:val="00E10A38"/>
    <w:rsid w:val="00E10C09"/>
    <w:rsid w:val="00E11D22"/>
    <w:rsid w:val="00E12204"/>
    <w:rsid w:val="00E12303"/>
    <w:rsid w:val="00E12879"/>
    <w:rsid w:val="00E20AB3"/>
    <w:rsid w:val="00E23D24"/>
    <w:rsid w:val="00E25EA1"/>
    <w:rsid w:val="00E26F6E"/>
    <w:rsid w:val="00E27D58"/>
    <w:rsid w:val="00E30BD0"/>
    <w:rsid w:val="00E313AE"/>
    <w:rsid w:val="00E33292"/>
    <w:rsid w:val="00E35D32"/>
    <w:rsid w:val="00E41455"/>
    <w:rsid w:val="00E4226C"/>
    <w:rsid w:val="00E42C1B"/>
    <w:rsid w:val="00E42FE2"/>
    <w:rsid w:val="00E433FE"/>
    <w:rsid w:val="00E436CE"/>
    <w:rsid w:val="00E44C40"/>
    <w:rsid w:val="00E44D73"/>
    <w:rsid w:val="00E471C8"/>
    <w:rsid w:val="00E51A7C"/>
    <w:rsid w:val="00E521D6"/>
    <w:rsid w:val="00E55BAA"/>
    <w:rsid w:val="00E56206"/>
    <w:rsid w:val="00E60249"/>
    <w:rsid w:val="00E60368"/>
    <w:rsid w:val="00E63CF6"/>
    <w:rsid w:val="00E660A8"/>
    <w:rsid w:val="00E70A82"/>
    <w:rsid w:val="00E721F1"/>
    <w:rsid w:val="00E72C0B"/>
    <w:rsid w:val="00E72F6A"/>
    <w:rsid w:val="00E75A1D"/>
    <w:rsid w:val="00E76B8B"/>
    <w:rsid w:val="00E81907"/>
    <w:rsid w:val="00E841E2"/>
    <w:rsid w:val="00E91ED3"/>
    <w:rsid w:val="00E9295D"/>
    <w:rsid w:val="00E9376B"/>
    <w:rsid w:val="00E93E48"/>
    <w:rsid w:val="00E969E8"/>
    <w:rsid w:val="00E971D6"/>
    <w:rsid w:val="00E97971"/>
    <w:rsid w:val="00EA1598"/>
    <w:rsid w:val="00EA3973"/>
    <w:rsid w:val="00EA4EC2"/>
    <w:rsid w:val="00EA54B2"/>
    <w:rsid w:val="00EB213C"/>
    <w:rsid w:val="00EB2A6A"/>
    <w:rsid w:val="00EB5584"/>
    <w:rsid w:val="00EB6357"/>
    <w:rsid w:val="00EB6CB3"/>
    <w:rsid w:val="00EB7E78"/>
    <w:rsid w:val="00EC02E6"/>
    <w:rsid w:val="00EC0AAC"/>
    <w:rsid w:val="00EC348A"/>
    <w:rsid w:val="00EC3DBD"/>
    <w:rsid w:val="00EC4BC6"/>
    <w:rsid w:val="00EC4EAF"/>
    <w:rsid w:val="00ED2674"/>
    <w:rsid w:val="00ED3856"/>
    <w:rsid w:val="00ED43AF"/>
    <w:rsid w:val="00EE7B28"/>
    <w:rsid w:val="00EF1601"/>
    <w:rsid w:val="00EF54B4"/>
    <w:rsid w:val="00EF7CEF"/>
    <w:rsid w:val="00F000C1"/>
    <w:rsid w:val="00F0241A"/>
    <w:rsid w:val="00F048EB"/>
    <w:rsid w:val="00F07FC3"/>
    <w:rsid w:val="00F1082F"/>
    <w:rsid w:val="00F10CF1"/>
    <w:rsid w:val="00F12326"/>
    <w:rsid w:val="00F12D58"/>
    <w:rsid w:val="00F1450B"/>
    <w:rsid w:val="00F17738"/>
    <w:rsid w:val="00F22EF7"/>
    <w:rsid w:val="00F23FC1"/>
    <w:rsid w:val="00F25966"/>
    <w:rsid w:val="00F2601F"/>
    <w:rsid w:val="00F26D0B"/>
    <w:rsid w:val="00F30C82"/>
    <w:rsid w:val="00F315C9"/>
    <w:rsid w:val="00F31B15"/>
    <w:rsid w:val="00F35630"/>
    <w:rsid w:val="00F36F52"/>
    <w:rsid w:val="00F47BC2"/>
    <w:rsid w:val="00F502AB"/>
    <w:rsid w:val="00F54D14"/>
    <w:rsid w:val="00F55F52"/>
    <w:rsid w:val="00F56CF5"/>
    <w:rsid w:val="00F65EF3"/>
    <w:rsid w:val="00F6676B"/>
    <w:rsid w:val="00F70370"/>
    <w:rsid w:val="00F703A4"/>
    <w:rsid w:val="00F73442"/>
    <w:rsid w:val="00F7489C"/>
    <w:rsid w:val="00F749E8"/>
    <w:rsid w:val="00F76B2A"/>
    <w:rsid w:val="00F80225"/>
    <w:rsid w:val="00F80596"/>
    <w:rsid w:val="00F81A5C"/>
    <w:rsid w:val="00F907DE"/>
    <w:rsid w:val="00F91D28"/>
    <w:rsid w:val="00F921BD"/>
    <w:rsid w:val="00F92290"/>
    <w:rsid w:val="00FA15D7"/>
    <w:rsid w:val="00FA480A"/>
    <w:rsid w:val="00FA4957"/>
    <w:rsid w:val="00FA6C7A"/>
    <w:rsid w:val="00FB1475"/>
    <w:rsid w:val="00FB391F"/>
    <w:rsid w:val="00FB56A7"/>
    <w:rsid w:val="00FB5EFF"/>
    <w:rsid w:val="00FB6EA2"/>
    <w:rsid w:val="00FB7CD0"/>
    <w:rsid w:val="00FC03D4"/>
    <w:rsid w:val="00FC04C1"/>
    <w:rsid w:val="00FC18AF"/>
    <w:rsid w:val="00FC5332"/>
    <w:rsid w:val="00FC6219"/>
    <w:rsid w:val="00FD1CD3"/>
    <w:rsid w:val="00FD2FBC"/>
    <w:rsid w:val="00FD5746"/>
    <w:rsid w:val="00FD71E8"/>
    <w:rsid w:val="00FE0237"/>
    <w:rsid w:val="00FE032C"/>
    <w:rsid w:val="00FE1E2A"/>
    <w:rsid w:val="00FE31F2"/>
    <w:rsid w:val="00FE3A97"/>
    <w:rsid w:val="00FE4378"/>
    <w:rsid w:val="00FE4AE7"/>
    <w:rsid w:val="00FE5B00"/>
    <w:rsid w:val="00FE734C"/>
    <w:rsid w:val="00FF168B"/>
    <w:rsid w:val="00FF455A"/>
    <w:rsid w:val="00FF4E9B"/>
    <w:rsid w:val="00FF5423"/>
    <w:rsid w:val="00FF7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8FD28"/>
  <w15:chartTrackingRefBased/>
  <w15:docId w15:val="{49765C6F-91A7-4278-BE0B-D8C339B8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E4C"/>
    <w:pPr>
      <w:bidi/>
    </w:pPr>
  </w:style>
  <w:style w:type="paragraph" w:styleId="Heading1">
    <w:name w:val="heading 1"/>
    <w:basedOn w:val="Normal"/>
    <w:next w:val="Normal"/>
    <w:link w:val="Heading1Char"/>
    <w:uiPriority w:val="9"/>
    <w:qFormat/>
    <w:rsid w:val="0056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05"/>
    <w:rPr>
      <w:rFonts w:eastAsiaTheme="majorEastAsia" w:cstheme="majorBidi"/>
      <w:color w:val="272727" w:themeColor="text1" w:themeTint="D8"/>
    </w:rPr>
  </w:style>
  <w:style w:type="paragraph" w:styleId="Title">
    <w:name w:val="Title"/>
    <w:basedOn w:val="Normal"/>
    <w:next w:val="Normal"/>
    <w:link w:val="TitleChar"/>
    <w:uiPriority w:val="10"/>
    <w:qFormat/>
    <w:rsid w:val="0056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205"/>
    <w:pPr>
      <w:spacing w:before="160"/>
      <w:jc w:val="center"/>
    </w:pPr>
    <w:rPr>
      <w:i/>
      <w:iCs/>
      <w:color w:val="404040" w:themeColor="text1" w:themeTint="BF"/>
    </w:rPr>
  </w:style>
  <w:style w:type="character" w:customStyle="1" w:styleId="QuoteChar">
    <w:name w:val="Quote Char"/>
    <w:basedOn w:val="DefaultParagraphFont"/>
    <w:link w:val="Quote"/>
    <w:uiPriority w:val="29"/>
    <w:rsid w:val="00561205"/>
    <w:rPr>
      <w:i/>
      <w:iCs/>
      <w:color w:val="404040" w:themeColor="text1" w:themeTint="BF"/>
    </w:rPr>
  </w:style>
  <w:style w:type="paragraph" w:styleId="ListParagraph">
    <w:name w:val="List Paragraph"/>
    <w:basedOn w:val="Normal"/>
    <w:uiPriority w:val="34"/>
    <w:qFormat/>
    <w:rsid w:val="00561205"/>
    <w:pPr>
      <w:ind w:left="720"/>
      <w:contextualSpacing/>
    </w:pPr>
  </w:style>
  <w:style w:type="character" w:styleId="IntenseEmphasis">
    <w:name w:val="Intense Emphasis"/>
    <w:basedOn w:val="DefaultParagraphFont"/>
    <w:uiPriority w:val="21"/>
    <w:qFormat/>
    <w:rsid w:val="00561205"/>
    <w:rPr>
      <w:i/>
      <w:iCs/>
      <w:color w:val="2F5496" w:themeColor="accent1" w:themeShade="BF"/>
    </w:rPr>
  </w:style>
  <w:style w:type="paragraph" w:styleId="IntenseQuote">
    <w:name w:val="Intense Quote"/>
    <w:basedOn w:val="Normal"/>
    <w:next w:val="Normal"/>
    <w:link w:val="IntenseQuoteChar"/>
    <w:uiPriority w:val="30"/>
    <w:qFormat/>
    <w:rsid w:val="0056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205"/>
    <w:rPr>
      <w:i/>
      <w:iCs/>
      <w:color w:val="2F5496" w:themeColor="accent1" w:themeShade="BF"/>
    </w:rPr>
  </w:style>
  <w:style w:type="character" w:styleId="IntenseReference">
    <w:name w:val="Intense Reference"/>
    <w:basedOn w:val="DefaultParagraphFont"/>
    <w:uiPriority w:val="32"/>
    <w:qFormat/>
    <w:rsid w:val="00561205"/>
    <w:rPr>
      <w:b/>
      <w:bCs/>
      <w:smallCaps/>
      <w:color w:val="2F5496" w:themeColor="accent1" w:themeShade="BF"/>
      <w:spacing w:val="5"/>
    </w:rPr>
  </w:style>
  <w:style w:type="paragraph" w:styleId="HTMLPreformatted">
    <w:name w:val="HTML Preformatted"/>
    <w:basedOn w:val="Normal"/>
    <w:link w:val="HTMLPreformattedChar"/>
    <w:uiPriority w:val="99"/>
    <w:unhideWhenUsed/>
    <w:rsid w:val="008A77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A77D6"/>
    <w:rPr>
      <w:rFonts w:ascii="Consolas" w:hAnsi="Consolas"/>
      <w:sz w:val="20"/>
      <w:szCs w:val="20"/>
    </w:rPr>
  </w:style>
  <w:style w:type="character" w:styleId="PlaceholderText">
    <w:name w:val="Placeholder Text"/>
    <w:basedOn w:val="DefaultParagraphFont"/>
    <w:uiPriority w:val="99"/>
    <w:semiHidden/>
    <w:rsid w:val="00C3441D"/>
    <w:rPr>
      <w:color w:val="666666"/>
    </w:rPr>
  </w:style>
  <w:style w:type="table" w:styleId="TableGrid">
    <w:name w:val="Table Grid"/>
    <w:basedOn w:val="TableNormal"/>
    <w:uiPriority w:val="39"/>
    <w:rsid w:val="00C3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33"/>
    <w:rPr>
      <w:rFonts w:ascii="Times New Roman" w:hAnsi="Times New Roman" w:cs="Times New Roman"/>
      <w:sz w:val="24"/>
      <w:szCs w:val="24"/>
    </w:rPr>
  </w:style>
  <w:style w:type="paragraph" w:styleId="Header">
    <w:name w:val="header"/>
    <w:basedOn w:val="Normal"/>
    <w:link w:val="HeaderChar"/>
    <w:uiPriority w:val="99"/>
    <w:unhideWhenUsed/>
    <w:rsid w:val="00471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1884"/>
  </w:style>
  <w:style w:type="paragraph" w:styleId="Footer">
    <w:name w:val="footer"/>
    <w:basedOn w:val="Normal"/>
    <w:link w:val="FooterChar"/>
    <w:uiPriority w:val="99"/>
    <w:unhideWhenUsed/>
    <w:rsid w:val="00471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884"/>
  </w:style>
  <w:style w:type="character" w:styleId="Strong">
    <w:name w:val="Strong"/>
    <w:basedOn w:val="DefaultParagraphFont"/>
    <w:uiPriority w:val="22"/>
    <w:qFormat/>
    <w:rsid w:val="00C63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7">
      <w:bodyDiv w:val="1"/>
      <w:marLeft w:val="0"/>
      <w:marRight w:val="0"/>
      <w:marTop w:val="0"/>
      <w:marBottom w:val="0"/>
      <w:divBdr>
        <w:top w:val="none" w:sz="0" w:space="0" w:color="auto"/>
        <w:left w:val="none" w:sz="0" w:space="0" w:color="auto"/>
        <w:bottom w:val="none" w:sz="0" w:space="0" w:color="auto"/>
        <w:right w:val="none" w:sz="0" w:space="0" w:color="auto"/>
      </w:divBdr>
    </w:div>
    <w:div w:id="59793689">
      <w:bodyDiv w:val="1"/>
      <w:marLeft w:val="0"/>
      <w:marRight w:val="0"/>
      <w:marTop w:val="0"/>
      <w:marBottom w:val="0"/>
      <w:divBdr>
        <w:top w:val="none" w:sz="0" w:space="0" w:color="auto"/>
        <w:left w:val="none" w:sz="0" w:space="0" w:color="auto"/>
        <w:bottom w:val="none" w:sz="0" w:space="0" w:color="auto"/>
        <w:right w:val="none" w:sz="0" w:space="0" w:color="auto"/>
      </w:divBdr>
    </w:div>
    <w:div w:id="108166378">
      <w:bodyDiv w:val="1"/>
      <w:marLeft w:val="0"/>
      <w:marRight w:val="0"/>
      <w:marTop w:val="0"/>
      <w:marBottom w:val="0"/>
      <w:divBdr>
        <w:top w:val="none" w:sz="0" w:space="0" w:color="auto"/>
        <w:left w:val="none" w:sz="0" w:space="0" w:color="auto"/>
        <w:bottom w:val="none" w:sz="0" w:space="0" w:color="auto"/>
        <w:right w:val="none" w:sz="0" w:space="0" w:color="auto"/>
      </w:divBdr>
    </w:div>
    <w:div w:id="131489299">
      <w:bodyDiv w:val="1"/>
      <w:marLeft w:val="0"/>
      <w:marRight w:val="0"/>
      <w:marTop w:val="0"/>
      <w:marBottom w:val="0"/>
      <w:divBdr>
        <w:top w:val="none" w:sz="0" w:space="0" w:color="auto"/>
        <w:left w:val="none" w:sz="0" w:space="0" w:color="auto"/>
        <w:bottom w:val="none" w:sz="0" w:space="0" w:color="auto"/>
        <w:right w:val="none" w:sz="0" w:space="0" w:color="auto"/>
      </w:divBdr>
      <w:divsChild>
        <w:div w:id="1244603742">
          <w:marLeft w:val="0"/>
          <w:marRight w:val="0"/>
          <w:marTop w:val="0"/>
          <w:marBottom w:val="0"/>
          <w:divBdr>
            <w:top w:val="none" w:sz="0" w:space="0" w:color="auto"/>
            <w:left w:val="none" w:sz="0" w:space="0" w:color="auto"/>
            <w:bottom w:val="none" w:sz="0" w:space="0" w:color="auto"/>
            <w:right w:val="none" w:sz="0" w:space="0" w:color="auto"/>
          </w:divBdr>
        </w:div>
      </w:divsChild>
    </w:div>
    <w:div w:id="168449966">
      <w:bodyDiv w:val="1"/>
      <w:marLeft w:val="0"/>
      <w:marRight w:val="0"/>
      <w:marTop w:val="0"/>
      <w:marBottom w:val="0"/>
      <w:divBdr>
        <w:top w:val="none" w:sz="0" w:space="0" w:color="auto"/>
        <w:left w:val="none" w:sz="0" w:space="0" w:color="auto"/>
        <w:bottom w:val="none" w:sz="0" w:space="0" w:color="auto"/>
        <w:right w:val="none" w:sz="0" w:space="0" w:color="auto"/>
      </w:divBdr>
    </w:div>
    <w:div w:id="175190720">
      <w:bodyDiv w:val="1"/>
      <w:marLeft w:val="0"/>
      <w:marRight w:val="0"/>
      <w:marTop w:val="0"/>
      <w:marBottom w:val="0"/>
      <w:divBdr>
        <w:top w:val="none" w:sz="0" w:space="0" w:color="auto"/>
        <w:left w:val="none" w:sz="0" w:space="0" w:color="auto"/>
        <w:bottom w:val="none" w:sz="0" w:space="0" w:color="auto"/>
        <w:right w:val="none" w:sz="0" w:space="0" w:color="auto"/>
      </w:divBdr>
    </w:div>
    <w:div w:id="194126345">
      <w:bodyDiv w:val="1"/>
      <w:marLeft w:val="0"/>
      <w:marRight w:val="0"/>
      <w:marTop w:val="0"/>
      <w:marBottom w:val="0"/>
      <w:divBdr>
        <w:top w:val="none" w:sz="0" w:space="0" w:color="auto"/>
        <w:left w:val="none" w:sz="0" w:space="0" w:color="auto"/>
        <w:bottom w:val="none" w:sz="0" w:space="0" w:color="auto"/>
        <w:right w:val="none" w:sz="0" w:space="0" w:color="auto"/>
      </w:divBdr>
    </w:div>
    <w:div w:id="202327580">
      <w:bodyDiv w:val="1"/>
      <w:marLeft w:val="0"/>
      <w:marRight w:val="0"/>
      <w:marTop w:val="0"/>
      <w:marBottom w:val="0"/>
      <w:divBdr>
        <w:top w:val="none" w:sz="0" w:space="0" w:color="auto"/>
        <w:left w:val="none" w:sz="0" w:space="0" w:color="auto"/>
        <w:bottom w:val="none" w:sz="0" w:space="0" w:color="auto"/>
        <w:right w:val="none" w:sz="0" w:space="0" w:color="auto"/>
      </w:divBdr>
    </w:div>
    <w:div w:id="204607593">
      <w:bodyDiv w:val="1"/>
      <w:marLeft w:val="0"/>
      <w:marRight w:val="0"/>
      <w:marTop w:val="0"/>
      <w:marBottom w:val="0"/>
      <w:divBdr>
        <w:top w:val="none" w:sz="0" w:space="0" w:color="auto"/>
        <w:left w:val="none" w:sz="0" w:space="0" w:color="auto"/>
        <w:bottom w:val="none" w:sz="0" w:space="0" w:color="auto"/>
        <w:right w:val="none" w:sz="0" w:space="0" w:color="auto"/>
      </w:divBdr>
    </w:div>
    <w:div w:id="241836916">
      <w:bodyDiv w:val="1"/>
      <w:marLeft w:val="0"/>
      <w:marRight w:val="0"/>
      <w:marTop w:val="0"/>
      <w:marBottom w:val="0"/>
      <w:divBdr>
        <w:top w:val="none" w:sz="0" w:space="0" w:color="auto"/>
        <w:left w:val="none" w:sz="0" w:space="0" w:color="auto"/>
        <w:bottom w:val="none" w:sz="0" w:space="0" w:color="auto"/>
        <w:right w:val="none" w:sz="0" w:space="0" w:color="auto"/>
      </w:divBdr>
      <w:divsChild>
        <w:div w:id="1000890095">
          <w:marLeft w:val="0"/>
          <w:marRight w:val="0"/>
          <w:marTop w:val="0"/>
          <w:marBottom w:val="0"/>
          <w:divBdr>
            <w:top w:val="none" w:sz="0" w:space="0" w:color="auto"/>
            <w:left w:val="none" w:sz="0" w:space="0" w:color="auto"/>
            <w:bottom w:val="none" w:sz="0" w:space="0" w:color="auto"/>
            <w:right w:val="none" w:sz="0" w:space="0" w:color="auto"/>
          </w:divBdr>
        </w:div>
      </w:divsChild>
    </w:div>
    <w:div w:id="245305114">
      <w:bodyDiv w:val="1"/>
      <w:marLeft w:val="0"/>
      <w:marRight w:val="0"/>
      <w:marTop w:val="0"/>
      <w:marBottom w:val="0"/>
      <w:divBdr>
        <w:top w:val="none" w:sz="0" w:space="0" w:color="auto"/>
        <w:left w:val="none" w:sz="0" w:space="0" w:color="auto"/>
        <w:bottom w:val="none" w:sz="0" w:space="0" w:color="auto"/>
        <w:right w:val="none" w:sz="0" w:space="0" w:color="auto"/>
      </w:divBdr>
    </w:div>
    <w:div w:id="253785647">
      <w:bodyDiv w:val="1"/>
      <w:marLeft w:val="0"/>
      <w:marRight w:val="0"/>
      <w:marTop w:val="0"/>
      <w:marBottom w:val="0"/>
      <w:divBdr>
        <w:top w:val="none" w:sz="0" w:space="0" w:color="auto"/>
        <w:left w:val="none" w:sz="0" w:space="0" w:color="auto"/>
        <w:bottom w:val="none" w:sz="0" w:space="0" w:color="auto"/>
        <w:right w:val="none" w:sz="0" w:space="0" w:color="auto"/>
      </w:divBdr>
    </w:div>
    <w:div w:id="337971652">
      <w:bodyDiv w:val="1"/>
      <w:marLeft w:val="0"/>
      <w:marRight w:val="0"/>
      <w:marTop w:val="0"/>
      <w:marBottom w:val="0"/>
      <w:divBdr>
        <w:top w:val="none" w:sz="0" w:space="0" w:color="auto"/>
        <w:left w:val="none" w:sz="0" w:space="0" w:color="auto"/>
        <w:bottom w:val="none" w:sz="0" w:space="0" w:color="auto"/>
        <w:right w:val="none" w:sz="0" w:space="0" w:color="auto"/>
      </w:divBdr>
      <w:divsChild>
        <w:div w:id="160050897">
          <w:marLeft w:val="0"/>
          <w:marRight w:val="0"/>
          <w:marTop w:val="0"/>
          <w:marBottom w:val="0"/>
          <w:divBdr>
            <w:top w:val="none" w:sz="0" w:space="0" w:color="auto"/>
            <w:left w:val="none" w:sz="0" w:space="0" w:color="auto"/>
            <w:bottom w:val="none" w:sz="0" w:space="0" w:color="auto"/>
            <w:right w:val="none" w:sz="0" w:space="0" w:color="auto"/>
          </w:divBdr>
        </w:div>
      </w:divsChild>
    </w:div>
    <w:div w:id="338387794">
      <w:bodyDiv w:val="1"/>
      <w:marLeft w:val="0"/>
      <w:marRight w:val="0"/>
      <w:marTop w:val="0"/>
      <w:marBottom w:val="0"/>
      <w:divBdr>
        <w:top w:val="none" w:sz="0" w:space="0" w:color="auto"/>
        <w:left w:val="none" w:sz="0" w:space="0" w:color="auto"/>
        <w:bottom w:val="none" w:sz="0" w:space="0" w:color="auto"/>
        <w:right w:val="none" w:sz="0" w:space="0" w:color="auto"/>
      </w:divBdr>
    </w:div>
    <w:div w:id="394204030">
      <w:bodyDiv w:val="1"/>
      <w:marLeft w:val="0"/>
      <w:marRight w:val="0"/>
      <w:marTop w:val="0"/>
      <w:marBottom w:val="0"/>
      <w:divBdr>
        <w:top w:val="none" w:sz="0" w:space="0" w:color="auto"/>
        <w:left w:val="none" w:sz="0" w:space="0" w:color="auto"/>
        <w:bottom w:val="none" w:sz="0" w:space="0" w:color="auto"/>
        <w:right w:val="none" w:sz="0" w:space="0" w:color="auto"/>
      </w:divBdr>
    </w:div>
    <w:div w:id="463741924">
      <w:bodyDiv w:val="1"/>
      <w:marLeft w:val="0"/>
      <w:marRight w:val="0"/>
      <w:marTop w:val="0"/>
      <w:marBottom w:val="0"/>
      <w:divBdr>
        <w:top w:val="none" w:sz="0" w:space="0" w:color="auto"/>
        <w:left w:val="none" w:sz="0" w:space="0" w:color="auto"/>
        <w:bottom w:val="none" w:sz="0" w:space="0" w:color="auto"/>
        <w:right w:val="none" w:sz="0" w:space="0" w:color="auto"/>
      </w:divBdr>
      <w:divsChild>
        <w:div w:id="2006591998">
          <w:marLeft w:val="0"/>
          <w:marRight w:val="0"/>
          <w:marTop w:val="0"/>
          <w:marBottom w:val="0"/>
          <w:divBdr>
            <w:top w:val="none" w:sz="0" w:space="0" w:color="auto"/>
            <w:left w:val="none" w:sz="0" w:space="0" w:color="auto"/>
            <w:bottom w:val="none" w:sz="0" w:space="0" w:color="auto"/>
            <w:right w:val="none" w:sz="0" w:space="0" w:color="auto"/>
          </w:divBdr>
        </w:div>
      </w:divsChild>
    </w:div>
    <w:div w:id="467091737">
      <w:bodyDiv w:val="1"/>
      <w:marLeft w:val="0"/>
      <w:marRight w:val="0"/>
      <w:marTop w:val="0"/>
      <w:marBottom w:val="0"/>
      <w:divBdr>
        <w:top w:val="none" w:sz="0" w:space="0" w:color="auto"/>
        <w:left w:val="none" w:sz="0" w:space="0" w:color="auto"/>
        <w:bottom w:val="none" w:sz="0" w:space="0" w:color="auto"/>
        <w:right w:val="none" w:sz="0" w:space="0" w:color="auto"/>
      </w:divBdr>
    </w:div>
    <w:div w:id="585766700">
      <w:bodyDiv w:val="1"/>
      <w:marLeft w:val="0"/>
      <w:marRight w:val="0"/>
      <w:marTop w:val="0"/>
      <w:marBottom w:val="0"/>
      <w:divBdr>
        <w:top w:val="none" w:sz="0" w:space="0" w:color="auto"/>
        <w:left w:val="none" w:sz="0" w:space="0" w:color="auto"/>
        <w:bottom w:val="none" w:sz="0" w:space="0" w:color="auto"/>
        <w:right w:val="none" w:sz="0" w:space="0" w:color="auto"/>
      </w:divBdr>
      <w:divsChild>
        <w:div w:id="1830823926">
          <w:marLeft w:val="0"/>
          <w:marRight w:val="0"/>
          <w:marTop w:val="0"/>
          <w:marBottom w:val="0"/>
          <w:divBdr>
            <w:top w:val="none" w:sz="0" w:space="0" w:color="auto"/>
            <w:left w:val="none" w:sz="0" w:space="0" w:color="auto"/>
            <w:bottom w:val="none" w:sz="0" w:space="0" w:color="auto"/>
            <w:right w:val="none" w:sz="0" w:space="0" w:color="auto"/>
          </w:divBdr>
        </w:div>
      </w:divsChild>
    </w:div>
    <w:div w:id="648872015">
      <w:bodyDiv w:val="1"/>
      <w:marLeft w:val="0"/>
      <w:marRight w:val="0"/>
      <w:marTop w:val="0"/>
      <w:marBottom w:val="0"/>
      <w:divBdr>
        <w:top w:val="none" w:sz="0" w:space="0" w:color="auto"/>
        <w:left w:val="none" w:sz="0" w:space="0" w:color="auto"/>
        <w:bottom w:val="none" w:sz="0" w:space="0" w:color="auto"/>
        <w:right w:val="none" w:sz="0" w:space="0" w:color="auto"/>
      </w:divBdr>
    </w:div>
    <w:div w:id="697240046">
      <w:bodyDiv w:val="1"/>
      <w:marLeft w:val="0"/>
      <w:marRight w:val="0"/>
      <w:marTop w:val="0"/>
      <w:marBottom w:val="0"/>
      <w:divBdr>
        <w:top w:val="none" w:sz="0" w:space="0" w:color="auto"/>
        <w:left w:val="none" w:sz="0" w:space="0" w:color="auto"/>
        <w:bottom w:val="none" w:sz="0" w:space="0" w:color="auto"/>
        <w:right w:val="none" w:sz="0" w:space="0" w:color="auto"/>
      </w:divBdr>
      <w:divsChild>
        <w:div w:id="1471363934">
          <w:marLeft w:val="0"/>
          <w:marRight w:val="0"/>
          <w:marTop w:val="0"/>
          <w:marBottom w:val="0"/>
          <w:divBdr>
            <w:top w:val="none" w:sz="0" w:space="0" w:color="auto"/>
            <w:left w:val="none" w:sz="0" w:space="0" w:color="auto"/>
            <w:bottom w:val="none" w:sz="0" w:space="0" w:color="auto"/>
            <w:right w:val="none" w:sz="0" w:space="0" w:color="auto"/>
          </w:divBdr>
        </w:div>
      </w:divsChild>
    </w:div>
    <w:div w:id="703290888">
      <w:bodyDiv w:val="1"/>
      <w:marLeft w:val="0"/>
      <w:marRight w:val="0"/>
      <w:marTop w:val="0"/>
      <w:marBottom w:val="0"/>
      <w:divBdr>
        <w:top w:val="none" w:sz="0" w:space="0" w:color="auto"/>
        <w:left w:val="none" w:sz="0" w:space="0" w:color="auto"/>
        <w:bottom w:val="none" w:sz="0" w:space="0" w:color="auto"/>
        <w:right w:val="none" w:sz="0" w:space="0" w:color="auto"/>
      </w:divBdr>
    </w:div>
    <w:div w:id="795879160">
      <w:bodyDiv w:val="1"/>
      <w:marLeft w:val="0"/>
      <w:marRight w:val="0"/>
      <w:marTop w:val="0"/>
      <w:marBottom w:val="0"/>
      <w:divBdr>
        <w:top w:val="none" w:sz="0" w:space="0" w:color="auto"/>
        <w:left w:val="none" w:sz="0" w:space="0" w:color="auto"/>
        <w:bottom w:val="none" w:sz="0" w:space="0" w:color="auto"/>
        <w:right w:val="none" w:sz="0" w:space="0" w:color="auto"/>
      </w:divBdr>
      <w:divsChild>
        <w:div w:id="1998143911">
          <w:marLeft w:val="0"/>
          <w:marRight w:val="0"/>
          <w:marTop w:val="0"/>
          <w:marBottom w:val="0"/>
          <w:divBdr>
            <w:top w:val="none" w:sz="0" w:space="0" w:color="auto"/>
            <w:left w:val="none" w:sz="0" w:space="0" w:color="auto"/>
            <w:bottom w:val="none" w:sz="0" w:space="0" w:color="auto"/>
            <w:right w:val="none" w:sz="0" w:space="0" w:color="auto"/>
          </w:divBdr>
        </w:div>
      </w:divsChild>
    </w:div>
    <w:div w:id="798258250">
      <w:bodyDiv w:val="1"/>
      <w:marLeft w:val="0"/>
      <w:marRight w:val="0"/>
      <w:marTop w:val="0"/>
      <w:marBottom w:val="0"/>
      <w:divBdr>
        <w:top w:val="none" w:sz="0" w:space="0" w:color="auto"/>
        <w:left w:val="none" w:sz="0" w:space="0" w:color="auto"/>
        <w:bottom w:val="none" w:sz="0" w:space="0" w:color="auto"/>
        <w:right w:val="none" w:sz="0" w:space="0" w:color="auto"/>
      </w:divBdr>
      <w:divsChild>
        <w:div w:id="1845704399">
          <w:marLeft w:val="0"/>
          <w:marRight w:val="0"/>
          <w:marTop w:val="0"/>
          <w:marBottom w:val="0"/>
          <w:divBdr>
            <w:top w:val="none" w:sz="0" w:space="0" w:color="auto"/>
            <w:left w:val="none" w:sz="0" w:space="0" w:color="auto"/>
            <w:bottom w:val="none" w:sz="0" w:space="0" w:color="auto"/>
            <w:right w:val="none" w:sz="0" w:space="0" w:color="auto"/>
          </w:divBdr>
        </w:div>
      </w:divsChild>
    </w:div>
    <w:div w:id="869032393">
      <w:bodyDiv w:val="1"/>
      <w:marLeft w:val="0"/>
      <w:marRight w:val="0"/>
      <w:marTop w:val="0"/>
      <w:marBottom w:val="0"/>
      <w:divBdr>
        <w:top w:val="none" w:sz="0" w:space="0" w:color="auto"/>
        <w:left w:val="none" w:sz="0" w:space="0" w:color="auto"/>
        <w:bottom w:val="none" w:sz="0" w:space="0" w:color="auto"/>
        <w:right w:val="none" w:sz="0" w:space="0" w:color="auto"/>
      </w:divBdr>
      <w:divsChild>
        <w:div w:id="108092564">
          <w:marLeft w:val="0"/>
          <w:marRight w:val="0"/>
          <w:marTop w:val="0"/>
          <w:marBottom w:val="0"/>
          <w:divBdr>
            <w:top w:val="none" w:sz="0" w:space="0" w:color="auto"/>
            <w:left w:val="none" w:sz="0" w:space="0" w:color="auto"/>
            <w:bottom w:val="none" w:sz="0" w:space="0" w:color="auto"/>
            <w:right w:val="none" w:sz="0" w:space="0" w:color="auto"/>
          </w:divBdr>
        </w:div>
      </w:divsChild>
    </w:div>
    <w:div w:id="897982986">
      <w:bodyDiv w:val="1"/>
      <w:marLeft w:val="0"/>
      <w:marRight w:val="0"/>
      <w:marTop w:val="0"/>
      <w:marBottom w:val="0"/>
      <w:divBdr>
        <w:top w:val="none" w:sz="0" w:space="0" w:color="auto"/>
        <w:left w:val="none" w:sz="0" w:space="0" w:color="auto"/>
        <w:bottom w:val="none" w:sz="0" w:space="0" w:color="auto"/>
        <w:right w:val="none" w:sz="0" w:space="0" w:color="auto"/>
      </w:divBdr>
    </w:div>
    <w:div w:id="917135697">
      <w:bodyDiv w:val="1"/>
      <w:marLeft w:val="0"/>
      <w:marRight w:val="0"/>
      <w:marTop w:val="0"/>
      <w:marBottom w:val="0"/>
      <w:divBdr>
        <w:top w:val="none" w:sz="0" w:space="0" w:color="auto"/>
        <w:left w:val="none" w:sz="0" w:space="0" w:color="auto"/>
        <w:bottom w:val="none" w:sz="0" w:space="0" w:color="auto"/>
        <w:right w:val="none" w:sz="0" w:space="0" w:color="auto"/>
      </w:divBdr>
      <w:divsChild>
        <w:div w:id="1907298300">
          <w:marLeft w:val="0"/>
          <w:marRight w:val="0"/>
          <w:marTop w:val="0"/>
          <w:marBottom w:val="0"/>
          <w:divBdr>
            <w:top w:val="none" w:sz="0" w:space="0" w:color="auto"/>
            <w:left w:val="none" w:sz="0" w:space="0" w:color="auto"/>
            <w:bottom w:val="none" w:sz="0" w:space="0" w:color="auto"/>
            <w:right w:val="none" w:sz="0" w:space="0" w:color="auto"/>
          </w:divBdr>
        </w:div>
      </w:divsChild>
    </w:div>
    <w:div w:id="928150929">
      <w:bodyDiv w:val="1"/>
      <w:marLeft w:val="0"/>
      <w:marRight w:val="0"/>
      <w:marTop w:val="0"/>
      <w:marBottom w:val="0"/>
      <w:divBdr>
        <w:top w:val="none" w:sz="0" w:space="0" w:color="auto"/>
        <w:left w:val="none" w:sz="0" w:space="0" w:color="auto"/>
        <w:bottom w:val="none" w:sz="0" w:space="0" w:color="auto"/>
        <w:right w:val="none" w:sz="0" w:space="0" w:color="auto"/>
      </w:divBdr>
    </w:div>
    <w:div w:id="941717583">
      <w:bodyDiv w:val="1"/>
      <w:marLeft w:val="0"/>
      <w:marRight w:val="0"/>
      <w:marTop w:val="0"/>
      <w:marBottom w:val="0"/>
      <w:divBdr>
        <w:top w:val="none" w:sz="0" w:space="0" w:color="auto"/>
        <w:left w:val="none" w:sz="0" w:space="0" w:color="auto"/>
        <w:bottom w:val="none" w:sz="0" w:space="0" w:color="auto"/>
        <w:right w:val="none" w:sz="0" w:space="0" w:color="auto"/>
      </w:divBdr>
    </w:div>
    <w:div w:id="996881788">
      <w:bodyDiv w:val="1"/>
      <w:marLeft w:val="0"/>
      <w:marRight w:val="0"/>
      <w:marTop w:val="0"/>
      <w:marBottom w:val="0"/>
      <w:divBdr>
        <w:top w:val="none" w:sz="0" w:space="0" w:color="auto"/>
        <w:left w:val="none" w:sz="0" w:space="0" w:color="auto"/>
        <w:bottom w:val="none" w:sz="0" w:space="0" w:color="auto"/>
        <w:right w:val="none" w:sz="0" w:space="0" w:color="auto"/>
      </w:divBdr>
      <w:divsChild>
        <w:div w:id="838498921">
          <w:marLeft w:val="0"/>
          <w:marRight w:val="0"/>
          <w:marTop w:val="0"/>
          <w:marBottom w:val="0"/>
          <w:divBdr>
            <w:top w:val="none" w:sz="0" w:space="0" w:color="auto"/>
            <w:left w:val="none" w:sz="0" w:space="0" w:color="auto"/>
            <w:bottom w:val="none" w:sz="0" w:space="0" w:color="auto"/>
            <w:right w:val="none" w:sz="0" w:space="0" w:color="auto"/>
          </w:divBdr>
        </w:div>
      </w:divsChild>
    </w:div>
    <w:div w:id="1039162896">
      <w:bodyDiv w:val="1"/>
      <w:marLeft w:val="0"/>
      <w:marRight w:val="0"/>
      <w:marTop w:val="0"/>
      <w:marBottom w:val="0"/>
      <w:divBdr>
        <w:top w:val="none" w:sz="0" w:space="0" w:color="auto"/>
        <w:left w:val="none" w:sz="0" w:space="0" w:color="auto"/>
        <w:bottom w:val="none" w:sz="0" w:space="0" w:color="auto"/>
        <w:right w:val="none" w:sz="0" w:space="0" w:color="auto"/>
      </w:divBdr>
    </w:div>
    <w:div w:id="1059937447">
      <w:bodyDiv w:val="1"/>
      <w:marLeft w:val="0"/>
      <w:marRight w:val="0"/>
      <w:marTop w:val="0"/>
      <w:marBottom w:val="0"/>
      <w:divBdr>
        <w:top w:val="none" w:sz="0" w:space="0" w:color="auto"/>
        <w:left w:val="none" w:sz="0" w:space="0" w:color="auto"/>
        <w:bottom w:val="none" w:sz="0" w:space="0" w:color="auto"/>
        <w:right w:val="none" w:sz="0" w:space="0" w:color="auto"/>
      </w:divBdr>
    </w:div>
    <w:div w:id="1080252089">
      <w:bodyDiv w:val="1"/>
      <w:marLeft w:val="0"/>
      <w:marRight w:val="0"/>
      <w:marTop w:val="0"/>
      <w:marBottom w:val="0"/>
      <w:divBdr>
        <w:top w:val="none" w:sz="0" w:space="0" w:color="auto"/>
        <w:left w:val="none" w:sz="0" w:space="0" w:color="auto"/>
        <w:bottom w:val="none" w:sz="0" w:space="0" w:color="auto"/>
        <w:right w:val="none" w:sz="0" w:space="0" w:color="auto"/>
      </w:divBdr>
    </w:div>
    <w:div w:id="1111242834">
      <w:bodyDiv w:val="1"/>
      <w:marLeft w:val="0"/>
      <w:marRight w:val="0"/>
      <w:marTop w:val="0"/>
      <w:marBottom w:val="0"/>
      <w:divBdr>
        <w:top w:val="none" w:sz="0" w:space="0" w:color="auto"/>
        <w:left w:val="none" w:sz="0" w:space="0" w:color="auto"/>
        <w:bottom w:val="none" w:sz="0" w:space="0" w:color="auto"/>
        <w:right w:val="none" w:sz="0" w:space="0" w:color="auto"/>
      </w:divBdr>
      <w:divsChild>
        <w:div w:id="204417302">
          <w:marLeft w:val="0"/>
          <w:marRight w:val="0"/>
          <w:marTop w:val="0"/>
          <w:marBottom w:val="0"/>
          <w:divBdr>
            <w:top w:val="none" w:sz="0" w:space="0" w:color="auto"/>
            <w:left w:val="none" w:sz="0" w:space="0" w:color="auto"/>
            <w:bottom w:val="none" w:sz="0" w:space="0" w:color="auto"/>
            <w:right w:val="none" w:sz="0" w:space="0" w:color="auto"/>
          </w:divBdr>
        </w:div>
      </w:divsChild>
    </w:div>
    <w:div w:id="1145001196">
      <w:bodyDiv w:val="1"/>
      <w:marLeft w:val="0"/>
      <w:marRight w:val="0"/>
      <w:marTop w:val="0"/>
      <w:marBottom w:val="0"/>
      <w:divBdr>
        <w:top w:val="none" w:sz="0" w:space="0" w:color="auto"/>
        <w:left w:val="none" w:sz="0" w:space="0" w:color="auto"/>
        <w:bottom w:val="none" w:sz="0" w:space="0" w:color="auto"/>
        <w:right w:val="none" w:sz="0" w:space="0" w:color="auto"/>
      </w:divBdr>
      <w:divsChild>
        <w:div w:id="201747615">
          <w:marLeft w:val="0"/>
          <w:marRight w:val="0"/>
          <w:marTop w:val="0"/>
          <w:marBottom w:val="0"/>
          <w:divBdr>
            <w:top w:val="none" w:sz="0" w:space="0" w:color="auto"/>
            <w:left w:val="none" w:sz="0" w:space="0" w:color="auto"/>
            <w:bottom w:val="none" w:sz="0" w:space="0" w:color="auto"/>
            <w:right w:val="none" w:sz="0" w:space="0" w:color="auto"/>
          </w:divBdr>
        </w:div>
      </w:divsChild>
    </w:div>
    <w:div w:id="1145200005">
      <w:bodyDiv w:val="1"/>
      <w:marLeft w:val="0"/>
      <w:marRight w:val="0"/>
      <w:marTop w:val="0"/>
      <w:marBottom w:val="0"/>
      <w:divBdr>
        <w:top w:val="none" w:sz="0" w:space="0" w:color="auto"/>
        <w:left w:val="none" w:sz="0" w:space="0" w:color="auto"/>
        <w:bottom w:val="none" w:sz="0" w:space="0" w:color="auto"/>
        <w:right w:val="none" w:sz="0" w:space="0" w:color="auto"/>
      </w:divBdr>
      <w:divsChild>
        <w:div w:id="1447460221">
          <w:marLeft w:val="0"/>
          <w:marRight w:val="0"/>
          <w:marTop w:val="0"/>
          <w:marBottom w:val="0"/>
          <w:divBdr>
            <w:top w:val="none" w:sz="0" w:space="0" w:color="auto"/>
            <w:left w:val="none" w:sz="0" w:space="0" w:color="auto"/>
            <w:bottom w:val="none" w:sz="0" w:space="0" w:color="auto"/>
            <w:right w:val="none" w:sz="0" w:space="0" w:color="auto"/>
          </w:divBdr>
        </w:div>
      </w:divsChild>
    </w:div>
    <w:div w:id="116058148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29">
          <w:marLeft w:val="0"/>
          <w:marRight w:val="0"/>
          <w:marTop w:val="0"/>
          <w:marBottom w:val="0"/>
          <w:divBdr>
            <w:top w:val="none" w:sz="0" w:space="0" w:color="auto"/>
            <w:left w:val="none" w:sz="0" w:space="0" w:color="auto"/>
            <w:bottom w:val="none" w:sz="0" w:space="0" w:color="auto"/>
            <w:right w:val="none" w:sz="0" w:space="0" w:color="auto"/>
          </w:divBdr>
        </w:div>
      </w:divsChild>
    </w:div>
    <w:div w:id="1248684337">
      <w:bodyDiv w:val="1"/>
      <w:marLeft w:val="0"/>
      <w:marRight w:val="0"/>
      <w:marTop w:val="0"/>
      <w:marBottom w:val="0"/>
      <w:divBdr>
        <w:top w:val="none" w:sz="0" w:space="0" w:color="auto"/>
        <w:left w:val="none" w:sz="0" w:space="0" w:color="auto"/>
        <w:bottom w:val="none" w:sz="0" w:space="0" w:color="auto"/>
        <w:right w:val="none" w:sz="0" w:space="0" w:color="auto"/>
      </w:divBdr>
      <w:divsChild>
        <w:div w:id="87432012">
          <w:marLeft w:val="0"/>
          <w:marRight w:val="0"/>
          <w:marTop w:val="0"/>
          <w:marBottom w:val="0"/>
          <w:divBdr>
            <w:top w:val="none" w:sz="0" w:space="0" w:color="auto"/>
            <w:left w:val="none" w:sz="0" w:space="0" w:color="auto"/>
            <w:bottom w:val="none" w:sz="0" w:space="0" w:color="auto"/>
            <w:right w:val="none" w:sz="0" w:space="0" w:color="auto"/>
          </w:divBdr>
        </w:div>
      </w:divsChild>
    </w:div>
    <w:div w:id="1277323651">
      <w:bodyDiv w:val="1"/>
      <w:marLeft w:val="0"/>
      <w:marRight w:val="0"/>
      <w:marTop w:val="0"/>
      <w:marBottom w:val="0"/>
      <w:divBdr>
        <w:top w:val="none" w:sz="0" w:space="0" w:color="auto"/>
        <w:left w:val="none" w:sz="0" w:space="0" w:color="auto"/>
        <w:bottom w:val="none" w:sz="0" w:space="0" w:color="auto"/>
        <w:right w:val="none" w:sz="0" w:space="0" w:color="auto"/>
      </w:divBdr>
      <w:divsChild>
        <w:div w:id="1077677085">
          <w:marLeft w:val="0"/>
          <w:marRight w:val="0"/>
          <w:marTop w:val="0"/>
          <w:marBottom w:val="0"/>
          <w:divBdr>
            <w:top w:val="none" w:sz="0" w:space="0" w:color="auto"/>
            <w:left w:val="none" w:sz="0" w:space="0" w:color="auto"/>
            <w:bottom w:val="none" w:sz="0" w:space="0" w:color="auto"/>
            <w:right w:val="none" w:sz="0" w:space="0" w:color="auto"/>
          </w:divBdr>
        </w:div>
      </w:divsChild>
    </w:div>
    <w:div w:id="1300306826">
      <w:bodyDiv w:val="1"/>
      <w:marLeft w:val="0"/>
      <w:marRight w:val="0"/>
      <w:marTop w:val="0"/>
      <w:marBottom w:val="0"/>
      <w:divBdr>
        <w:top w:val="none" w:sz="0" w:space="0" w:color="auto"/>
        <w:left w:val="none" w:sz="0" w:space="0" w:color="auto"/>
        <w:bottom w:val="none" w:sz="0" w:space="0" w:color="auto"/>
        <w:right w:val="none" w:sz="0" w:space="0" w:color="auto"/>
      </w:divBdr>
      <w:divsChild>
        <w:div w:id="1343820843">
          <w:marLeft w:val="0"/>
          <w:marRight w:val="0"/>
          <w:marTop w:val="0"/>
          <w:marBottom w:val="0"/>
          <w:divBdr>
            <w:top w:val="none" w:sz="0" w:space="0" w:color="auto"/>
            <w:left w:val="none" w:sz="0" w:space="0" w:color="auto"/>
            <w:bottom w:val="none" w:sz="0" w:space="0" w:color="auto"/>
            <w:right w:val="none" w:sz="0" w:space="0" w:color="auto"/>
          </w:divBdr>
        </w:div>
      </w:divsChild>
    </w:div>
    <w:div w:id="1352612708">
      <w:bodyDiv w:val="1"/>
      <w:marLeft w:val="0"/>
      <w:marRight w:val="0"/>
      <w:marTop w:val="0"/>
      <w:marBottom w:val="0"/>
      <w:divBdr>
        <w:top w:val="none" w:sz="0" w:space="0" w:color="auto"/>
        <w:left w:val="none" w:sz="0" w:space="0" w:color="auto"/>
        <w:bottom w:val="none" w:sz="0" w:space="0" w:color="auto"/>
        <w:right w:val="none" w:sz="0" w:space="0" w:color="auto"/>
      </w:divBdr>
    </w:div>
    <w:div w:id="1354570911">
      <w:bodyDiv w:val="1"/>
      <w:marLeft w:val="0"/>
      <w:marRight w:val="0"/>
      <w:marTop w:val="0"/>
      <w:marBottom w:val="0"/>
      <w:divBdr>
        <w:top w:val="none" w:sz="0" w:space="0" w:color="auto"/>
        <w:left w:val="none" w:sz="0" w:space="0" w:color="auto"/>
        <w:bottom w:val="none" w:sz="0" w:space="0" w:color="auto"/>
        <w:right w:val="none" w:sz="0" w:space="0" w:color="auto"/>
      </w:divBdr>
      <w:divsChild>
        <w:div w:id="609313831">
          <w:marLeft w:val="0"/>
          <w:marRight w:val="0"/>
          <w:marTop w:val="0"/>
          <w:marBottom w:val="0"/>
          <w:divBdr>
            <w:top w:val="none" w:sz="0" w:space="0" w:color="auto"/>
            <w:left w:val="none" w:sz="0" w:space="0" w:color="auto"/>
            <w:bottom w:val="none" w:sz="0" w:space="0" w:color="auto"/>
            <w:right w:val="none" w:sz="0" w:space="0" w:color="auto"/>
          </w:divBdr>
        </w:div>
      </w:divsChild>
    </w:div>
    <w:div w:id="1369449806">
      <w:bodyDiv w:val="1"/>
      <w:marLeft w:val="0"/>
      <w:marRight w:val="0"/>
      <w:marTop w:val="0"/>
      <w:marBottom w:val="0"/>
      <w:divBdr>
        <w:top w:val="none" w:sz="0" w:space="0" w:color="auto"/>
        <w:left w:val="none" w:sz="0" w:space="0" w:color="auto"/>
        <w:bottom w:val="none" w:sz="0" w:space="0" w:color="auto"/>
        <w:right w:val="none" w:sz="0" w:space="0" w:color="auto"/>
      </w:divBdr>
    </w:div>
    <w:div w:id="1375500375">
      <w:bodyDiv w:val="1"/>
      <w:marLeft w:val="0"/>
      <w:marRight w:val="0"/>
      <w:marTop w:val="0"/>
      <w:marBottom w:val="0"/>
      <w:divBdr>
        <w:top w:val="none" w:sz="0" w:space="0" w:color="auto"/>
        <w:left w:val="none" w:sz="0" w:space="0" w:color="auto"/>
        <w:bottom w:val="none" w:sz="0" w:space="0" w:color="auto"/>
        <w:right w:val="none" w:sz="0" w:space="0" w:color="auto"/>
      </w:divBdr>
    </w:div>
    <w:div w:id="1387069615">
      <w:bodyDiv w:val="1"/>
      <w:marLeft w:val="0"/>
      <w:marRight w:val="0"/>
      <w:marTop w:val="0"/>
      <w:marBottom w:val="0"/>
      <w:divBdr>
        <w:top w:val="none" w:sz="0" w:space="0" w:color="auto"/>
        <w:left w:val="none" w:sz="0" w:space="0" w:color="auto"/>
        <w:bottom w:val="none" w:sz="0" w:space="0" w:color="auto"/>
        <w:right w:val="none" w:sz="0" w:space="0" w:color="auto"/>
      </w:divBdr>
    </w:div>
    <w:div w:id="1436363132">
      <w:bodyDiv w:val="1"/>
      <w:marLeft w:val="0"/>
      <w:marRight w:val="0"/>
      <w:marTop w:val="0"/>
      <w:marBottom w:val="0"/>
      <w:divBdr>
        <w:top w:val="none" w:sz="0" w:space="0" w:color="auto"/>
        <w:left w:val="none" w:sz="0" w:space="0" w:color="auto"/>
        <w:bottom w:val="none" w:sz="0" w:space="0" w:color="auto"/>
        <w:right w:val="none" w:sz="0" w:space="0" w:color="auto"/>
      </w:divBdr>
      <w:divsChild>
        <w:div w:id="1606426758">
          <w:marLeft w:val="0"/>
          <w:marRight w:val="0"/>
          <w:marTop w:val="0"/>
          <w:marBottom w:val="0"/>
          <w:divBdr>
            <w:top w:val="none" w:sz="0" w:space="0" w:color="auto"/>
            <w:left w:val="none" w:sz="0" w:space="0" w:color="auto"/>
            <w:bottom w:val="none" w:sz="0" w:space="0" w:color="auto"/>
            <w:right w:val="none" w:sz="0" w:space="0" w:color="auto"/>
          </w:divBdr>
        </w:div>
      </w:divsChild>
    </w:div>
    <w:div w:id="1462455222">
      <w:bodyDiv w:val="1"/>
      <w:marLeft w:val="0"/>
      <w:marRight w:val="0"/>
      <w:marTop w:val="0"/>
      <w:marBottom w:val="0"/>
      <w:divBdr>
        <w:top w:val="none" w:sz="0" w:space="0" w:color="auto"/>
        <w:left w:val="none" w:sz="0" w:space="0" w:color="auto"/>
        <w:bottom w:val="none" w:sz="0" w:space="0" w:color="auto"/>
        <w:right w:val="none" w:sz="0" w:space="0" w:color="auto"/>
      </w:divBdr>
    </w:div>
    <w:div w:id="1480271561">
      <w:bodyDiv w:val="1"/>
      <w:marLeft w:val="0"/>
      <w:marRight w:val="0"/>
      <w:marTop w:val="0"/>
      <w:marBottom w:val="0"/>
      <w:divBdr>
        <w:top w:val="none" w:sz="0" w:space="0" w:color="auto"/>
        <w:left w:val="none" w:sz="0" w:space="0" w:color="auto"/>
        <w:bottom w:val="none" w:sz="0" w:space="0" w:color="auto"/>
        <w:right w:val="none" w:sz="0" w:space="0" w:color="auto"/>
      </w:divBdr>
    </w:div>
    <w:div w:id="1484155047">
      <w:bodyDiv w:val="1"/>
      <w:marLeft w:val="0"/>
      <w:marRight w:val="0"/>
      <w:marTop w:val="0"/>
      <w:marBottom w:val="0"/>
      <w:divBdr>
        <w:top w:val="none" w:sz="0" w:space="0" w:color="auto"/>
        <w:left w:val="none" w:sz="0" w:space="0" w:color="auto"/>
        <w:bottom w:val="none" w:sz="0" w:space="0" w:color="auto"/>
        <w:right w:val="none" w:sz="0" w:space="0" w:color="auto"/>
      </w:divBdr>
    </w:div>
    <w:div w:id="1489204933">
      <w:bodyDiv w:val="1"/>
      <w:marLeft w:val="0"/>
      <w:marRight w:val="0"/>
      <w:marTop w:val="0"/>
      <w:marBottom w:val="0"/>
      <w:divBdr>
        <w:top w:val="none" w:sz="0" w:space="0" w:color="auto"/>
        <w:left w:val="none" w:sz="0" w:space="0" w:color="auto"/>
        <w:bottom w:val="none" w:sz="0" w:space="0" w:color="auto"/>
        <w:right w:val="none" w:sz="0" w:space="0" w:color="auto"/>
      </w:divBdr>
      <w:divsChild>
        <w:div w:id="1560045337">
          <w:marLeft w:val="0"/>
          <w:marRight w:val="0"/>
          <w:marTop w:val="0"/>
          <w:marBottom w:val="0"/>
          <w:divBdr>
            <w:top w:val="none" w:sz="0" w:space="0" w:color="auto"/>
            <w:left w:val="none" w:sz="0" w:space="0" w:color="auto"/>
            <w:bottom w:val="none" w:sz="0" w:space="0" w:color="auto"/>
            <w:right w:val="none" w:sz="0" w:space="0" w:color="auto"/>
          </w:divBdr>
        </w:div>
      </w:divsChild>
    </w:div>
    <w:div w:id="1518731447">
      <w:bodyDiv w:val="1"/>
      <w:marLeft w:val="0"/>
      <w:marRight w:val="0"/>
      <w:marTop w:val="0"/>
      <w:marBottom w:val="0"/>
      <w:divBdr>
        <w:top w:val="none" w:sz="0" w:space="0" w:color="auto"/>
        <w:left w:val="none" w:sz="0" w:space="0" w:color="auto"/>
        <w:bottom w:val="none" w:sz="0" w:space="0" w:color="auto"/>
        <w:right w:val="none" w:sz="0" w:space="0" w:color="auto"/>
      </w:divBdr>
    </w:div>
    <w:div w:id="1562715319">
      <w:bodyDiv w:val="1"/>
      <w:marLeft w:val="0"/>
      <w:marRight w:val="0"/>
      <w:marTop w:val="0"/>
      <w:marBottom w:val="0"/>
      <w:divBdr>
        <w:top w:val="none" w:sz="0" w:space="0" w:color="auto"/>
        <w:left w:val="none" w:sz="0" w:space="0" w:color="auto"/>
        <w:bottom w:val="none" w:sz="0" w:space="0" w:color="auto"/>
        <w:right w:val="none" w:sz="0" w:space="0" w:color="auto"/>
      </w:divBdr>
    </w:div>
    <w:div w:id="1569263340">
      <w:bodyDiv w:val="1"/>
      <w:marLeft w:val="0"/>
      <w:marRight w:val="0"/>
      <w:marTop w:val="0"/>
      <w:marBottom w:val="0"/>
      <w:divBdr>
        <w:top w:val="none" w:sz="0" w:space="0" w:color="auto"/>
        <w:left w:val="none" w:sz="0" w:space="0" w:color="auto"/>
        <w:bottom w:val="none" w:sz="0" w:space="0" w:color="auto"/>
        <w:right w:val="none" w:sz="0" w:space="0" w:color="auto"/>
      </w:divBdr>
      <w:divsChild>
        <w:div w:id="422844056">
          <w:marLeft w:val="0"/>
          <w:marRight w:val="0"/>
          <w:marTop w:val="0"/>
          <w:marBottom w:val="0"/>
          <w:divBdr>
            <w:top w:val="none" w:sz="0" w:space="0" w:color="auto"/>
            <w:left w:val="none" w:sz="0" w:space="0" w:color="auto"/>
            <w:bottom w:val="none" w:sz="0" w:space="0" w:color="auto"/>
            <w:right w:val="none" w:sz="0" w:space="0" w:color="auto"/>
          </w:divBdr>
        </w:div>
      </w:divsChild>
    </w:div>
    <w:div w:id="1577133159">
      <w:bodyDiv w:val="1"/>
      <w:marLeft w:val="0"/>
      <w:marRight w:val="0"/>
      <w:marTop w:val="0"/>
      <w:marBottom w:val="0"/>
      <w:divBdr>
        <w:top w:val="none" w:sz="0" w:space="0" w:color="auto"/>
        <w:left w:val="none" w:sz="0" w:space="0" w:color="auto"/>
        <w:bottom w:val="none" w:sz="0" w:space="0" w:color="auto"/>
        <w:right w:val="none" w:sz="0" w:space="0" w:color="auto"/>
      </w:divBdr>
      <w:divsChild>
        <w:div w:id="1610430437">
          <w:marLeft w:val="0"/>
          <w:marRight w:val="0"/>
          <w:marTop w:val="0"/>
          <w:marBottom w:val="0"/>
          <w:divBdr>
            <w:top w:val="none" w:sz="0" w:space="0" w:color="auto"/>
            <w:left w:val="none" w:sz="0" w:space="0" w:color="auto"/>
            <w:bottom w:val="none" w:sz="0" w:space="0" w:color="auto"/>
            <w:right w:val="none" w:sz="0" w:space="0" w:color="auto"/>
          </w:divBdr>
        </w:div>
      </w:divsChild>
    </w:div>
    <w:div w:id="1726946503">
      <w:bodyDiv w:val="1"/>
      <w:marLeft w:val="0"/>
      <w:marRight w:val="0"/>
      <w:marTop w:val="0"/>
      <w:marBottom w:val="0"/>
      <w:divBdr>
        <w:top w:val="none" w:sz="0" w:space="0" w:color="auto"/>
        <w:left w:val="none" w:sz="0" w:space="0" w:color="auto"/>
        <w:bottom w:val="none" w:sz="0" w:space="0" w:color="auto"/>
        <w:right w:val="none" w:sz="0" w:space="0" w:color="auto"/>
      </w:divBdr>
      <w:divsChild>
        <w:div w:id="1944142385">
          <w:marLeft w:val="0"/>
          <w:marRight w:val="0"/>
          <w:marTop w:val="0"/>
          <w:marBottom w:val="0"/>
          <w:divBdr>
            <w:top w:val="none" w:sz="0" w:space="0" w:color="auto"/>
            <w:left w:val="none" w:sz="0" w:space="0" w:color="auto"/>
            <w:bottom w:val="none" w:sz="0" w:space="0" w:color="auto"/>
            <w:right w:val="none" w:sz="0" w:space="0" w:color="auto"/>
          </w:divBdr>
        </w:div>
      </w:divsChild>
    </w:div>
    <w:div w:id="1749036185">
      <w:bodyDiv w:val="1"/>
      <w:marLeft w:val="0"/>
      <w:marRight w:val="0"/>
      <w:marTop w:val="0"/>
      <w:marBottom w:val="0"/>
      <w:divBdr>
        <w:top w:val="none" w:sz="0" w:space="0" w:color="auto"/>
        <w:left w:val="none" w:sz="0" w:space="0" w:color="auto"/>
        <w:bottom w:val="none" w:sz="0" w:space="0" w:color="auto"/>
        <w:right w:val="none" w:sz="0" w:space="0" w:color="auto"/>
      </w:divBdr>
    </w:div>
    <w:div w:id="1793669709">
      <w:bodyDiv w:val="1"/>
      <w:marLeft w:val="0"/>
      <w:marRight w:val="0"/>
      <w:marTop w:val="0"/>
      <w:marBottom w:val="0"/>
      <w:divBdr>
        <w:top w:val="none" w:sz="0" w:space="0" w:color="auto"/>
        <w:left w:val="none" w:sz="0" w:space="0" w:color="auto"/>
        <w:bottom w:val="none" w:sz="0" w:space="0" w:color="auto"/>
        <w:right w:val="none" w:sz="0" w:space="0" w:color="auto"/>
      </w:divBdr>
      <w:divsChild>
        <w:div w:id="1435899067">
          <w:marLeft w:val="0"/>
          <w:marRight w:val="0"/>
          <w:marTop w:val="0"/>
          <w:marBottom w:val="0"/>
          <w:divBdr>
            <w:top w:val="none" w:sz="0" w:space="0" w:color="auto"/>
            <w:left w:val="none" w:sz="0" w:space="0" w:color="auto"/>
            <w:bottom w:val="none" w:sz="0" w:space="0" w:color="auto"/>
            <w:right w:val="none" w:sz="0" w:space="0" w:color="auto"/>
          </w:divBdr>
        </w:div>
      </w:divsChild>
    </w:div>
    <w:div w:id="1797482819">
      <w:bodyDiv w:val="1"/>
      <w:marLeft w:val="0"/>
      <w:marRight w:val="0"/>
      <w:marTop w:val="0"/>
      <w:marBottom w:val="0"/>
      <w:divBdr>
        <w:top w:val="none" w:sz="0" w:space="0" w:color="auto"/>
        <w:left w:val="none" w:sz="0" w:space="0" w:color="auto"/>
        <w:bottom w:val="none" w:sz="0" w:space="0" w:color="auto"/>
        <w:right w:val="none" w:sz="0" w:space="0" w:color="auto"/>
      </w:divBdr>
    </w:div>
    <w:div w:id="1804695713">
      <w:bodyDiv w:val="1"/>
      <w:marLeft w:val="0"/>
      <w:marRight w:val="0"/>
      <w:marTop w:val="0"/>
      <w:marBottom w:val="0"/>
      <w:divBdr>
        <w:top w:val="none" w:sz="0" w:space="0" w:color="auto"/>
        <w:left w:val="none" w:sz="0" w:space="0" w:color="auto"/>
        <w:bottom w:val="none" w:sz="0" w:space="0" w:color="auto"/>
        <w:right w:val="none" w:sz="0" w:space="0" w:color="auto"/>
      </w:divBdr>
    </w:div>
    <w:div w:id="1870489448">
      <w:bodyDiv w:val="1"/>
      <w:marLeft w:val="0"/>
      <w:marRight w:val="0"/>
      <w:marTop w:val="0"/>
      <w:marBottom w:val="0"/>
      <w:divBdr>
        <w:top w:val="none" w:sz="0" w:space="0" w:color="auto"/>
        <w:left w:val="none" w:sz="0" w:space="0" w:color="auto"/>
        <w:bottom w:val="none" w:sz="0" w:space="0" w:color="auto"/>
        <w:right w:val="none" w:sz="0" w:space="0" w:color="auto"/>
      </w:divBdr>
    </w:div>
    <w:div w:id="1896231154">
      <w:bodyDiv w:val="1"/>
      <w:marLeft w:val="0"/>
      <w:marRight w:val="0"/>
      <w:marTop w:val="0"/>
      <w:marBottom w:val="0"/>
      <w:divBdr>
        <w:top w:val="none" w:sz="0" w:space="0" w:color="auto"/>
        <w:left w:val="none" w:sz="0" w:space="0" w:color="auto"/>
        <w:bottom w:val="none" w:sz="0" w:space="0" w:color="auto"/>
        <w:right w:val="none" w:sz="0" w:space="0" w:color="auto"/>
      </w:divBdr>
    </w:div>
    <w:div w:id="1993095597">
      <w:bodyDiv w:val="1"/>
      <w:marLeft w:val="0"/>
      <w:marRight w:val="0"/>
      <w:marTop w:val="0"/>
      <w:marBottom w:val="0"/>
      <w:divBdr>
        <w:top w:val="none" w:sz="0" w:space="0" w:color="auto"/>
        <w:left w:val="none" w:sz="0" w:space="0" w:color="auto"/>
        <w:bottom w:val="none" w:sz="0" w:space="0" w:color="auto"/>
        <w:right w:val="none" w:sz="0" w:space="0" w:color="auto"/>
      </w:divBdr>
    </w:div>
    <w:div w:id="2075394781">
      <w:bodyDiv w:val="1"/>
      <w:marLeft w:val="0"/>
      <w:marRight w:val="0"/>
      <w:marTop w:val="0"/>
      <w:marBottom w:val="0"/>
      <w:divBdr>
        <w:top w:val="none" w:sz="0" w:space="0" w:color="auto"/>
        <w:left w:val="none" w:sz="0" w:space="0" w:color="auto"/>
        <w:bottom w:val="none" w:sz="0" w:space="0" w:color="auto"/>
        <w:right w:val="none" w:sz="0" w:space="0" w:color="auto"/>
      </w:divBdr>
    </w:div>
    <w:div w:id="2097242335">
      <w:bodyDiv w:val="1"/>
      <w:marLeft w:val="0"/>
      <w:marRight w:val="0"/>
      <w:marTop w:val="0"/>
      <w:marBottom w:val="0"/>
      <w:divBdr>
        <w:top w:val="none" w:sz="0" w:space="0" w:color="auto"/>
        <w:left w:val="none" w:sz="0" w:space="0" w:color="auto"/>
        <w:bottom w:val="none" w:sz="0" w:space="0" w:color="auto"/>
        <w:right w:val="none" w:sz="0" w:space="0" w:color="auto"/>
      </w:divBdr>
      <w:divsChild>
        <w:div w:id="1298873084">
          <w:marLeft w:val="0"/>
          <w:marRight w:val="0"/>
          <w:marTop w:val="0"/>
          <w:marBottom w:val="0"/>
          <w:divBdr>
            <w:top w:val="none" w:sz="0" w:space="0" w:color="auto"/>
            <w:left w:val="none" w:sz="0" w:space="0" w:color="auto"/>
            <w:bottom w:val="none" w:sz="0" w:space="0" w:color="auto"/>
            <w:right w:val="none" w:sz="0" w:space="0" w:color="auto"/>
          </w:divBdr>
        </w:div>
      </w:divsChild>
    </w:div>
    <w:div w:id="2124953719">
      <w:bodyDiv w:val="1"/>
      <w:marLeft w:val="0"/>
      <w:marRight w:val="0"/>
      <w:marTop w:val="0"/>
      <w:marBottom w:val="0"/>
      <w:divBdr>
        <w:top w:val="none" w:sz="0" w:space="0" w:color="auto"/>
        <w:left w:val="none" w:sz="0" w:space="0" w:color="auto"/>
        <w:bottom w:val="none" w:sz="0" w:space="0" w:color="auto"/>
        <w:right w:val="none" w:sz="0" w:space="0" w:color="auto"/>
      </w:divBdr>
    </w:div>
    <w:div w:id="2127848172">
      <w:bodyDiv w:val="1"/>
      <w:marLeft w:val="0"/>
      <w:marRight w:val="0"/>
      <w:marTop w:val="0"/>
      <w:marBottom w:val="0"/>
      <w:divBdr>
        <w:top w:val="none" w:sz="0" w:space="0" w:color="auto"/>
        <w:left w:val="none" w:sz="0" w:space="0" w:color="auto"/>
        <w:bottom w:val="none" w:sz="0" w:space="0" w:color="auto"/>
        <w:right w:val="none" w:sz="0" w:space="0" w:color="auto"/>
      </w:divBdr>
      <w:divsChild>
        <w:div w:id="1366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9</Pages>
  <Words>2424</Words>
  <Characters>13749</Characters>
  <Application>Microsoft Office Word</Application>
  <DocSecurity>0</DocSecurity>
  <Lines>572</Lines>
  <Paragraphs>376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Ben-Sidi</dc:creator>
  <cp:keywords/>
  <dc:description/>
  <cp:lastModifiedBy>Lior Ben-Sidi</cp:lastModifiedBy>
  <cp:revision>763</cp:revision>
  <cp:lastPrinted>2025-05-13T17:54:00Z</cp:lastPrinted>
  <dcterms:created xsi:type="dcterms:W3CDTF">2025-05-13T17:52:00Z</dcterms:created>
  <dcterms:modified xsi:type="dcterms:W3CDTF">2025-09-14T11:40:00Z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59102dee-ebce-47bb-aa82-2ce5f1d94b27</vt:lpwstr>
  </property>
</Properties>
</file>