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A52" w:rsidRDefault="00397A52" w:rsidP="00397A52">
      <w:pPr>
        <w:spacing w:before="100" w:beforeAutospacing="1" w:after="100" w:afterAutospacing="1" w:line="240" w:lineRule="auto"/>
        <w:rPr>
          <w:rFonts w:ascii="Times New Roman" w:eastAsia="Times New Roman" w:hAnsi="Times New Roman" w:cs="Times New Roman"/>
          <w:sz w:val="24"/>
          <w:szCs w:val="24"/>
          <w:rtl/>
        </w:rPr>
      </w:pPr>
      <w:r w:rsidRPr="00397A52">
        <w:rPr>
          <w:rFonts w:ascii="Times New Roman" w:eastAsia="Times New Roman" w:hAnsi="Times New Roman" w:cs="Times New Roman"/>
          <w:sz w:val="24"/>
          <w:szCs w:val="24"/>
          <w:rtl/>
        </w:rPr>
        <w:t>תקנות המכר (דירות) (הבטחת השקעות של רוכשי דירות) (סייג לתשלומים על חשבון מחיר דירה), תשל"ה-1975</w:t>
      </w:r>
      <w:bookmarkStart w:id="0" w:name="_GoBack"/>
      <w:bookmarkEnd w:id="0"/>
    </w:p>
    <w:p w:rsidR="00397A52" w:rsidRDefault="00397A52" w:rsidP="00397A52">
      <w:pPr>
        <w:spacing w:before="100" w:beforeAutospacing="1" w:after="100" w:afterAutospacing="1" w:line="240" w:lineRule="auto"/>
        <w:rPr>
          <w:rFonts w:ascii="Times New Roman" w:eastAsia="Times New Roman" w:hAnsi="Times New Roman" w:cs="Times New Roman"/>
          <w:sz w:val="24"/>
          <w:szCs w:val="24"/>
          <w:rtl/>
        </w:rPr>
      </w:pP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תקנות המכר (דירות) (הבטחת השקעות של רוכשי דירות) (סייג לתשלומים על חשבון מחיר דירה), תשל"ה-1975, נועדו להגן על רוכשי דירות באמצעות הגבלת שיעורי התשלומים שהם מחויבים לשלם למוכר בשלבי הבנייה השונים, במקרים שבהם כספיהם לא הובטחו באמצעות ערבות בנקאית או פוליסת ביטוח. להלן פירוט סעיפי התקנות</w:t>
      </w:r>
      <w:r w:rsidRPr="00397A52">
        <w:rPr>
          <w:rFonts w:ascii="Times New Roman" w:eastAsia="Times New Roman" w:hAnsi="Times New Roman" w:cs="Times New Roman"/>
          <w:sz w:val="24"/>
          <w:szCs w:val="24"/>
        </w:rPr>
        <w:t>:</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 xml:space="preserve">1. </w:t>
      </w:r>
      <w:r w:rsidRPr="00397A52">
        <w:rPr>
          <w:rFonts w:ascii="Times New Roman" w:eastAsia="Times New Roman" w:hAnsi="Times New Roman" w:cs="Times New Roman"/>
          <w:b/>
          <w:bCs/>
          <w:sz w:val="24"/>
          <w:szCs w:val="24"/>
          <w:rtl/>
        </w:rPr>
        <w:t>סייג לתשלומים על חשבון מחיר דירה</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קובע כי רוכש דירה, שהכספים ששילם או שעליו לשלם למוכר לא הובטחו באמצעות ערבות בנקאית או פוליסת ביטוח (כמפורט בסעיף 2(1) או (2) לחוק המכר (דירות) (הבטחת השקעות של רוכשי דירות), תשל"ה-1974), אינו חייב בתשלומים על חשבון מחיר הדירה בשיעורים העולים על אלה הקבועים בתוספת לתקנות, גם אם בחוזה המכר נקבע אחרת</w:t>
      </w:r>
      <w:r w:rsidRPr="00397A52">
        <w:rPr>
          <w:rFonts w:ascii="Times New Roman" w:eastAsia="Times New Roman" w:hAnsi="Times New Roman" w:cs="Times New Roman"/>
          <w:sz w:val="24"/>
          <w:szCs w:val="24"/>
        </w:rPr>
        <w:t>.</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 xml:space="preserve">2. </w:t>
      </w:r>
      <w:r w:rsidRPr="00397A52">
        <w:rPr>
          <w:rFonts w:ascii="Times New Roman" w:eastAsia="Times New Roman" w:hAnsi="Times New Roman" w:cs="Times New Roman"/>
          <w:b/>
          <w:bCs/>
          <w:sz w:val="24"/>
          <w:szCs w:val="24"/>
          <w:rtl/>
        </w:rPr>
        <w:t>סיווג השיעורים</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מפרט כי שיעורי התשלומים הקבועים בתוספת לתקנות הם באחוזים ממחיר הדירה, בהתאם לשלבי הבנייה שבוצעו בדירה או בבניין שבו היא נבנית</w:t>
      </w:r>
      <w:r w:rsidRPr="00397A52">
        <w:rPr>
          <w:rFonts w:ascii="Times New Roman" w:eastAsia="Times New Roman" w:hAnsi="Times New Roman" w:cs="Times New Roman"/>
          <w:sz w:val="24"/>
          <w:szCs w:val="24"/>
        </w:rPr>
        <w:t>.</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 xml:space="preserve">3. </w:t>
      </w:r>
      <w:r w:rsidRPr="00397A52">
        <w:rPr>
          <w:rFonts w:ascii="Times New Roman" w:eastAsia="Times New Roman" w:hAnsi="Times New Roman" w:cs="Times New Roman"/>
          <w:b/>
          <w:bCs/>
          <w:sz w:val="24"/>
          <w:szCs w:val="24"/>
          <w:rtl/>
        </w:rPr>
        <w:t>תחילה</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קובע כי תחילתן של תקנות אלה היא ביום כ"א בשבט תשל"ה (2 בפברואר 1975)</w:t>
      </w:r>
      <w:r w:rsidRPr="00397A52">
        <w:rPr>
          <w:rFonts w:ascii="Times New Roman" w:eastAsia="Times New Roman" w:hAnsi="Times New Roman" w:cs="Times New Roman"/>
          <w:sz w:val="24"/>
          <w:szCs w:val="24"/>
        </w:rPr>
        <w:t>.</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 xml:space="preserve">4. </w:t>
      </w:r>
      <w:r w:rsidRPr="00397A52">
        <w:rPr>
          <w:rFonts w:ascii="Times New Roman" w:eastAsia="Times New Roman" w:hAnsi="Times New Roman" w:cs="Times New Roman"/>
          <w:b/>
          <w:bCs/>
          <w:sz w:val="24"/>
          <w:szCs w:val="24"/>
          <w:rtl/>
        </w:rPr>
        <w:t>השם</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מגדיר את שם התקנות: "תקנות המכר (דירות) (הבטחת השקעות של רוכשי דירות) (סייג לתשלומים על חשבון מחיר דירה), תשל"ה-1975</w:t>
      </w:r>
      <w:r w:rsidRPr="00397A52">
        <w:rPr>
          <w:rFonts w:ascii="Times New Roman" w:eastAsia="Times New Roman" w:hAnsi="Times New Roman" w:cs="Times New Roman"/>
          <w:sz w:val="24"/>
          <w:szCs w:val="24"/>
        </w:rPr>
        <w:t>".</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tl/>
        </w:rPr>
        <w:t>תוספת (תקנה 1)</w:t>
      </w:r>
      <w:r w:rsidRPr="00397A52">
        <w:rPr>
          <w:rFonts w:ascii="Times New Roman" w:eastAsia="Times New Roman" w:hAnsi="Times New Roman" w:cs="Times New Roman"/>
          <w:b/>
          <w:bCs/>
          <w:sz w:val="24"/>
          <w:szCs w:val="24"/>
        </w:rPr>
        <w:t>:</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התוספת לתקנות מפרטת את שלבי הבנייה ואת שיעורי התשלומים המותרים בכל שלב, הן בבנייה חדשה והן בדירות חדשות הנבנות במסגרת חיזוק בניין מפני רעידות אדמה</w:t>
      </w:r>
      <w:r w:rsidRPr="00397A52">
        <w:rPr>
          <w:rFonts w:ascii="Times New Roman" w:eastAsia="Times New Roman" w:hAnsi="Times New Roman" w:cs="Times New Roman"/>
          <w:sz w:val="24"/>
          <w:szCs w:val="24"/>
        </w:rPr>
        <w:t>.</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tl/>
        </w:rPr>
        <w:t>הגדרות</w:t>
      </w:r>
      <w:r w:rsidRPr="00397A52">
        <w:rPr>
          <w:rFonts w:ascii="Times New Roman" w:eastAsia="Times New Roman" w:hAnsi="Times New Roman" w:cs="Times New Roman"/>
          <w:b/>
          <w:bCs/>
          <w:sz w:val="24"/>
          <w:szCs w:val="24"/>
        </w:rPr>
        <w:t>:</w:t>
      </w:r>
    </w:p>
    <w:p w:rsidR="00397A52" w:rsidRPr="00397A52" w:rsidRDefault="00397A52" w:rsidP="00397A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b/>
          <w:bCs/>
          <w:sz w:val="24"/>
          <w:szCs w:val="24"/>
          <w:rtl/>
        </w:rPr>
        <w:t>אישור אכלוס</w:t>
      </w: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sz w:val="24"/>
          <w:szCs w:val="24"/>
        </w:rPr>
        <w:t xml:space="preserve"> </w:t>
      </w:r>
      <w:r w:rsidRPr="00397A52">
        <w:rPr>
          <w:rFonts w:ascii="Times New Roman" w:eastAsia="Times New Roman" w:hAnsi="Times New Roman" w:cs="Times New Roman"/>
          <w:sz w:val="24"/>
          <w:szCs w:val="24"/>
          <w:rtl/>
        </w:rPr>
        <w:t>אישור להספקת מים, חשמל או חיבור טלפון לפי תקנות התכנון והבנייה (אישורים למתן שירותי חשמל, מים וטלפון), התשמ"א-1981</w:t>
      </w:r>
      <w:r w:rsidRPr="00397A52">
        <w:rPr>
          <w:rFonts w:ascii="Times New Roman" w:eastAsia="Times New Roman" w:hAnsi="Times New Roman" w:cs="Times New Roman"/>
          <w:sz w:val="24"/>
          <w:szCs w:val="24"/>
        </w:rPr>
        <w:t>.</w:t>
      </w:r>
    </w:p>
    <w:p w:rsidR="00397A52" w:rsidRPr="00397A52" w:rsidRDefault="00397A52" w:rsidP="00397A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b/>
          <w:bCs/>
          <w:sz w:val="24"/>
          <w:szCs w:val="24"/>
          <w:rtl/>
        </w:rPr>
        <w:t>חיפוי פנימי</w:t>
      </w: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sz w:val="24"/>
          <w:szCs w:val="24"/>
        </w:rPr>
        <w:t xml:space="preserve"> </w:t>
      </w:r>
      <w:r w:rsidRPr="00397A52">
        <w:rPr>
          <w:rFonts w:ascii="Times New Roman" w:eastAsia="Times New Roman" w:hAnsi="Times New Roman" w:cs="Times New Roman"/>
          <w:sz w:val="24"/>
          <w:szCs w:val="24"/>
          <w:rtl/>
        </w:rPr>
        <w:t>חיפוי דירתי, כולל חיפוי קירות (לרבות בקרמיקה או בשיש) והנמכת תקרה בגבס</w:t>
      </w:r>
      <w:r w:rsidRPr="00397A52">
        <w:rPr>
          <w:rFonts w:ascii="Times New Roman" w:eastAsia="Times New Roman" w:hAnsi="Times New Roman" w:cs="Times New Roman"/>
          <w:sz w:val="24"/>
          <w:szCs w:val="24"/>
        </w:rPr>
        <w:t>.</w:t>
      </w:r>
    </w:p>
    <w:p w:rsidR="00397A52" w:rsidRPr="00397A52" w:rsidRDefault="00397A52" w:rsidP="00397A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b/>
          <w:bCs/>
          <w:sz w:val="24"/>
          <w:szCs w:val="24"/>
          <w:rtl/>
        </w:rPr>
        <w:t>מפלס תחתון</w:t>
      </w: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sz w:val="24"/>
          <w:szCs w:val="24"/>
        </w:rPr>
        <w:t xml:space="preserve"> </w:t>
      </w:r>
      <w:r w:rsidRPr="00397A52">
        <w:rPr>
          <w:rFonts w:ascii="Times New Roman" w:eastAsia="Times New Roman" w:hAnsi="Times New Roman" w:cs="Times New Roman"/>
          <w:sz w:val="24"/>
          <w:szCs w:val="24"/>
          <w:rtl/>
        </w:rPr>
        <w:t>המפלס התחתון ביותר במבנה, כגון מפלס תת-קרקעי לחניה או מרתף</w:t>
      </w:r>
      <w:r w:rsidRPr="00397A52">
        <w:rPr>
          <w:rFonts w:ascii="Times New Roman" w:eastAsia="Times New Roman" w:hAnsi="Times New Roman" w:cs="Times New Roman"/>
          <w:sz w:val="24"/>
          <w:szCs w:val="24"/>
        </w:rPr>
        <w:t>.</w:t>
      </w:r>
    </w:p>
    <w:p w:rsidR="00397A52" w:rsidRPr="00397A52" w:rsidRDefault="00397A52" w:rsidP="00397A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b/>
          <w:bCs/>
          <w:sz w:val="24"/>
          <w:szCs w:val="24"/>
          <w:rtl/>
        </w:rPr>
        <w:t>מרחב מוגן דירתי</w:t>
      </w: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sz w:val="24"/>
          <w:szCs w:val="24"/>
        </w:rPr>
        <w:t xml:space="preserve"> </w:t>
      </w:r>
      <w:r w:rsidRPr="00397A52">
        <w:rPr>
          <w:rFonts w:ascii="Times New Roman" w:eastAsia="Times New Roman" w:hAnsi="Times New Roman" w:cs="Times New Roman"/>
          <w:sz w:val="24"/>
          <w:szCs w:val="24"/>
          <w:rtl/>
        </w:rPr>
        <w:t>כהגדרתו בתקנות ההתגוננות האזרחית (מפרטים לבניית מקלטים), התש"ן-1990</w:t>
      </w:r>
      <w:r w:rsidRPr="00397A52">
        <w:rPr>
          <w:rFonts w:ascii="Times New Roman" w:eastAsia="Times New Roman" w:hAnsi="Times New Roman" w:cs="Times New Roman"/>
          <w:sz w:val="24"/>
          <w:szCs w:val="24"/>
        </w:rPr>
        <w:t>.</w:t>
      </w:r>
    </w:p>
    <w:p w:rsidR="00397A52" w:rsidRPr="00397A52" w:rsidRDefault="00397A52" w:rsidP="00397A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b/>
          <w:bCs/>
          <w:sz w:val="24"/>
          <w:szCs w:val="24"/>
          <w:rtl/>
        </w:rPr>
        <w:t>תכנית החיזוק</w:t>
      </w: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sz w:val="24"/>
          <w:szCs w:val="24"/>
        </w:rPr>
        <w:t xml:space="preserve"> </w:t>
      </w:r>
      <w:r w:rsidRPr="00397A52">
        <w:rPr>
          <w:rFonts w:ascii="Times New Roman" w:eastAsia="Times New Roman" w:hAnsi="Times New Roman" w:cs="Times New Roman"/>
          <w:sz w:val="24"/>
          <w:szCs w:val="24"/>
          <w:rtl/>
        </w:rPr>
        <w:t>כהגדרתה בחוק המקרקעין (חיזוק בתים משותפים מפני רעידות אדמה), התשס"ח-2008</w:t>
      </w:r>
      <w:r w:rsidRPr="00397A52">
        <w:rPr>
          <w:rFonts w:ascii="Times New Roman" w:eastAsia="Times New Roman" w:hAnsi="Times New Roman" w:cs="Times New Roman"/>
          <w:sz w:val="24"/>
          <w:szCs w:val="24"/>
        </w:rPr>
        <w:t>.</w:t>
      </w:r>
    </w:p>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tl/>
        </w:rPr>
        <w:t>בנייה חדשה</w:t>
      </w:r>
      <w:r w:rsidRPr="00397A52">
        <w:rPr>
          <w:rFonts w:ascii="Times New Roman" w:eastAsia="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8"/>
        <w:gridCol w:w="2481"/>
        <w:gridCol w:w="1761"/>
      </w:tblGrid>
      <w:tr w:rsidR="00397A52" w:rsidRPr="00397A52" w:rsidTr="00397A52">
        <w:trPr>
          <w:tblHeader/>
          <w:tblCellSpacing w:w="15" w:type="dxa"/>
        </w:trPr>
        <w:tc>
          <w:tcPr>
            <w:tcW w:w="0" w:type="auto"/>
            <w:vAlign w:val="center"/>
            <w:hideMark/>
          </w:tcPr>
          <w:p w:rsidR="00397A52" w:rsidRPr="00397A52" w:rsidRDefault="00397A52" w:rsidP="00397A52">
            <w:pPr>
              <w:spacing w:after="0" w:line="240" w:lineRule="auto"/>
              <w:jc w:val="center"/>
              <w:rPr>
                <w:rFonts w:ascii="Times New Roman" w:eastAsia="Times New Roman" w:hAnsi="Times New Roman" w:cs="Times New Roman"/>
                <w:b/>
                <w:bCs/>
                <w:sz w:val="24"/>
                <w:szCs w:val="24"/>
              </w:rPr>
            </w:pPr>
            <w:r w:rsidRPr="00397A52">
              <w:rPr>
                <w:rFonts w:ascii="Times New Roman" w:eastAsia="Times New Roman" w:hAnsi="Times New Roman" w:cs="Times New Roman"/>
                <w:b/>
                <w:bCs/>
                <w:sz w:val="24"/>
                <w:szCs w:val="24"/>
                <w:rtl/>
              </w:rPr>
              <w:lastRenderedPageBreak/>
              <w:t>שלב הבנייה</w:t>
            </w:r>
          </w:p>
        </w:tc>
        <w:tc>
          <w:tcPr>
            <w:tcW w:w="0" w:type="auto"/>
            <w:vAlign w:val="center"/>
            <w:hideMark/>
          </w:tcPr>
          <w:p w:rsidR="00397A52" w:rsidRPr="00397A52" w:rsidRDefault="00397A52" w:rsidP="00397A52">
            <w:pPr>
              <w:spacing w:after="0" w:line="240" w:lineRule="auto"/>
              <w:jc w:val="center"/>
              <w:rPr>
                <w:rFonts w:ascii="Times New Roman" w:eastAsia="Times New Roman" w:hAnsi="Times New Roman" w:cs="Times New Roman"/>
                <w:b/>
                <w:bCs/>
                <w:sz w:val="24"/>
                <w:szCs w:val="24"/>
              </w:rPr>
            </w:pPr>
            <w:r w:rsidRPr="00397A52">
              <w:rPr>
                <w:rFonts w:ascii="Times New Roman" w:eastAsia="Times New Roman" w:hAnsi="Times New Roman" w:cs="Times New Roman"/>
                <w:b/>
                <w:bCs/>
                <w:sz w:val="24"/>
                <w:szCs w:val="24"/>
                <w:rtl/>
              </w:rPr>
              <w:t>חלק הבניין שלגביו נדרש שיתקיים שלב הבנייה</w:t>
            </w:r>
          </w:p>
        </w:tc>
        <w:tc>
          <w:tcPr>
            <w:tcW w:w="0" w:type="auto"/>
            <w:vAlign w:val="center"/>
            <w:hideMark/>
          </w:tcPr>
          <w:p w:rsidR="00397A52" w:rsidRPr="00397A52" w:rsidRDefault="00397A52" w:rsidP="00397A52">
            <w:pPr>
              <w:spacing w:after="0" w:line="240" w:lineRule="auto"/>
              <w:jc w:val="center"/>
              <w:rPr>
                <w:rFonts w:ascii="Times New Roman" w:eastAsia="Times New Roman" w:hAnsi="Times New Roman" w:cs="Times New Roman"/>
                <w:b/>
                <w:bCs/>
                <w:sz w:val="24"/>
                <w:szCs w:val="24"/>
              </w:rPr>
            </w:pPr>
            <w:r w:rsidRPr="00397A52">
              <w:rPr>
                <w:rFonts w:ascii="Times New Roman" w:eastAsia="Times New Roman" w:hAnsi="Times New Roman" w:cs="Times New Roman"/>
                <w:b/>
                <w:bCs/>
                <w:sz w:val="24"/>
                <w:szCs w:val="24"/>
                <w:rtl/>
              </w:rPr>
              <w:t>השיעור באחוזים ממחיר הדירה</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יציקת רצפת מפלס תחתון</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כלל הבניין</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31%</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עבודות שלד, כולל עבודות חשמל ואינסטלציה בשלד, מחיצות פנים ומסגרות פתחים במרחב מוגן דירתי</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כלל הקומה שבה הדירה והקומות שמתחתיה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25%</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עבודות שלד, כולל עבודות חשמל ואינסטלציה בשלד, מחיצות פנים ומסגרות פתחים במרחב מוגן דירתי</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כלל הבניין</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5%</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חיפוי חוץ</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כלל הבניין</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6%</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טיח וריצוף הדירה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הדירה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10%</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חיפוי פנימי, הרכבת חלונות ומעקות, דלתות כניסה ודלתות אש</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הדירה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13%</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מערכות משותפות, לרבות מעליות וכיבוי אש, ופיתוח חצר ושטחים משותפים כנדרש לקבלת אישור אכלוס</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כלל הבניין</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5%</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קבלת אישור אכלוס ומסירת הדירה בהתאם לחוזה המכר</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הדירה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5%</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tl/>
              </w:rPr>
              <w:t>סך הכול</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100%</w:t>
            </w:r>
          </w:p>
        </w:tc>
      </w:tr>
    </w:tbl>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tl/>
        </w:rPr>
        <w:t>דירות חדשות במסגרת חיזוק בניין מפני רעידות אדמה</w:t>
      </w:r>
      <w:r w:rsidRPr="00397A52">
        <w:rPr>
          <w:rFonts w:ascii="Times New Roman" w:eastAsia="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gridCol w:w="2465"/>
        <w:gridCol w:w="1764"/>
      </w:tblGrid>
      <w:tr w:rsidR="00397A52" w:rsidRPr="00397A52" w:rsidTr="00397A52">
        <w:trPr>
          <w:tblHeader/>
          <w:tblCellSpacing w:w="15" w:type="dxa"/>
        </w:trPr>
        <w:tc>
          <w:tcPr>
            <w:tcW w:w="0" w:type="auto"/>
            <w:vAlign w:val="center"/>
            <w:hideMark/>
          </w:tcPr>
          <w:p w:rsidR="00397A52" w:rsidRPr="00397A52" w:rsidRDefault="00397A52" w:rsidP="00397A52">
            <w:pPr>
              <w:spacing w:after="0" w:line="240" w:lineRule="auto"/>
              <w:jc w:val="center"/>
              <w:rPr>
                <w:rFonts w:ascii="Times New Roman" w:eastAsia="Times New Roman" w:hAnsi="Times New Roman" w:cs="Times New Roman"/>
                <w:b/>
                <w:bCs/>
                <w:sz w:val="24"/>
                <w:szCs w:val="24"/>
              </w:rPr>
            </w:pPr>
            <w:r w:rsidRPr="00397A52">
              <w:rPr>
                <w:rFonts w:ascii="Times New Roman" w:eastAsia="Times New Roman" w:hAnsi="Times New Roman" w:cs="Times New Roman"/>
                <w:b/>
                <w:bCs/>
                <w:sz w:val="24"/>
                <w:szCs w:val="24"/>
                <w:rtl/>
              </w:rPr>
              <w:t>שלב הבנייה</w:t>
            </w:r>
          </w:p>
        </w:tc>
        <w:tc>
          <w:tcPr>
            <w:tcW w:w="0" w:type="auto"/>
            <w:vAlign w:val="center"/>
            <w:hideMark/>
          </w:tcPr>
          <w:p w:rsidR="00397A52" w:rsidRPr="00397A52" w:rsidRDefault="00397A52" w:rsidP="00397A52">
            <w:pPr>
              <w:spacing w:after="0" w:line="240" w:lineRule="auto"/>
              <w:jc w:val="center"/>
              <w:rPr>
                <w:rFonts w:ascii="Times New Roman" w:eastAsia="Times New Roman" w:hAnsi="Times New Roman" w:cs="Times New Roman"/>
                <w:b/>
                <w:bCs/>
                <w:sz w:val="24"/>
                <w:szCs w:val="24"/>
              </w:rPr>
            </w:pPr>
            <w:r w:rsidRPr="00397A52">
              <w:rPr>
                <w:rFonts w:ascii="Times New Roman" w:eastAsia="Times New Roman" w:hAnsi="Times New Roman" w:cs="Times New Roman"/>
                <w:b/>
                <w:bCs/>
                <w:sz w:val="24"/>
                <w:szCs w:val="24"/>
                <w:rtl/>
              </w:rPr>
              <w:t>חלק הבניין שלגביו נדרש שיתקיים שלב הבנייה</w:t>
            </w:r>
          </w:p>
        </w:tc>
        <w:tc>
          <w:tcPr>
            <w:tcW w:w="0" w:type="auto"/>
            <w:vAlign w:val="center"/>
            <w:hideMark/>
          </w:tcPr>
          <w:p w:rsidR="00397A52" w:rsidRPr="00397A52" w:rsidRDefault="00397A52" w:rsidP="00397A52">
            <w:pPr>
              <w:spacing w:after="0" w:line="240" w:lineRule="auto"/>
              <w:jc w:val="center"/>
              <w:rPr>
                <w:rFonts w:ascii="Times New Roman" w:eastAsia="Times New Roman" w:hAnsi="Times New Roman" w:cs="Times New Roman"/>
                <w:b/>
                <w:bCs/>
                <w:sz w:val="24"/>
                <w:szCs w:val="24"/>
              </w:rPr>
            </w:pPr>
            <w:r w:rsidRPr="00397A52">
              <w:rPr>
                <w:rFonts w:ascii="Times New Roman" w:eastAsia="Times New Roman" w:hAnsi="Times New Roman" w:cs="Times New Roman"/>
                <w:b/>
                <w:bCs/>
                <w:sz w:val="24"/>
                <w:szCs w:val="24"/>
                <w:rtl/>
              </w:rPr>
              <w:t>השיעור באחוזים ממחיר הדירה</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עבודות חיזוק, כולל הוספת מרחבים מוגנים דירתיים, לרבות ביסוס, חפירה ודיפון למיתקן חניה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קומה ראשונה של הבניין הקיים</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13%</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עבודות חיזוק, כולל תקרה עליונה והוספת מרחבים מוגנים דירתיים</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כלל הבניין הקיים</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13%</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עבודות שלד, כולל עבודות חשמל ואינסטלציה בשלד, מחיצות פנים ומסגרות פתחים במרחב מוגן דירתי</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כלל הקומות החדשות בבניין</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20%</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חיפוי חוץ</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כלל הבניין</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6%</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טיח וריצוף הדירה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הדירה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22%</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חיפוי פנימי, הרכבת חלונות ומעקות, דלתות כניסה ודלתות אש</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הדירה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10%</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גמר מערכות משותפות, לרבות מעליות וכיבוי אש, ופיתוח חצר ושטחים משותפים כנדרש לקבלת אישור אכלוס</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כלל הבניין</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10%</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עם קבלת אישור אכלוס ומסירת הדירה בהתאם לחוזה המכר</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tl/>
              </w:rPr>
              <w:t>הדירה</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sz w:val="24"/>
                <w:szCs w:val="24"/>
              </w:rPr>
              <w:t>6%</w:t>
            </w:r>
          </w:p>
        </w:tc>
      </w:tr>
      <w:tr w:rsidR="00397A52" w:rsidRPr="00397A52" w:rsidTr="00397A52">
        <w:trPr>
          <w:tblCellSpacing w:w="15" w:type="dxa"/>
        </w:trPr>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tl/>
              </w:rPr>
              <w:t>סך הכול</w:t>
            </w: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p>
        </w:tc>
        <w:tc>
          <w:tcPr>
            <w:tcW w:w="0" w:type="auto"/>
            <w:vAlign w:val="center"/>
            <w:hideMark/>
          </w:tcPr>
          <w:p w:rsidR="00397A52" w:rsidRPr="00397A52" w:rsidRDefault="00397A52" w:rsidP="00397A52">
            <w:pPr>
              <w:spacing w:after="0"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Pr>
              <w:t>100%</w:t>
            </w:r>
          </w:p>
        </w:tc>
      </w:tr>
    </w:tbl>
    <w:p w:rsidR="00397A52" w:rsidRPr="00397A52" w:rsidRDefault="00397A52" w:rsidP="00397A52">
      <w:pPr>
        <w:spacing w:before="100" w:beforeAutospacing="1" w:after="100" w:afterAutospacing="1" w:line="240" w:lineRule="auto"/>
        <w:rPr>
          <w:rFonts w:ascii="Times New Roman" w:eastAsia="Times New Roman" w:hAnsi="Times New Roman" w:cs="Times New Roman"/>
          <w:sz w:val="24"/>
          <w:szCs w:val="24"/>
        </w:rPr>
      </w:pPr>
      <w:r w:rsidRPr="00397A52">
        <w:rPr>
          <w:rFonts w:ascii="Times New Roman" w:eastAsia="Times New Roman" w:hAnsi="Times New Roman" w:cs="Times New Roman"/>
          <w:b/>
          <w:bCs/>
          <w:sz w:val="24"/>
          <w:szCs w:val="24"/>
          <w:rtl/>
        </w:rPr>
        <w:t>מקור</w:t>
      </w:r>
      <w:r w:rsidRPr="00397A52">
        <w:rPr>
          <w:rFonts w:ascii="Times New Roman" w:eastAsia="Times New Roman" w:hAnsi="Times New Roman" w:cs="Times New Roman"/>
          <w:b/>
          <w:bCs/>
          <w:sz w:val="24"/>
          <w:szCs w:val="24"/>
        </w:rPr>
        <w:t>:</w:t>
      </w:r>
      <w:r w:rsidRPr="00397A52">
        <w:rPr>
          <w:rFonts w:ascii="Times New Roman" w:eastAsia="Times New Roman" w:hAnsi="Times New Roman" w:cs="Times New Roman"/>
          <w:sz w:val="24"/>
          <w:szCs w:val="24"/>
        </w:rPr>
        <w:t xml:space="preserve"> </w:t>
      </w:r>
      <w:hyperlink r:id="rId5" w:tgtFrame="_new" w:history="1">
        <w:r w:rsidRPr="00397A52">
          <w:rPr>
            <w:rFonts w:ascii="Times New Roman" w:eastAsia="Times New Roman" w:hAnsi="Times New Roman" w:cs="Times New Roman"/>
            <w:color w:val="0000FF"/>
            <w:sz w:val="24"/>
            <w:szCs w:val="24"/>
            <w:u w:val="single"/>
            <w:rtl/>
          </w:rPr>
          <w:t xml:space="preserve">נבו </w:t>
        </w:r>
        <w:r w:rsidRPr="00397A52">
          <w:rPr>
            <w:rFonts w:ascii="Times New Roman" w:eastAsia="Times New Roman" w:hAnsi="Times New Roman" w:cs="Times New Roman"/>
            <w:color w:val="0000FF"/>
            <w:sz w:val="24"/>
            <w:szCs w:val="24"/>
            <w:u w:val="single"/>
          </w:rPr>
          <w:t xml:space="preserve">- </w:t>
        </w:r>
        <w:r w:rsidRPr="00397A52">
          <w:rPr>
            <w:rFonts w:ascii="Times New Roman" w:eastAsia="Times New Roman" w:hAnsi="Times New Roman" w:cs="Times New Roman"/>
            <w:color w:val="0000FF"/>
            <w:sz w:val="24"/>
            <w:szCs w:val="24"/>
            <w:u w:val="single"/>
            <w:rtl/>
          </w:rPr>
          <w:t>המאגר המשפטי</w:t>
        </w:r>
      </w:hyperlink>
    </w:p>
    <w:p w:rsidR="00CE7966" w:rsidRDefault="00397A52"/>
    <w:sectPr w:rsidR="00CE7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C7A33"/>
    <w:multiLevelType w:val="multilevel"/>
    <w:tmpl w:val="A8FA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52"/>
    <w:rsid w:val="00397A52"/>
    <w:rsid w:val="009D062E"/>
    <w:rsid w:val="00AB6B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4CC6"/>
  <w15:chartTrackingRefBased/>
  <w15:docId w15:val="{705BAA80-E3F3-4182-A2E7-0FE0C206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A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A52"/>
    <w:rPr>
      <w:b/>
      <w:bCs/>
    </w:rPr>
  </w:style>
  <w:style w:type="character" w:styleId="Hyperlink">
    <w:name w:val="Hyperlink"/>
    <w:basedOn w:val="DefaultParagraphFont"/>
    <w:uiPriority w:val="99"/>
    <w:semiHidden/>
    <w:unhideWhenUsed/>
    <w:rsid w:val="00397A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0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vo.co.il/law_html/law00/7249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שם טוב</dc:creator>
  <cp:keywords/>
  <dc:description/>
  <cp:lastModifiedBy>ליאור שם טוב</cp:lastModifiedBy>
  <cp:revision>1</cp:revision>
  <dcterms:created xsi:type="dcterms:W3CDTF">2024-12-05T08:33:00Z</dcterms:created>
  <dcterms:modified xsi:type="dcterms:W3CDTF">2024-12-05T08:34:00Z</dcterms:modified>
</cp:coreProperties>
</file>