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ατες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7571C9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7571C9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7571C9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7571C9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7571C9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7571C9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1100554@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ac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proofErr w:type="spellStart"/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upatras</w:t>
                                </w:r>
                                <w:proofErr w:type="spellEnd"/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7571C9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7571C9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7571C9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7571C9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7571C9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7571C9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1100554@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ac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proofErr w:type="spellStart"/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upatras</w:t>
                          </w:r>
                          <w:proofErr w:type="spellEnd"/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7571C9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7571C9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7571C9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7571C9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7571C9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7571C9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7571C9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0566635D" w14:textId="411CB273" w:rsidR="00EB0B8C" w:rsidRPr="007951B7" w:rsidRDefault="00EB0B8C" w:rsidP="0072244C">
      <w:pPr>
        <w:pStyle w:val="Heading1"/>
        <w:jc w:val="both"/>
        <w:rPr>
          <w:lang w:val="el-GR"/>
        </w:rPr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58E459F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</w:t>
      </w:r>
      <w:r w:rsidR="0054276B" w:rsidRPr="00D45FDD">
        <w:rPr>
          <w:lang w:val="el-GR"/>
        </w:rPr>
        <w:t xml:space="preserve"> </w:t>
      </w:r>
      <w:r w:rsidR="0054276B" w:rsidRPr="00D45FDD">
        <w:rPr>
          <w:sz w:val="24"/>
          <w:szCs w:val="24"/>
          <w:lang w:val="el-GR"/>
        </w:rPr>
        <w:t xml:space="preserve">(Υλοποιήθηκε ως </w:t>
      </w:r>
      <w:r w:rsidR="0054276B" w:rsidRPr="0054276B">
        <w:rPr>
          <w:b/>
          <w:bCs/>
          <w:sz w:val="24"/>
          <w:szCs w:val="24"/>
        </w:rPr>
        <w:t>Octree</w:t>
      </w:r>
      <w:r w:rsidR="0054276B" w:rsidRPr="00D45FDD">
        <w:rPr>
          <w:sz w:val="24"/>
          <w:szCs w:val="24"/>
          <w:lang w:val="el-GR"/>
        </w:rPr>
        <w:t xml:space="preserve"> για την πλήρη κάλυψη των 3 διαστάσεων)</w:t>
      </w:r>
      <w:r w:rsidRPr="00740DC5">
        <w:rPr>
          <w:sz w:val="24"/>
          <w:szCs w:val="24"/>
          <w:lang w:val="el-GR"/>
        </w:rPr>
        <w:t>.</w:t>
      </w:r>
    </w:p>
    <w:p w14:paraId="7CE9F35C" w14:textId="39BB0966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</w:t>
      </w:r>
      <w:r w:rsidR="007620B4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για τις υπόλοιπες</w:t>
      </w:r>
      <w:r w:rsidR="00693323">
        <w:rPr>
          <w:lang w:val="el-GR"/>
        </w:rPr>
        <w:t xml:space="preserve"> </w:t>
      </w:r>
      <w:r w:rsidR="002657CC" w:rsidRPr="002657CC">
        <w:rPr>
          <w:sz w:val="24"/>
          <w:szCs w:val="24"/>
          <w:lang w:val="el-GR"/>
        </w:rPr>
        <w:t xml:space="preserve">(Με χρήση </w:t>
      </w:r>
      <w:r w:rsidR="002657CC" w:rsidRPr="002657CC">
        <w:rPr>
          <w:b/>
          <w:bCs/>
          <w:sz w:val="24"/>
          <w:szCs w:val="24"/>
        </w:rPr>
        <w:t>Binary</w:t>
      </w:r>
      <w:r w:rsidR="002657CC" w:rsidRPr="002657CC">
        <w:rPr>
          <w:b/>
          <w:bCs/>
          <w:sz w:val="24"/>
          <w:szCs w:val="24"/>
          <w:lang w:val="el-GR"/>
        </w:rPr>
        <w:t xml:space="preserve"> </w:t>
      </w:r>
      <w:r w:rsidR="002657CC" w:rsidRPr="002657CC">
        <w:rPr>
          <w:b/>
          <w:bCs/>
          <w:sz w:val="24"/>
          <w:szCs w:val="24"/>
        </w:rPr>
        <w:t>Search</w:t>
      </w:r>
      <w:r w:rsidR="002657CC" w:rsidRPr="002657CC">
        <w:rPr>
          <w:sz w:val="24"/>
          <w:szCs w:val="24"/>
          <w:lang w:val="el-GR"/>
        </w:rPr>
        <w:t xml:space="preserve"> στη δευτερεύουσα δομή για βελτιστοποίηση)</w:t>
      </w:r>
      <w:r w:rsidRPr="00740DC5">
        <w:rPr>
          <w:sz w:val="24"/>
          <w:szCs w:val="24"/>
          <w:lang w:val="el-GR"/>
        </w:rPr>
        <w:t>.</w:t>
      </w:r>
    </w:p>
    <w:p w14:paraId="31DE6757" w14:textId="6F9C501A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</w:t>
      </w:r>
      <w:r w:rsidR="000846C6" w:rsidRPr="006125FC">
        <w:rPr>
          <w:lang w:val="el-GR"/>
        </w:rPr>
        <w:t xml:space="preserve"> </w:t>
      </w:r>
      <w:r w:rsidR="000846C6" w:rsidRPr="006125FC">
        <w:rPr>
          <w:sz w:val="24"/>
          <w:szCs w:val="24"/>
          <w:lang w:val="el-GR"/>
        </w:rPr>
        <w:t xml:space="preserve">(Με μέθοδο </w:t>
      </w:r>
      <w:r w:rsidR="000846C6" w:rsidRPr="000846C6">
        <w:rPr>
          <w:b/>
          <w:bCs/>
          <w:sz w:val="24"/>
          <w:szCs w:val="24"/>
        </w:rPr>
        <w:t>Bulk</w:t>
      </w:r>
      <w:r w:rsidR="000846C6" w:rsidRPr="006125FC">
        <w:rPr>
          <w:b/>
          <w:bCs/>
          <w:sz w:val="24"/>
          <w:szCs w:val="24"/>
          <w:lang w:val="el-GR"/>
        </w:rPr>
        <w:t xml:space="preserve"> </w:t>
      </w:r>
      <w:r w:rsidR="000846C6" w:rsidRPr="000846C6">
        <w:rPr>
          <w:b/>
          <w:bCs/>
          <w:sz w:val="24"/>
          <w:szCs w:val="24"/>
        </w:rPr>
        <w:t>Loading</w:t>
      </w:r>
      <w:r w:rsidR="000846C6" w:rsidRPr="006125FC">
        <w:rPr>
          <w:sz w:val="24"/>
          <w:szCs w:val="24"/>
          <w:lang w:val="el-GR"/>
        </w:rPr>
        <w:t xml:space="preserve"> για ταχύτερη κατασκευή)</w:t>
      </w:r>
      <w:r w:rsidRPr="00740DC5">
        <w:rPr>
          <w:sz w:val="24"/>
          <w:szCs w:val="24"/>
          <w:lang w:val="el-GR"/>
        </w:rPr>
        <w:t>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proofErr w:type="spellStart"/>
      <w:r w:rsidRPr="00740DC5">
        <w:rPr>
          <w:color w:val="156082" w:themeColor="accent1"/>
          <w:sz w:val="24"/>
          <w:szCs w:val="24"/>
        </w:rPr>
        <w:t>MinHash</w:t>
      </w:r>
      <w:proofErr w:type="spellEnd"/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</w:t>
      </w:r>
      <w:proofErr w:type="spellStart"/>
      <w:r w:rsidRPr="00740DC5">
        <w:rPr>
          <w:color w:val="156082" w:themeColor="accent1"/>
          <w:sz w:val="24"/>
          <w:szCs w:val="24"/>
        </w:rPr>
        <w:t>κτηριστικό</w:t>
      </w:r>
      <w:proofErr w:type="spellEnd"/>
      <w:r w:rsidRPr="00740DC5">
        <w:rPr>
          <w:color w:val="156082" w:themeColor="accent1"/>
          <w:sz w:val="24"/>
          <w:szCs w:val="24"/>
        </w:rPr>
        <w:t xml:space="preserve"> </w:t>
      </w:r>
      <w:proofErr w:type="spellStart"/>
      <w:r w:rsidRPr="00740DC5">
        <w:rPr>
          <w:color w:val="156082" w:themeColor="accent1"/>
          <w:sz w:val="24"/>
          <w:szCs w:val="24"/>
        </w:rPr>
        <w:t>Κειμένου</w:t>
      </w:r>
      <w:proofErr w:type="spellEnd"/>
      <w:r w:rsidRPr="00740DC5">
        <w:rPr>
          <w:color w:val="156082" w:themeColor="accent1"/>
          <w:sz w:val="24"/>
          <w:szCs w:val="24"/>
        </w:rPr>
        <w:t>:</w:t>
      </w:r>
      <w:r w:rsidRPr="00740DC5">
        <w:rPr>
          <w:sz w:val="24"/>
          <w:szCs w:val="24"/>
        </w:rPr>
        <w:t xml:space="preserve"> </w:t>
      </w:r>
      <w:proofErr w:type="spellStart"/>
      <w:r w:rsidRPr="00740DC5">
        <w:rPr>
          <w:sz w:val="24"/>
          <w:szCs w:val="24"/>
        </w:rPr>
        <w:t>Συνδυ</w:t>
      </w:r>
      <w:proofErr w:type="spellEnd"/>
      <w:r w:rsidRPr="00740DC5">
        <w:rPr>
          <w:sz w:val="24"/>
          <w:szCs w:val="24"/>
        </w:rPr>
        <w:t>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lastRenderedPageBreak/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31B862E2" w14:textId="442CE988" w:rsidR="00BB2285" w:rsidRPr="00BB2285" w:rsidRDefault="00740DC5" w:rsidP="00BB2285">
      <w:pPr>
        <w:numPr>
          <w:ilvl w:val="0"/>
          <w:numId w:val="2"/>
        </w:numPr>
        <w:jc w:val="both"/>
        <w:rPr>
          <w:lang w:val="el-GR"/>
        </w:rPr>
      </w:pPr>
      <w:r w:rsidRPr="00740DC5">
        <w:rPr>
          <w:color w:val="156082" w:themeColor="accent1"/>
          <w:sz w:val="24"/>
          <w:szCs w:val="24"/>
          <w:lang w:val="el-GR"/>
        </w:rPr>
        <w:t>Ομοιότητα:</w:t>
      </w:r>
      <w:r w:rsidR="00BB2285" w:rsidRPr="00BB2285">
        <w:rPr>
          <w:rFonts w:ascii="Arial" w:eastAsia="Times New Roman" w:hAnsi="Arial" w:cs="Arial"/>
          <w:color w:val="E3E3E3"/>
          <w:sz w:val="24"/>
          <w:szCs w:val="24"/>
          <w:lang w:val="el-GR" w:eastAsia="ja-JP"/>
        </w:rPr>
        <w:t xml:space="preserve"> </w:t>
      </w:r>
      <w:r w:rsidR="00BB2285" w:rsidRPr="00BB2285">
        <w:rPr>
          <w:sz w:val="24"/>
          <w:szCs w:val="24"/>
          <w:lang w:val="el-GR"/>
        </w:rPr>
        <w:t xml:space="preserve">Υπολογισμός </w:t>
      </w:r>
      <w:r w:rsidR="00BB2285" w:rsidRPr="00BB2285">
        <w:rPr>
          <w:sz w:val="24"/>
          <w:szCs w:val="24"/>
        </w:rPr>
        <w:t>Jaccard</w:t>
      </w:r>
      <w:r w:rsidR="00BB2285" w:rsidRPr="00BB2285">
        <w:rPr>
          <w:sz w:val="24"/>
          <w:szCs w:val="24"/>
          <w:lang w:val="el-GR"/>
        </w:rPr>
        <w:t xml:space="preserve"> </w:t>
      </w:r>
      <w:r w:rsidR="00BB2285" w:rsidRPr="00BB2285">
        <w:rPr>
          <w:sz w:val="24"/>
          <w:szCs w:val="24"/>
        </w:rPr>
        <w:t>Similarity</w:t>
      </w:r>
      <w:r w:rsidR="00BB2285">
        <w:rPr>
          <w:lang w:val="el-GR"/>
        </w:rPr>
        <w:t xml:space="preserve"> </w:t>
      </w:r>
      <w:r w:rsidR="00BB2285" w:rsidRPr="00BB2285">
        <w:rPr>
          <w:sz w:val="24"/>
          <w:szCs w:val="24"/>
          <w:lang w:val="el-GR"/>
        </w:rPr>
        <w:t>μεταξύ της ταινίας στόχου και των αποτελεσμάτων.</w:t>
      </w:r>
    </w:p>
    <w:p w14:paraId="447D0AA3" w14:textId="09B64FA0" w:rsidR="006125FC" w:rsidRPr="00BB2285" w:rsidRDefault="006125FC" w:rsidP="00BB2285">
      <w:pPr>
        <w:ind w:left="720"/>
        <w:jc w:val="both"/>
        <w:rPr>
          <w:lang w:val="el-GR"/>
        </w:rPr>
      </w:pP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BB2285">
        <w:rPr>
          <w:color w:val="0F4761" w:themeColor="accent1" w:themeShade="BF"/>
          <w:lang w:val="el-GR"/>
        </w:rPr>
        <w:t>2.4 Πρόσθετες Λειτουργίες</w:t>
      </w:r>
    </w:p>
    <w:p w14:paraId="0C0DD739" w14:textId="77777777" w:rsidR="006125FC" w:rsidRPr="006125FC" w:rsidRDefault="006125FC" w:rsidP="006125FC">
      <w:pPr>
        <w:ind w:left="360"/>
        <w:jc w:val="both"/>
        <w:rPr>
          <w:sz w:val="24"/>
          <w:szCs w:val="24"/>
          <w:lang w:val="el-GR"/>
        </w:rPr>
      </w:pPr>
      <w:r w:rsidRPr="006125FC">
        <w:rPr>
          <w:sz w:val="24"/>
          <w:szCs w:val="24"/>
          <w:lang w:val="el-GR"/>
        </w:rPr>
        <w:t>Πέραν της βασικής αναζήτησης, υλοποιήθηκαν επιπλέον:</w:t>
      </w:r>
    </w:p>
    <w:p w14:paraId="0A066E8A" w14:textId="2FEEB66B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k</w:t>
      </w:r>
      <w:r w:rsidRPr="006125FC">
        <w:rPr>
          <w:color w:val="156082" w:themeColor="accent1"/>
          <w:sz w:val="24"/>
          <w:szCs w:val="24"/>
          <w:lang w:val="el-GR"/>
        </w:rPr>
        <w:t>-</w:t>
      </w:r>
      <w:r w:rsidRPr="006125FC">
        <w:rPr>
          <w:color w:val="156082" w:themeColor="accent1"/>
          <w:sz w:val="24"/>
          <w:szCs w:val="24"/>
        </w:rPr>
        <w:t>Nearest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Neighbors</w:t>
      </w:r>
      <w:r w:rsidRPr="006125FC">
        <w:rPr>
          <w:color w:val="156082" w:themeColor="accent1"/>
          <w:sz w:val="24"/>
          <w:szCs w:val="24"/>
          <w:lang w:val="el-GR"/>
        </w:rPr>
        <w:t xml:space="preserve"> (</w:t>
      </w:r>
      <w:proofErr w:type="spellStart"/>
      <w:r w:rsidRPr="006125FC">
        <w:rPr>
          <w:color w:val="156082" w:themeColor="accent1"/>
          <w:sz w:val="24"/>
          <w:szCs w:val="24"/>
        </w:rPr>
        <w:t>kNN</w:t>
      </w:r>
      <w:proofErr w:type="spellEnd"/>
      <w:r w:rsidRPr="006125FC">
        <w:rPr>
          <w:color w:val="156082" w:themeColor="accent1"/>
          <w:sz w:val="24"/>
          <w:szCs w:val="24"/>
          <w:lang w:val="el-GR"/>
        </w:rPr>
        <w:t>)</w:t>
      </w:r>
      <w:r w:rsidRPr="006125FC">
        <w:rPr>
          <w:b/>
          <w:bCs/>
          <w:color w:val="156082" w:themeColor="accent1"/>
          <w:sz w:val="24"/>
          <w:szCs w:val="24"/>
          <w:lang w:val="el-GR"/>
        </w:rPr>
        <w:t>: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  <w:lang w:val="el-GR"/>
        </w:rPr>
        <w:t xml:space="preserve">Εύρεση των </w:t>
      </w:r>
      <w:r w:rsidRPr="006125FC">
        <w:rPr>
          <w:sz w:val="24"/>
          <w:szCs w:val="24"/>
        </w:rPr>
        <w:t>k</w:t>
      </w:r>
      <w:r w:rsidRPr="006125FC">
        <w:rPr>
          <w:sz w:val="24"/>
          <w:szCs w:val="24"/>
          <w:lang w:val="el-GR"/>
        </w:rPr>
        <w:t xml:space="preserve"> πλησιέστερων γειτόνων βάσει Ευκλείδειας απόστασης.</w:t>
      </w:r>
    </w:p>
    <w:p w14:paraId="33CB6CE4" w14:textId="77777777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Delete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Operation</w:t>
      </w:r>
      <w:r w:rsidRPr="006125FC">
        <w:rPr>
          <w:color w:val="156082" w:themeColor="accent1"/>
          <w:sz w:val="24"/>
          <w:szCs w:val="24"/>
          <w:lang w:val="el-GR"/>
        </w:rPr>
        <w:t xml:space="preserve">: </w:t>
      </w:r>
      <w:r w:rsidRPr="006125FC">
        <w:rPr>
          <w:sz w:val="24"/>
          <w:szCs w:val="24"/>
          <w:lang w:val="el-GR"/>
        </w:rPr>
        <w:t>Λειτουργία διαγραφής (</w:t>
      </w:r>
      <w:r w:rsidRPr="006125FC">
        <w:rPr>
          <w:sz w:val="24"/>
          <w:szCs w:val="24"/>
        </w:rPr>
        <w:t>Lazy</w:t>
      </w:r>
      <w:r w:rsidRPr="006125FC">
        <w:rPr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</w:rPr>
        <w:t>Deletion</w:t>
      </w:r>
      <w:r w:rsidRPr="006125FC">
        <w:rPr>
          <w:sz w:val="24"/>
          <w:szCs w:val="24"/>
          <w:lang w:val="el-GR"/>
        </w:rPr>
        <w:t>) που αφαιρεί εγγραφές από τα αποτελέσματα χωρίς να απαιτεί πλήρη ανακατασκευή του δέντρου.</w:t>
      </w:r>
    </w:p>
    <w:p w14:paraId="78295C71" w14:textId="1E1D289E" w:rsidR="00740DC5" w:rsidRPr="00740DC5" w:rsidRDefault="00740DC5" w:rsidP="006125FC">
      <w:pPr>
        <w:ind w:left="720"/>
        <w:jc w:val="both"/>
        <w:rPr>
          <w:sz w:val="24"/>
          <w:szCs w:val="24"/>
          <w:lang w:val="el-GR"/>
        </w:rPr>
      </w:pP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423CA1">
        <w:rPr>
          <w:lang w:val="el-GR"/>
        </w:rPr>
        <w:t>3. Πειραματική Αξιολόγηση</w:t>
      </w:r>
      <w:bookmarkEnd w:id="7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403"/>
        <w:gridCol w:w="1465"/>
        <w:gridCol w:w="2227"/>
        <w:gridCol w:w="2336"/>
      </w:tblGrid>
      <w:tr w:rsidR="00A91F46" w:rsidRPr="0072244C" w14:paraId="60771E8A" w14:textId="77777777" w:rsidTr="00A91F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A91F46" w:rsidRPr="0072244C" w:rsidRDefault="00A91F46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Δομή</w:t>
            </w:r>
            <w:proofErr w:type="spellEnd"/>
            <w:r w:rsidRPr="0072244C">
              <w:rPr>
                <w:sz w:val="28"/>
                <w:szCs w:val="28"/>
              </w:rPr>
              <w:t xml:space="preserve"> </w:t>
            </w:r>
            <w:proofErr w:type="spellStart"/>
            <w:r w:rsidRPr="0072244C">
              <w:rPr>
                <w:sz w:val="28"/>
                <w:szCs w:val="28"/>
              </w:rPr>
              <w:t>Δεδομένων</w:t>
            </w:r>
            <w:proofErr w:type="spellEnd"/>
          </w:p>
        </w:tc>
        <w:tc>
          <w:tcPr>
            <w:tcW w:w="0" w:type="auto"/>
            <w:hideMark/>
          </w:tcPr>
          <w:p w14:paraId="0E85D714" w14:textId="77777777" w:rsidR="00A91F46" w:rsidRPr="0072244C" w:rsidRDefault="00A91F46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Εγγρ</w:t>
            </w:r>
            <w:proofErr w:type="spellEnd"/>
            <w:r w:rsidRPr="0072244C">
              <w:rPr>
                <w:sz w:val="28"/>
                <w:szCs w:val="28"/>
              </w:rPr>
              <w:t>αφές</w:t>
            </w:r>
          </w:p>
        </w:tc>
        <w:tc>
          <w:tcPr>
            <w:tcW w:w="0" w:type="auto"/>
            <w:hideMark/>
          </w:tcPr>
          <w:p w14:paraId="3F98DED3" w14:textId="77777777" w:rsidR="00A91F46" w:rsidRPr="0072244C" w:rsidRDefault="00A91F46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A91F46" w:rsidRPr="0072244C" w:rsidRDefault="00A91F46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</w:tr>
      <w:tr w:rsidR="00A91F46" w:rsidRPr="0072244C" w14:paraId="4C34DCFF" w14:textId="77777777" w:rsidTr="00A91F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A91F46" w:rsidRPr="0072244C" w:rsidRDefault="00A91F46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A91F46" w:rsidRPr="0072244C" w:rsidRDefault="00A91F46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50B388FA" w:rsidR="00A91F46" w:rsidRPr="00854512" w:rsidRDefault="00A91F46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D9284F">
              <w:t>1.60</w:t>
            </w:r>
            <w:r>
              <w:t>8</w:t>
            </w:r>
            <w:r w:rsidRPr="00D9284F">
              <w:t>0</w:t>
            </w:r>
          </w:p>
        </w:tc>
        <w:tc>
          <w:tcPr>
            <w:tcW w:w="0" w:type="auto"/>
            <w:hideMark/>
          </w:tcPr>
          <w:p w14:paraId="1E5DAEE5" w14:textId="55D531AA" w:rsidR="00A91F46" w:rsidRPr="0072244C" w:rsidRDefault="00A91F46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>
              <w:rPr>
                <w:lang w:val="el-GR"/>
              </w:rPr>
              <w:t>1</w:t>
            </w:r>
            <w:r w:rsidRPr="0072244C">
              <w:t>0</w:t>
            </w:r>
          </w:p>
        </w:tc>
      </w:tr>
      <w:tr w:rsidR="00A91F46" w:rsidRPr="0072244C" w14:paraId="67D56770" w14:textId="77777777" w:rsidTr="00A91F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A91F46" w:rsidRPr="0072244C" w:rsidRDefault="00A91F46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A91F46" w:rsidRPr="0072244C" w:rsidRDefault="00A91F46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57FD7C1F" w:rsidR="00A91F46" w:rsidRPr="00854512" w:rsidRDefault="00A91F46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D73BDC">
              <w:t>0.</w:t>
            </w:r>
            <w:r>
              <w:t>0800</w:t>
            </w:r>
          </w:p>
        </w:tc>
        <w:tc>
          <w:tcPr>
            <w:tcW w:w="0" w:type="auto"/>
            <w:hideMark/>
          </w:tcPr>
          <w:p w14:paraId="78E7413E" w14:textId="7AEB12A1" w:rsidR="00A91F46" w:rsidRPr="0072244C" w:rsidRDefault="00A91F46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>
              <w:t>1</w:t>
            </w:r>
            <w:r w:rsidRPr="0072244C">
              <w:t>0</w:t>
            </w:r>
          </w:p>
        </w:tc>
      </w:tr>
      <w:tr w:rsidR="00A91F46" w:rsidRPr="0072244C" w14:paraId="080187B5" w14:textId="77777777" w:rsidTr="00A91F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A91F46" w:rsidRPr="0072244C" w:rsidRDefault="00A91F46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A91F46" w:rsidRPr="0072244C" w:rsidRDefault="00A91F46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1A39E095" w:rsidR="00A91F46" w:rsidRPr="0072244C" w:rsidRDefault="00A91F46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BDC">
              <w:t>0.</w:t>
            </w:r>
            <w:r>
              <w:t>4930</w:t>
            </w:r>
          </w:p>
        </w:tc>
        <w:tc>
          <w:tcPr>
            <w:tcW w:w="0" w:type="auto"/>
            <w:hideMark/>
          </w:tcPr>
          <w:p w14:paraId="00F77D15" w14:textId="32476980" w:rsidR="00A91F46" w:rsidRPr="0072244C" w:rsidRDefault="00A91F46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>
              <w:rPr>
                <w:lang w:val="el-GR"/>
              </w:rPr>
              <w:t>2</w:t>
            </w:r>
            <w:r w:rsidRPr="0072244C">
              <w:t>0</w:t>
            </w:r>
          </w:p>
        </w:tc>
      </w:tr>
      <w:tr w:rsidR="00A91F46" w:rsidRPr="0072244C" w14:paraId="25FD4D47" w14:textId="77777777" w:rsidTr="00A91F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A91F46" w:rsidRPr="0072244C" w:rsidRDefault="00A91F46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A91F46" w:rsidRPr="0072244C" w:rsidRDefault="00A91F46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64563F4B" w:rsidR="00A91F46" w:rsidRPr="0072244C" w:rsidRDefault="00A91F46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56DF">
              <w:t>0.0740</w:t>
            </w:r>
          </w:p>
        </w:tc>
        <w:tc>
          <w:tcPr>
            <w:tcW w:w="0" w:type="auto"/>
            <w:hideMark/>
          </w:tcPr>
          <w:p w14:paraId="538985C6" w14:textId="52221B4E" w:rsidR="00A91F46" w:rsidRPr="0072244C" w:rsidRDefault="00A91F46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>
              <w:rPr>
                <w:lang w:val="el-GR"/>
              </w:rPr>
              <w:t>2</w:t>
            </w:r>
            <w:r w:rsidRPr="0072244C">
              <w:t>0</w:t>
            </w:r>
          </w:p>
        </w:tc>
      </w:tr>
    </w:tbl>
    <w:p w14:paraId="3D99C74E" w14:textId="700C5197" w:rsidR="00C343D1" w:rsidRPr="00A52A98" w:rsidRDefault="00A52A98" w:rsidP="002C10F8">
      <w:pPr>
        <w:rPr>
          <w:sz w:val="24"/>
          <w:szCs w:val="24"/>
          <w:lang w:val="el-GR"/>
        </w:rPr>
      </w:pPr>
      <w:r>
        <w:rPr>
          <w:lang w:val="el-GR"/>
        </w:rPr>
        <w:lastRenderedPageBreak/>
        <w:br/>
      </w:r>
      <w:r w:rsidRPr="00A52A98">
        <w:rPr>
          <w:color w:val="156082" w:themeColor="accent1"/>
          <w:sz w:val="24"/>
          <w:szCs w:val="24"/>
          <w:lang w:val="el-GR"/>
        </w:rPr>
        <w:t>Ανάλυση Κλιμακωσιμότητας (</w:t>
      </w:r>
      <w:r w:rsidRPr="00A52A98">
        <w:rPr>
          <w:color w:val="156082" w:themeColor="accent1"/>
          <w:sz w:val="24"/>
          <w:szCs w:val="24"/>
        </w:rPr>
        <w:t>Scalability</w:t>
      </w:r>
      <w:r w:rsidRPr="00A52A98">
        <w:rPr>
          <w:color w:val="156082" w:themeColor="accent1"/>
          <w:sz w:val="24"/>
          <w:szCs w:val="24"/>
          <w:lang w:val="el-GR"/>
        </w:rPr>
        <w:t>):</w:t>
      </w:r>
      <w:r w:rsidRPr="00A52A98">
        <w:rPr>
          <w:sz w:val="24"/>
          <w:szCs w:val="24"/>
          <w:lang w:val="el-GR"/>
        </w:rPr>
        <w:t xml:space="preserve"> Εκτελέστηκαν μετρήσεις αυξάνοντας το μέγεθος εισόδου (50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200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 xml:space="preserve">). Παρατηρήθηκε ότι ο χρόνος κατασκευής αυξάνεται γραμμικά, με το </w:t>
      </w:r>
      <w:r w:rsidRPr="00A52A98">
        <w:rPr>
          <w:sz w:val="24"/>
          <w:szCs w:val="24"/>
        </w:rPr>
        <w:t>R</w:t>
      </w:r>
      <w:r w:rsidRPr="00A52A98">
        <w:rPr>
          <w:sz w:val="24"/>
          <w:szCs w:val="24"/>
          <w:lang w:val="el-GR"/>
        </w:rPr>
        <w:t>-</w:t>
      </w:r>
      <w:r w:rsidRPr="00A52A98">
        <w:rPr>
          <w:sz w:val="24"/>
          <w:szCs w:val="24"/>
        </w:rPr>
        <w:t>Tree</w:t>
      </w:r>
      <w:r w:rsidRPr="00A52A98">
        <w:rPr>
          <w:sz w:val="24"/>
          <w:szCs w:val="24"/>
          <w:lang w:val="el-GR"/>
        </w:rPr>
        <w:t xml:space="preserve"> να παραμένει η ταχύτερη δομή σε όλα τα μεγέθη.</w:t>
      </w:r>
      <w:r w:rsidR="003C40E6">
        <w:rPr>
          <w:sz w:val="24"/>
          <w:szCs w:val="24"/>
          <w:lang w:val="el-GR"/>
        </w:rPr>
        <w:br/>
      </w: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0C4D10BA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="00966A40" w:rsidRPr="00966A40">
        <w:rPr>
          <w:color w:val="00B050"/>
          <w:sz w:val="24"/>
          <w:szCs w:val="24"/>
          <w:lang w:val="el-GR"/>
        </w:rPr>
        <w:t>,</w:t>
      </w:r>
      <w:proofErr w:type="spellStart"/>
      <w:r w:rsidR="00966A40">
        <w:rPr>
          <w:color w:val="00B050"/>
          <w:sz w:val="24"/>
          <w:szCs w:val="24"/>
        </w:rPr>
        <w:t>kNN</w:t>
      </w:r>
      <w:proofErr w:type="spellEnd"/>
      <w:r w:rsidR="00966A40" w:rsidRPr="00966A40">
        <w:rPr>
          <w:color w:val="00B050"/>
          <w:sz w:val="24"/>
          <w:szCs w:val="24"/>
          <w:lang w:val="el-GR"/>
        </w:rPr>
        <w:t>,</w:t>
      </w:r>
      <w:r w:rsidR="00966A40">
        <w:rPr>
          <w:color w:val="00B050"/>
          <w:sz w:val="24"/>
          <w:szCs w:val="24"/>
        </w:rPr>
        <w:t>Delete</w:t>
      </w:r>
      <w:r w:rsidR="00966A40" w:rsidRPr="00966A40">
        <w:rPr>
          <w:color w:val="00B050"/>
          <w:sz w:val="24"/>
          <w:szCs w:val="24"/>
          <w:lang w:val="el-GR"/>
        </w:rPr>
        <w:t>,</w:t>
      </w:r>
      <w:r w:rsidR="00E77A28">
        <w:rPr>
          <w:color w:val="00B050"/>
          <w:sz w:val="24"/>
          <w:szCs w:val="24"/>
        </w:rPr>
        <w:t>U</w:t>
      </w:r>
      <w:r w:rsidR="00966A40">
        <w:rPr>
          <w:color w:val="00B050"/>
          <w:sz w:val="24"/>
          <w:szCs w:val="24"/>
        </w:rPr>
        <w:t>pdate</w:t>
      </w:r>
      <w:r w:rsidRPr="0072244C">
        <w:rPr>
          <w:sz w:val="24"/>
          <w:szCs w:val="24"/>
          <w:lang w:val="el-GR"/>
        </w:rPr>
        <w:t>.</w:t>
      </w:r>
    </w:p>
    <w:p w14:paraId="6A6F7BA8" w14:textId="7ADCD460" w:rsidR="0016048A" w:rsidRPr="00AA6D45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 xml:space="preserve">Εκτέλεση </w:t>
      </w:r>
      <w:r w:rsidRPr="00AA6D45">
        <w:rPr>
          <w:color w:val="156082" w:themeColor="accent1"/>
          <w:sz w:val="28"/>
          <w:szCs w:val="28"/>
        </w:rPr>
        <w:t>k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="00021C18" w:rsidRPr="0057549E">
        <w:rPr>
          <w:sz w:val="28"/>
          <w:szCs w:val="28"/>
          <w:lang w:val="el-GR"/>
        </w:rPr>
        <w:br/>
      </w:r>
      <w:r w:rsidR="008B1E82" w:rsidRPr="008B1E82">
        <w:rPr>
          <w:noProof/>
          <w:sz w:val="28"/>
          <w:szCs w:val="28"/>
          <w:lang w:val="el-GR"/>
        </w:rPr>
        <w:drawing>
          <wp:inline distT="0" distB="0" distL="0" distR="0" wp14:anchorId="04CC5300" wp14:editId="2D98DEAC">
            <wp:extent cx="5401429" cy="6839905"/>
            <wp:effectExtent l="0" t="0" r="8890" b="0"/>
            <wp:docPr id="13230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7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lastRenderedPageBreak/>
        <w:br/>
      </w:r>
    </w:p>
    <w:p w14:paraId="472ED8FF" w14:textId="5465A3A7" w:rsidR="0016048A" w:rsidRPr="00AA6D45" w:rsidRDefault="0072244C" w:rsidP="00A52A9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Quad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="00A52A98">
        <w:rPr>
          <w:color w:val="156082" w:themeColor="accent1"/>
          <w:sz w:val="28"/>
          <w:szCs w:val="28"/>
          <w:lang w:val="el-GR"/>
        </w:rPr>
        <w:br/>
      </w:r>
      <w:r w:rsidR="00601283" w:rsidRPr="00601283">
        <w:rPr>
          <w:noProof/>
          <w:sz w:val="28"/>
          <w:szCs w:val="28"/>
          <w:lang w:val="el-GR"/>
        </w:rPr>
        <w:drawing>
          <wp:inline distT="0" distB="0" distL="0" distR="0" wp14:anchorId="5A441329" wp14:editId="009FEF67">
            <wp:extent cx="5210902" cy="6582694"/>
            <wp:effectExtent l="0" t="0" r="8890" b="8890"/>
            <wp:docPr id="95855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50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58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88B5" w14:textId="68F7BCBE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</w:t>
      </w:r>
    </w:p>
    <w:p w14:paraId="74B6F2EF" w14:textId="27898D5C" w:rsidR="0016048A" w:rsidRPr="00021C18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A6D45">
        <w:rPr>
          <w:color w:val="156082" w:themeColor="accent1"/>
          <w:sz w:val="28"/>
          <w:szCs w:val="28"/>
          <w:lang w:val="el-GR"/>
        </w:rPr>
        <w:t>Εκτέλεση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Range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R</w:t>
      </w:r>
      <w:r w:rsidRPr="00021C18">
        <w:rPr>
          <w:color w:val="156082" w:themeColor="accent1"/>
          <w:sz w:val="28"/>
          <w:szCs w:val="28"/>
        </w:rPr>
        <w:t>-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</w:t>
      </w:r>
      <w:r w:rsidR="00A91225" w:rsidRPr="007951B7">
        <w:rPr>
          <w:color w:val="156082" w:themeColor="accent1"/>
          <w:sz w:val="28"/>
          <w:szCs w:val="28"/>
        </w:rPr>
        <w:br/>
      </w:r>
      <w:r w:rsidR="00A91225" w:rsidRPr="007951B7">
        <w:rPr>
          <w:color w:val="156082" w:themeColor="accent1"/>
          <w:sz w:val="28"/>
          <w:szCs w:val="28"/>
        </w:rPr>
        <w:br/>
      </w:r>
      <w:r w:rsidR="00ED546E" w:rsidRPr="00ED546E">
        <w:rPr>
          <w:noProof/>
          <w:color w:val="156082" w:themeColor="accent1"/>
          <w:sz w:val="28"/>
          <w:szCs w:val="28"/>
        </w:rPr>
        <w:lastRenderedPageBreak/>
        <w:drawing>
          <wp:inline distT="0" distB="0" distL="0" distR="0" wp14:anchorId="348D6D8B" wp14:editId="30B03A4D">
            <wp:extent cx="5611008" cy="6430272"/>
            <wp:effectExtent l="0" t="0" r="8890" b="8890"/>
            <wp:docPr id="2047866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66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26F" w:rsidRPr="00A3126F">
        <w:rPr>
          <w:color w:val="156082" w:themeColor="accent1"/>
          <w:sz w:val="28"/>
          <w:szCs w:val="28"/>
        </w:rPr>
        <w:br/>
      </w:r>
      <w:r w:rsidR="00A3126F" w:rsidRPr="00A3126F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  <w:r w:rsidR="00ED546E" w:rsidRPr="00ED546E">
        <w:rPr>
          <w:noProof/>
          <w:color w:val="156082" w:themeColor="accent1"/>
          <w:sz w:val="28"/>
          <w:szCs w:val="28"/>
        </w:rPr>
        <w:lastRenderedPageBreak/>
        <w:drawing>
          <wp:inline distT="0" distB="0" distL="0" distR="0" wp14:anchorId="6300B931" wp14:editId="2DCD848A">
            <wp:extent cx="5668166" cy="6411220"/>
            <wp:effectExtent l="0" t="0" r="8890" b="8890"/>
            <wp:docPr id="83656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64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>
        <w:rPr>
          <w:color w:val="156082" w:themeColor="accent1"/>
          <w:sz w:val="28"/>
          <w:szCs w:val="28"/>
        </w:rPr>
        <w:br/>
      </w:r>
    </w:p>
    <w:p w14:paraId="25EFA92F" w14:textId="4F325153" w:rsidR="0072244C" w:rsidRPr="0072244C" w:rsidRDefault="007571C9" w:rsidP="0072244C">
      <w:pPr>
        <w:pStyle w:val="Heading1"/>
        <w:rPr>
          <w:lang w:val="el-GR"/>
        </w:rPr>
      </w:pPr>
      <w:bookmarkStart w:id="10" w:name="_Toc215766893"/>
      <w:r>
        <w:rPr>
          <w:lang w:val="el-GR"/>
        </w:rPr>
        <w:t>4</w:t>
      </w:r>
      <w:r w:rsidR="0072244C" w:rsidRPr="0072244C">
        <w:rPr>
          <w:lang w:val="el-GR"/>
        </w:rPr>
        <w:t>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lastRenderedPageBreak/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1701CEBE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="005D5DCC">
        <w:rPr>
          <w:color w:val="00B050"/>
          <w:sz w:val="24"/>
          <w:szCs w:val="24"/>
          <w:lang w:val="el-GR"/>
        </w:rPr>
        <w:t xml:space="preserve"> </w:t>
      </w:r>
      <w:r w:rsidR="005D5DCC">
        <w:rPr>
          <w:sz w:val="24"/>
          <w:szCs w:val="24"/>
          <w:lang w:val="el-GR"/>
        </w:rPr>
        <w:t>και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αποδείχθηκαν τα πιο γρήγορα στη φάση κατασκευής (~0.</w:t>
      </w:r>
      <w:r w:rsidR="007911F7">
        <w:rPr>
          <w:sz w:val="24"/>
          <w:szCs w:val="24"/>
          <w:lang w:val="el-GR"/>
        </w:rPr>
        <w:t>1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</w:t>
      </w:r>
      <w:r w:rsidR="002857E4">
        <w:rPr>
          <w:sz w:val="24"/>
          <w:szCs w:val="24"/>
          <w:lang w:val="el-GR"/>
        </w:rPr>
        <w:t>(σε κάθε εκτέλεση αλλάζουν</w:t>
      </w:r>
      <w:r w:rsidR="00462DEC">
        <w:rPr>
          <w:sz w:val="24"/>
          <w:szCs w:val="24"/>
          <w:lang w:val="el-GR"/>
        </w:rPr>
        <w:t xml:space="preserve"> λίγο οι χρόνοι</w:t>
      </w:r>
      <w:r w:rsidR="00252817">
        <w:rPr>
          <w:sz w:val="24"/>
          <w:szCs w:val="24"/>
          <w:lang w:val="el-GR"/>
        </w:rPr>
        <w:t>)</w:t>
      </w:r>
      <w:r w:rsidRPr="0072244C">
        <w:rPr>
          <w:sz w:val="24"/>
          <w:szCs w:val="24"/>
          <w:lang w:val="el-GR"/>
        </w:rPr>
        <w:t>,</w:t>
      </w:r>
      <w:r w:rsidR="002857E4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 xml:space="preserve">καθώς η 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493CE595" w14:textId="7F9A7624" w:rsidR="00C70358" w:rsidRPr="00C70358" w:rsidRDefault="0072244C" w:rsidP="00C70358">
      <w:pPr>
        <w:numPr>
          <w:ilvl w:val="0"/>
          <w:numId w:val="7"/>
        </w:numPr>
        <w:rPr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="00C70358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>εγγραφές).</w:t>
      </w:r>
      <w:r w:rsidR="00C70358">
        <w:rPr>
          <w:sz w:val="24"/>
          <w:szCs w:val="24"/>
          <w:lang w:val="el-GR"/>
        </w:rPr>
        <w:br/>
      </w:r>
    </w:p>
    <w:p w14:paraId="5471A1DA" w14:textId="11B3218D" w:rsidR="0072244C" w:rsidRPr="0072244C" w:rsidRDefault="00C70358" w:rsidP="00C70358">
      <w:pPr>
        <w:numPr>
          <w:ilvl w:val="0"/>
          <w:numId w:val="7"/>
        </w:numPr>
        <w:rPr>
          <w:sz w:val="24"/>
          <w:szCs w:val="24"/>
          <w:lang w:val="el-GR"/>
        </w:rPr>
      </w:pPr>
      <w:r w:rsidRPr="00C70358">
        <w:rPr>
          <w:color w:val="156082" w:themeColor="accent1"/>
          <w:sz w:val="24"/>
          <w:szCs w:val="24"/>
          <w:lang w:val="el-GR"/>
        </w:rPr>
        <w:t>Κλιμακωσιμότητα:</w:t>
      </w:r>
      <w:r w:rsidRPr="00C70358">
        <w:rPr>
          <w:sz w:val="24"/>
          <w:szCs w:val="24"/>
          <w:lang w:val="el-GR"/>
        </w:rPr>
        <w:t xml:space="preserve"> Οι δομές ανταποκρίθηκαν αποδοτικά καθώς αυξανόταν ο όγκος δεδομένων, χωρίς εκθετική αύξηση του χρόνου.</w:t>
      </w:r>
      <w:r w:rsidR="00A3126F">
        <w:rPr>
          <w:sz w:val="24"/>
          <w:szCs w:val="24"/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C70358">
        <w:rPr>
          <w:color w:val="156082" w:themeColor="accent1"/>
          <w:sz w:val="24"/>
          <w:szCs w:val="24"/>
          <w:lang w:val="el-GR"/>
        </w:rPr>
        <w:t>Πρόσθετες Λειτουργίες:</w:t>
      </w:r>
      <w:r w:rsidRPr="00C70358">
        <w:rPr>
          <w:b/>
          <w:bCs/>
          <w:color w:val="156082" w:themeColor="accent1"/>
          <w:sz w:val="24"/>
          <w:szCs w:val="24"/>
          <w:lang w:val="el-GR"/>
        </w:rPr>
        <w:t xml:space="preserve"> </w:t>
      </w:r>
      <w:r w:rsidRPr="00C70358">
        <w:rPr>
          <w:sz w:val="24"/>
          <w:szCs w:val="24"/>
          <w:lang w:val="el-GR"/>
        </w:rPr>
        <w:t xml:space="preserve">Η λειτουργία </w:t>
      </w:r>
      <w:r w:rsidRPr="00C70358">
        <w:rPr>
          <w:sz w:val="24"/>
          <w:szCs w:val="24"/>
        </w:rPr>
        <w:t>Delete</w:t>
      </w:r>
      <w:r w:rsidR="005F1437" w:rsidRPr="005F1437">
        <w:rPr>
          <w:sz w:val="24"/>
          <w:szCs w:val="24"/>
          <w:lang w:val="el-GR"/>
        </w:rPr>
        <w:t>,</w:t>
      </w:r>
      <w:r w:rsidR="005F1437">
        <w:rPr>
          <w:sz w:val="24"/>
          <w:szCs w:val="24"/>
        </w:rPr>
        <w:t>Update</w:t>
      </w:r>
      <w:r w:rsidRPr="00C70358">
        <w:rPr>
          <w:sz w:val="24"/>
          <w:szCs w:val="24"/>
          <w:lang w:val="el-GR"/>
        </w:rPr>
        <w:t xml:space="preserve"> και ο αλγόριθμος </w:t>
      </w:r>
      <w:proofErr w:type="spellStart"/>
      <w:r w:rsidRPr="00C70358">
        <w:rPr>
          <w:sz w:val="24"/>
          <w:szCs w:val="24"/>
        </w:rPr>
        <w:t>kNN</w:t>
      </w:r>
      <w:proofErr w:type="spellEnd"/>
      <w:r w:rsidRPr="00C70358">
        <w:rPr>
          <w:sz w:val="24"/>
          <w:szCs w:val="24"/>
          <w:lang w:val="el-GR"/>
        </w:rPr>
        <w:t xml:space="preserve"> επαληθεύτηκαν επιτυχώς, προσφέροντας δυνατότητα δυναμικής διαχείρισης και ευέλικτης αναζήτησης.</w:t>
      </w:r>
      <w:r w:rsidRPr="00C70358"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</w:p>
    <w:p w14:paraId="482860D3" w14:textId="5B4F2ECB" w:rsid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p w14:paraId="4F6DDA4E" w14:textId="77777777" w:rsidR="00072F57" w:rsidRDefault="00072F57" w:rsidP="0072244C">
      <w:pPr>
        <w:jc w:val="both"/>
        <w:rPr>
          <w:sz w:val="24"/>
          <w:szCs w:val="24"/>
          <w:lang w:val="el-GR"/>
        </w:rPr>
      </w:pPr>
    </w:p>
    <w:p w14:paraId="28FBAC74" w14:textId="77777777" w:rsidR="00072F57" w:rsidRDefault="00072F57" w:rsidP="0072244C">
      <w:pPr>
        <w:jc w:val="both"/>
        <w:rPr>
          <w:sz w:val="24"/>
          <w:szCs w:val="24"/>
          <w:lang w:val="el-GR"/>
        </w:rPr>
      </w:pPr>
    </w:p>
    <w:p w14:paraId="40EAB0D7" w14:textId="0F2747AE" w:rsidR="00072F57" w:rsidRDefault="00072F57" w:rsidP="00072F57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proofErr w:type="spellStart"/>
      <w:r w:rsidRPr="00072F57">
        <w:rPr>
          <w:sz w:val="24"/>
          <w:szCs w:val="24"/>
        </w:rPr>
        <w:t>Ανάλυση</w:t>
      </w:r>
      <w:proofErr w:type="spellEnd"/>
      <w:r w:rsidRPr="00072F57">
        <w:rPr>
          <w:sz w:val="24"/>
          <w:szCs w:val="24"/>
        </w:rPr>
        <w:t xml:space="preserve"> </w:t>
      </w:r>
      <w:proofErr w:type="spellStart"/>
      <w:r w:rsidRPr="00072F57">
        <w:rPr>
          <w:sz w:val="24"/>
          <w:szCs w:val="24"/>
        </w:rPr>
        <w:t>Δεδομένων</w:t>
      </w:r>
      <w:proofErr w:type="spellEnd"/>
    </w:p>
    <w:p w14:paraId="3CFD7AC6" w14:textId="77777777" w:rsidR="00072F57" w:rsidRDefault="00072F57" w:rsidP="00072F57">
      <w:pPr>
        <w:pStyle w:val="ListParagraph"/>
        <w:ind w:left="900"/>
        <w:jc w:val="both"/>
        <w:rPr>
          <w:sz w:val="24"/>
          <w:szCs w:val="24"/>
          <w:lang w:val="el-GR"/>
        </w:rPr>
      </w:pPr>
    </w:p>
    <w:p w14:paraId="2D1649F7" w14:textId="77777777" w:rsidR="00072F57" w:rsidRDefault="00072F57" w:rsidP="00072F57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072F57">
        <w:rPr>
          <w:sz w:val="24"/>
          <w:szCs w:val="24"/>
          <w:lang w:val="el-GR"/>
        </w:rPr>
        <w:t>Στο πλαίσιο της πειραματικής αξιολόγηση των πολυδιάστατων δομών δεδομένων (</w:t>
      </w:r>
      <w:r w:rsidRPr="00072F57">
        <w:rPr>
          <w:sz w:val="24"/>
          <w:szCs w:val="24"/>
        </w:rPr>
        <w:t>k</w:t>
      </w:r>
      <w:r w:rsidRPr="00072F57">
        <w:rPr>
          <w:sz w:val="24"/>
          <w:szCs w:val="24"/>
          <w:lang w:val="el-GR"/>
        </w:rPr>
        <w:t>-</w:t>
      </w:r>
      <w:r w:rsidRPr="00072F57">
        <w:rPr>
          <w:sz w:val="24"/>
          <w:szCs w:val="24"/>
        </w:rPr>
        <w:t>d</w:t>
      </w:r>
      <w:r w:rsidRPr="00072F57">
        <w:rPr>
          <w:sz w:val="24"/>
          <w:szCs w:val="24"/>
          <w:lang w:val="el-GR"/>
        </w:rPr>
        <w:t xml:space="preserve"> </w:t>
      </w:r>
      <w:r w:rsidRPr="00072F57">
        <w:rPr>
          <w:sz w:val="24"/>
          <w:szCs w:val="24"/>
        </w:rPr>
        <w:t>Trees</w:t>
      </w:r>
      <w:r w:rsidRPr="00072F57">
        <w:rPr>
          <w:sz w:val="24"/>
          <w:szCs w:val="24"/>
          <w:lang w:val="el-GR"/>
        </w:rPr>
        <w:t xml:space="preserve">, </w:t>
      </w:r>
      <w:r w:rsidRPr="00072F57">
        <w:rPr>
          <w:sz w:val="24"/>
          <w:szCs w:val="24"/>
        </w:rPr>
        <w:t>Quad</w:t>
      </w:r>
      <w:r w:rsidRPr="00072F57">
        <w:rPr>
          <w:sz w:val="24"/>
          <w:szCs w:val="24"/>
          <w:lang w:val="el-GR"/>
        </w:rPr>
        <w:t xml:space="preserve"> </w:t>
      </w:r>
      <w:r w:rsidRPr="00072F57">
        <w:rPr>
          <w:sz w:val="24"/>
          <w:szCs w:val="24"/>
        </w:rPr>
        <w:t>Trees</w:t>
      </w:r>
      <w:r w:rsidRPr="00072F57">
        <w:rPr>
          <w:sz w:val="24"/>
          <w:szCs w:val="24"/>
          <w:lang w:val="el-GR"/>
        </w:rPr>
        <w:t xml:space="preserve">, </w:t>
      </w:r>
      <w:r w:rsidRPr="00072F57">
        <w:rPr>
          <w:sz w:val="24"/>
          <w:szCs w:val="24"/>
        </w:rPr>
        <w:t>Range</w:t>
      </w:r>
      <w:r w:rsidRPr="00072F57">
        <w:rPr>
          <w:sz w:val="24"/>
          <w:szCs w:val="24"/>
          <w:lang w:val="el-GR"/>
        </w:rPr>
        <w:t xml:space="preserve"> </w:t>
      </w:r>
      <w:r w:rsidRPr="00072F57">
        <w:rPr>
          <w:sz w:val="24"/>
          <w:szCs w:val="24"/>
        </w:rPr>
        <w:t>Trees</w:t>
      </w:r>
      <w:r w:rsidRPr="00072F57">
        <w:rPr>
          <w:sz w:val="24"/>
          <w:szCs w:val="24"/>
          <w:lang w:val="el-GR"/>
        </w:rPr>
        <w:t xml:space="preserve">, </w:t>
      </w:r>
      <w:r w:rsidRPr="00072F57">
        <w:rPr>
          <w:sz w:val="24"/>
          <w:szCs w:val="24"/>
        </w:rPr>
        <w:t>R</w:t>
      </w:r>
      <w:r w:rsidRPr="00072F57">
        <w:rPr>
          <w:sz w:val="24"/>
          <w:szCs w:val="24"/>
          <w:lang w:val="el-GR"/>
        </w:rPr>
        <w:t>-</w:t>
      </w:r>
      <w:r w:rsidRPr="00072F57">
        <w:rPr>
          <w:sz w:val="24"/>
          <w:szCs w:val="24"/>
        </w:rPr>
        <w:t>Trees</w:t>
      </w:r>
      <w:r w:rsidRPr="00072F57">
        <w:rPr>
          <w:sz w:val="24"/>
          <w:szCs w:val="24"/>
          <w:lang w:val="el-GR"/>
        </w:rPr>
        <w:t xml:space="preserve">) και της μεθόδου </w:t>
      </w:r>
      <w:r w:rsidRPr="00072F57">
        <w:rPr>
          <w:sz w:val="24"/>
          <w:szCs w:val="24"/>
        </w:rPr>
        <w:t>LSH</w:t>
      </w:r>
      <w:r w:rsidRPr="00072F57">
        <w:rPr>
          <w:sz w:val="24"/>
          <w:szCs w:val="24"/>
          <w:lang w:val="el-GR"/>
        </w:rPr>
        <w:t xml:space="preserve">, πραγματοποιήθηκε ανάλυση του συνόλου δεδομένων </w:t>
      </w:r>
      <w:r w:rsidRPr="00072F57">
        <w:rPr>
          <w:b/>
          <w:bCs/>
          <w:sz w:val="24"/>
          <w:szCs w:val="24"/>
          <w:lang w:val="el-GR"/>
        </w:rPr>
        <w:t>"</w:t>
      </w:r>
      <w:r w:rsidRPr="00072F57">
        <w:rPr>
          <w:b/>
          <w:bCs/>
          <w:sz w:val="24"/>
          <w:szCs w:val="24"/>
        </w:rPr>
        <w:t>Movies</w:t>
      </w:r>
      <w:r w:rsidRPr="00072F57">
        <w:rPr>
          <w:b/>
          <w:bCs/>
          <w:sz w:val="24"/>
          <w:szCs w:val="24"/>
          <w:lang w:val="el-GR"/>
        </w:rPr>
        <w:t xml:space="preserve"> </w:t>
      </w:r>
      <w:r w:rsidRPr="00072F57">
        <w:rPr>
          <w:b/>
          <w:bCs/>
          <w:sz w:val="24"/>
          <w:szCs w:val="24"/>
        </w:rPr>
        <w:t>Metadata</w:t>
      </w:r>
      <w:r w:rsidRPr="00072F57">
        <w:rPr>
          <w:b/>
          <w:bCs/>
          <w:sz w:val="24"/>
          <w:szCs w:val="24"/>
          <w:lang w:val="el-GR"/>
        </w:rPr>
        <w:t xml:space="preserve"> </w:t>
      </w:r>
      <w:r w:rsidRPr="00072F57">
        <w:rPr>
          <w:b/>
          <w:bCs/>
          <w:sz w:val="24"/>
          <w:szCs w:val="24"/>
        </w:rPr>
        <w:t>Cleaned</w:t>
      </w:r>
      <w:r w:rsidRPr="00072F57">
        <w:rPr>
          <w:b/>
          <w:bCs/>
          <w:sz w:val="24"/>
          <w:szCs w:val="24"/>
          <w:lang w:val="el-GR"/>
        </w:rPr>
        <w:t xml:space="preserve"> </w:t>
      </w:r>
      <w:r w:rsidRPr="00072F57">
        <w:rPr>
          <w:b/>
          <w:bCs/>
          <w:sz w:val="24"/>
          <w:szCs w:val="24"/>
        </w:rPr>
        <w:t>Dataset</w:t>
      </w:r>
      <w:r w:rsidRPr="00072F57">
        <w:rPr>
          <w:b/>
          <w:bCs/>
          <w:sz w:val="24"/>
          <w:szCs w:val="24"/>
          <w:lang w:val="el-GR"/>
        </w:rPr>
        <w:t>"</w:t>
      </w:r>
      <w:r w:rsidRPr="00072F57">
        <w:rPr>
          <w:sz w:val="24"/>
          <w:szCs w:val="24"/>
          <w:lang w:val="el-GR"/>
        </w:rPr>
        <w:t>. Σκοπός της ανάλυσης είναι η κατανόηση της κατανομής των δεδομένων, γεγονός που επηρεάζει την απόδοση των δομών ευρετηρίασης.</w:t>
      </w:r>
      <w:r>
        <w:rPr>
          <w:sz w:val="24"/>
          <w:szCs w:val="24"/>
          <w:lang w:val="el-GR"/>
        </w:rPr>
        <w:t xml:space="preserve"> </w:t>
      </w:r>
    </w:p>
    <w:p w14:paraId="0C3A2932" w14:textId="27D8392D" w:rsidR="00072F57" w:rsidRPr="00072F57" w:rsidRDefault="00072F57" w:rsidP="00072F57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072F57">
        <w:rPr>
          <w:sz w:val="24"/>
          <w:szCs w:val="24"/>
          <w:lang w:val="el-GR"/>
        </w:rPr>
        <w:lastRenderedPageBreak/>
        <w:t>Το σύνολο δεδομένων περιέχει πληροφορίες για πάνω από 900.000 ταινίες. Παρακάτω παρουσιάζονται τα ευρήματα για τα αριθμητικά και κειμενικά χαρακτηριστικά.</w:t>
      </w:r>
    </w:p>
    <w:p w14:paraId="52131909" w14:textId="678C62F0" w:rsidR="00072F57" w:rsidRDefault="00072F57" w:rsidP="00072F57">
      <w:pPr>
        <w:pStyle w:val="ListParagraph"/>
        <w:ind w:left="90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br/>
      </w:r>
      <w:r w:rsidRPr="00072F57">
        <w:rPr>
          <w:sz w:val="24"/>
          <w:szCs w:val="24"/>
        </w:rPr>
        <w:t>Κατα</w:t>
      </w:r>
      <w:proofErr w:type="spellStart"/>
      <w:r w:rsidRPr="00072F57">
        <w:rPr>
          <w:sz w:val="24"/>
          <w:szCs w:val="24"/>
        </w:rPr>
        <w:t>νομή</w:t>
      </w:r>
      <w:proofErr w:type="spellEnd"/>
      <w:r w:rsidRPr="00072F57">
        <w:rPr>
          <w:sz w:val="24"/>
          <w:szCs w:val="24"/>
        </w:rPr>
        <w:t xml:space="preserve"> </w:t>
      </w:r>
      <w:proofErr w:type="spellStart"/>
      <w:r w:rsidRPr="00072F57">
        <w:rPr>
          <w:sz w:val="24"/>
          <w:szCs w:val="24"/>
        </w:rPr>
        <w:t>Διάρκει</w:t>
      </w:r>
      <w:proofErr w:type="spellEnd"/>
      <w:r w:rsidRPr="00072F57">
        <w:rPr>
          <w:sz w:val="24"/>
          <w:szCs w:val="24"/>
        </w:rPr>
        <w:t>ας (Runtime)</w:t>
      </w:r>
      <w:r>
        <w:rPr>
          <w:sz w:val="24"/>
          <w:szCs w:val="24"/>
          <w:lang w:val="el-GR"/>
        </w:rPr>
        <w:t>:</w:t>
      </w:r>
    </w:p>
    <w:p w14:paraId="4AA92A02" w14:textId="1A793DC7" w:rsidR="00072F57" w:rsidRPr="00072F57" w:rsidRDefault="00072F57" w:rsidP="00072F57">
      <w:pPr>
        <w:pStyle w:val="ListParagraph"/>
        <w:ind w:left="900"/>
        <w:jc w:val="both"/>
        <w:rPr>
          <w:sz w:val="24"/>
          <w:szCs w:val="24"/>
          <w:lang w:val="el-GR"/>
        </w:rPr>
      </w:pPr>
      <w:r>
        <w:rPr>
          <w:noProof/>
          <w:sz w:val="24"/>
          <w:szCs w:val="24"/>
          <w:lang w:val="el-GR"/>
        </w:rPr>
        <w:drawing>
          <wp:inline distT="0" distB="0" distL="0" distR="0" wp14:anchorId="4C925DD8" wp14:editId="00D22F9D">
            <wp:extent cx="5934075" cy="3705225"/>
            <wp:effectExtent l="0" t="0" r="9525" b="9525"/>
            <wp:docPr id="120843431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AF742" w14:textId="77777777" w:rsidR="00072F57" w:rsidRPr="00072F57" w:rsidRDefault="00072F57" w:rsidP="00072F57">
      <w:pPr>
        <w:pStyle w:val="ListParagraph"/>
        <w:ind w:left="900"/>
        <w:jc w:val="both"/>
        <w:rPr>
          <w:sz w:val="24"/>
          <w:szCs w:val="24"/>
          <w:lang w:val="el-GR"/>
        </w:rPr>
      </w:pPr>
    </w:p>
    <w:p w14:paraId="062DBDA4" w14:textId="77777777" w:rsidR="00072F57" w:rsidRPr="00072F57" w:rsidRDefault="00072F57" w:rsidP="00AF31B6">
      <w:pPr>
        <w:pStyle w:val="ListParagraph"/>
        <w:ind w:left="900"/>
        <w:jc w:val="center"/>
        <w:rPr>
          <w:sz w:val="24"/>
          <w:szCs w:val="24"/>
        </w:rPr>
      </w:pPr>
      <w:r w:rsidRPr="00072F57">
        <w:rPr>
          <w:b/>
          <w:bCs/>
          <w:sz w:val="24"/>
          <w:szCs w:val="24"/>
        </w:rPr>
        <w:t>Παρα</w:t>
      </w:r>
      <w:proofErr w:type="spellStart"/>
      <w:r w:rsidRPr="00072F57">
        <w:rPr>
          <w:b/>
          <w:bCs/>
          <w:sz w:val="24"/>
          <w:szCs w:val="24"/>
        </w:rPr>
        <w:t>τηρήσεις</w:t>
      </w:r>
      <w:proofErr w:type="spellEnd"/>
      <w:r w:rsidRPr="00072F57">
        <w:rPr>
          <w:b/>
          <w:bCs/>
          <w:sz w:val="24"/>
          <w:szCs w:val="24"/>
        </w:rPr>
        <w:t>:</w:t>
      </w:r>
    </w:p>
    <w:p w14:paraId="23D0E26B" w14:textId="77777777" w:rsidR="00072F57" w:rsidRPr="00072F57" w:rsidRDefault="00072F57" w:rsidP="00072F57">
      <w:pPr>
        <w:pStyle w:val="ListParagraph"/>
        <w:numPr>
          <w:ilvl w:val="0"/>
          <w:numId w:val="10"/>
        </w:numPr>
        <w:rPr>
          <w:sz w:val="24"/>
          <w:szCs w:val="24"/>
          <w:lang w:val="el-GR"/>
        </w:rPr>
      </w:pPr>
      <w:r w:rsidRPr="00072F57">
        <w:rPr>
          <w:sz w:val="24"/>
          <w:szCs w:val="24"/>
          <w:lang w:val="el-GR"/>
        </w:rPr>
        <w:t xml:space="preserve">Παρατηρείται μια έντονα </w:t>
      </w:r>
      <w:r w:rsidRPr="00072F57">
        <w:rPr>
          <w:b/>
          <w:bCs/>
          <w:sz w:val="24"/>
          <w:szCs w:val="24"/>
          <w:lang w:val="el-GR"/>
        </w:rPr>
        <w:t>φθίνουσα κατανομή</w:t>
      </w:r>
      <w:r w:rsidRPr="00072F57">
        <w:rPr>
          <w:sz w:val="24"/>
          <w:szCs w:val="24"/>
          <w:lang w:val="el-GR"/>
        </w:rPr>
        <w:t>. Η πλειοψηφία των εγγραφών αφορά ταινίες μικρής διάρκειας (</w:t>
      </w:r>
      <w:r w:rsidRPr="00072F57">
        <w:rPr>
          <w:sz w:val="24"/>
          <w:szCs w:val="24"/>
        </w:rPr>
        <w:t>short</w:t>
      </w:r>
      <w:r w:rsidRPr="00072F57">
        <w:rPr>
          <w:sz w:val="24"/>
          <w:szCs w:val="24"/>
          <w:lang w:val="el-GR"/>
        </w:rPr>
        <w:t xml:space="preserve"> </w:t>
      </w:r>
      <w:r w:rsidRPr="00072F57">
        <w:rPr>
          <w:sz w:val="24"/>
          <w:szCs w:val="24"/>
        </w:rPr>
        <w:t>films</w:t>
      </w:r>
      <w:r w:rsidRPr="00072F57">
        <w:rPr>
          <w:sz w:val="24"/>
          <w:szCs w:val="24"/>
          <w:lang w:val="el-GR"/>
        </w:rPr>
        <w:t>) ή εγγραφές με ελλιπή δεδομένα (διάρκεια κοντά στο 0).</w:t>
      </w:r>
    </w:p>
    <w:p w14:paraId="1F8AF24C" w14:textId="77777777" w:rsidR="00072F57" w:rsidRPr="00072F57" w:rsidRDefault="00072F57" w:rsidP="00072F57">
      <w:pPr>
        <w:pStyle w:val="ListParagraph"/>
        <w:numPr>
          <w:ilvl w:val="0"/>
          <w:numId w:val="10"/>
        </w:numPr>
        <w:rPr>
          <w:sz w:val="24"/>
          <w:szCs w:val="24"/>
          <w:lang w:val="el-GR"/>
        </w:rPr>
      </w:pPr>
      <w:r w:rsidRPr="00072F57">
        <w:rPr>
          <w:sz w:val="24"/>
          <w:szCs w:val="24"/>
          <w:lang w:val="el-GR"/>
        </w:rPr>
        <w:t>Ο αριθμός των ταινιών μεγάλου μήκους (π.χ. &gt;90 λεπτά) είναι σημαντικά μικρότερος σε σχέση με το συνολικό πλήθος.</w:t>
      </w:r>
    </w:p>
    <w:p w14:paraId="307E15C4" w14:textId="77777777" w:rsidR="00072F57" w:rsidRPr="00072F57" w:rsidRDefault="00072F57" w:rsidP="00072F57">
      <w:pPr>
        <w:pStyle w:val="ListParagraph"/>
        <w:numPr>
          <w:ilvl w:val="0"/>
          <w:numId w:val="10"/>
        </w:numPr>
        <w:rPr>
          <w:sz w:val="24"/>
          <w:szCs w:val="24"/>
          <w:lang w:val="el-GR"/>
        </w:rPr>
      </w:pPr>
      <w:r w:rsidRPr="00072F57">
        <w:rPr>
          <w:b/>
          <w:bCs/>
          <w:sz w:val="24"/>
          <w:szCs w:val="24"/>
          <w:lang w:val="el-GR"/>
        </w:rPr>
        <w:t xml:space="preserve">Σημασία για το </w:t>
      </w:r>
      <w:r w:rsidRPr="00072F57">
        <w:rPr>
          <w:b/>
          <w:bCs/>
          <w:sz w:val="24"/>
          <w:szCs w:val="24"/>
        </w:rPr>
        <w:t>Indexing</w:t>
      </w:r>
      <w:r w:rsidRPr="00072F57">
        <w:rPr>
          <w:b/>
          <w:bCs/>
          <w:sz w:val="24"/>
          <w:szCs w:val="24"/>
          <w:lang w:val="el-GR"/>
        </w:rPr>
        <w:t>:</w:t>
      </w:r>
      <w:r w:rsidRPr="00072F57">
        <w:rPr>
          <w:sz w:val="24"/>
          <w:szCs w:val="24"/>
          <w:lang w:val="el-GR"/>
        </w:rPr>
        <w:t xml:space="preserve"> Η μεγάλη συγκέντρωση τιμών σε μικρό εύρος (0-20 λεπτά) δημιουργεί πυκνότητα (</w:t>
      </w:r>
      <w:r w:rsidRPr="00072F57">
        <w:rPr>
          <w:sz w:val="24"/>
          <w:szCs w:val="24"/>
        </w:rPr>
        <w:t>skewness</w:t>
      </w:r>
      <w:r w:rsidRPr="00072F57">
        <w:rPr>
          <w:sz w:val="24"/>
          <w:szCs w:val="24"/>
          <w:lang w:val="el-GR"/>
        </w:rPr>
        <w:t xml:space="preserve">), κάτι που αποτελεί πρόκληση για δομές όπως τα </w:t>
      </w:r>
      <w:r w:rsidRPr="00072F57">
        <w:rPr>
          <w:sz w:val="24"/>
          <w:szCs w:val="24"/>
        </w:rPr>
        <w:t>Quad</w:t>
      </w:r>
      <w:r w:rsidRPr="00072F57">
        <w:rPr>
          <w:sz w:val="24"/>
          <w:szCs w:val="24"/>
          <w:lang w:val="el-GR"/>
        </w:rPr>
        <w:t xml:space="preserve"> </w:t>
      </w:r>
      <w:r w:rsidRPr="00072F57">
        <w:rPr>
          <w:sz w:val="24"/>
          <w:szCs w:val="24"/>
        </w:rPr>
        <w:t>Trees</w:t>
      </w:r>
      <w:r w:rsidRPr="00072F57">
        <w:rPr>
          <w:sz w:val="24"/>
          <w:szCs w:val="24"/>
          <w:lang w:val="el-GR"/>
        </w:rPr>
        <w:t>, τα οποία ενδέχεται να δημιουργήσουν πολύ βαθιά δέντρα σε εκείνη την περιοχή του χώρου.</w:t>
      </w:r>
    </w:p>
    <w:p w14:paraId="509C16E6" w14:textId="77777777" w:rsidR="00072F57" w:rsidRDefault="00072F57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58AE9E36" w14:textId="77777777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7B0C3780" w14:textId="77777777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66BB54F" w14:textId="77777777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1A1A8DE6" w14:textId="4BBF61C4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  <w:r w:rsidRPr="002F2B9B">
        <w:rPr>
          <w:sz w:val="24"/>
          <w:szCs w:val="24"/>
          <w:lang w:val="el-GR"/>
        </w:rPr>
        <w:lastRenderedPageBreak/>
        <w:t>Συσχέτιση Προϋπολογισμού και Δημοτικότητας (</w:t>
      </w:r>
      <w:r w:rsidRPr="002F2B9B">
        <w:rPr>
          <w:sz w:val="24"/>
          <w:szCs w:val="24"/>
        </w:rPr>
        <w:t>Budget</w:t>
      </w:r>
      <w:r w:rsidRPr="002F2B9B">
        <w:rPr>
          <w:sz w:val="24"/>
          <w:szCs w:val="24"/>
          <w:lang w:val="el-GR"/>
        </w:rPr>
        <w:t xml:space="preserve"> </w:t>
      </w:r>
      <w:r w:rsidRPr="002F2B9B">
        <w:rPr>
          <w:sz w:val="24"/>
          <w:szCs w:val="24"/>
        </w:rPr>
        <w:t>vs</w:t>
      </w:r>
      <w:r w:rsidRPr="002F2B9B">
        <w:rPr>
          <w:sz w:val="24"/>
          <w:szCs w:val="24"/>
          <w:lang w:val="el-GR"/>
        </w:rPr>
        <w:t xml:space="preserve"> </w:t>
      </w:r>
      <w:r w:rsidRPr="002F2B9B">
        <w:rPr>
          <w:sz w:val="24"/>
          <w:szCs w:val="24"/>
        </w:rPr>
        <w:t>Popularity</w:t>
      </w:r>
      <w:r w:rsidRPr="002F2B9B">
        <w:rPr>
          <w:sz w:val="24"/>
          <w:szCs w:val="24"/>
          <w:lang w:val="el-GR"/>
        </w:rPr>
        <w:t>)</w:t>
      </w:r>
      <w:r>
        <w:rPr>
          <w:sz w:val="24"/>
          <w:szCs w:val="24"/>
          <w:lang w:val="el-GR"/>
        </w:rPr>
        <w:t>:</w:t>
      </w:r>
    </w:p>
    <w:p w14:paraId="50400B41" w14:textId="77777777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38CD535" w14:textId="3D9A37EE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  <w:r w:rsidRPr="002F2B9B">
        <w:rPr>
          <w:sz w:val="24"/>
          <w:szCs w:val="24"/>
          <w:lang w:val="el-GR"/>
        </w:rPr>
        <w:t>Εξετάστηκε η σχέση μεταξύ του κόστους παραγωγής και της δημοτικότητας της ταινίας.</w:t>
      </w:r>
    </w:p>
    <w:p w14:paraId="06B5826B" w14:textId="3EBA84FB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  <w:r>
        <w:rPr>
          <w:noProof/>
          <w:sz w:val="24"/>
          <w:szCs w:val="24"/>
          <w:lang w:val="el-GR"/>
        </w:rPr>
        <w:drawing>
          <wp:inline distT="0" distB="0" distL="0" distR="0" wp14:anchorId="04B69BCF" wp14:editId="40A2C05D">
            <wp:extent cx="5934075" cy="3676650"/>
            <wp:effectExtent l="0" t="0" r="9525" b="0"/>
            <wp:docPr id="129619384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81647" w14:textId="77777777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5F47990" w14:textId="77777777" w:rsidR="002F2B9B" w:rsidRPr="002F2B9B" w:rsidRDefault="002F2B9B" w:rsidP="00E922C2">
      <w:pPr>
        <w:pStyle w:val="ListParagraph"/>
        <w:ind w:left="900"/>
        <w:jc w:val="center"/>
        <w:rPr>
          <w:sz w:val="24"/>
          <w:szCs w:val="24"/>
        </w:rPr>
      </w:pPr>
      <w:r w:rsidRPr="002F2B9B">
        <w:rPr>
          <w:b/>
          <w:bCs/>
          <w:sz w:val="24"/>
          <w:szCs w:val="24"/>
        </w:rPr>
        <w:t>Παρα</w:t>
      </w:r>
      <w:proofErr w:type="spellStart"/>
      <w:r w:rsidRPr="002F2B9B">
        <w:rPr>
          <w:b/>
          <w:bCs/>
          <w:sz w:val="24"/>
          <w:szCs w:val="24"/>
        </w:rPr>
        <w:t>τηρήσεις</w:t>
      </w:r>
      <w:proofErr w:type="spellEnd"/>
      <w:r w:rsidRPr="002F2B9B">
        <w:rPr>
          <w:b/>
          <w:bCs/>
          <w:sz w:val="24"/>
          <w:szCs w:val="24"/>
        </w:rPr>
        <w:t>:</w:t>
      </w:r>
    </w:p>
    <w:p w14:paraId="6EE88877" w14:textId="77777777" w:rsidR="002F2B9B" w:rsidRPr="002F2B9B" w:rsidRDefault="002F2B9B" w:rsidP="002F2B9B">
      <w:pPr>
        <w:pStyle w:val="ListParagraph"/>
        <w:numPr>
          <w:ilvl w:val="0"/>
          <w:numId w:val="11"/>
        </w:numPr>
        <w:rPr>
          <w:sz w:val="24"/>
          <w:szCs w:val="24"/>
          <w:lang w:val="el-GR"/>
        </w:rPr>
      </w:pPr>
      <w:r w:rsidRPr="002F2B9B">
        <w:rPr>
          <w:sz w:val="24"/>
          <w:szCs w:val="24"/>
          <w:lang w:val="el-GR"/>
        </w:rPr>
        <w:t>Το διάγραμμα διασποράς (</w:t>
      </w:r>
      <w:r w:rsidRPr="002F2B9B">
        <w:rPr>
          <w:sz w:val="24"/>
          <w:szCs w:val="24"/>
        </w:rPr>
        <w:t>scatter</w:t>
      </w:r>
      <w:r w:rsidRPr="002F2B9B">
        <w:rPr>
          <w:sz w:val="24"/>
          <w:szCs w:val="24"/>
          <w:lang w:val="el-GR"/>
        </w:rPr>
        <w:t xml:space="preserve"> </w:t>
      </w:r>
      <w:r w:rsidRPr="002F2B9B">
        <w:rPr>
          <w:sz w:val="24"/>
          <w:szCs w:val="24"/>
        </w:rPr>
        <w:t>plot</w:t>
      </w:r>
      <w:r w:rsidRPr="002F2B9B">
        <w:rPr>
          <w:sz w:val="24"/>
          <w:szCs w:val="24"/>
          <w:lang w:val="el-GR"/>
        </w:rPr>
        <w:t xml:space="preserve">) δείχνει ότι η μεγάλη πλειοψηφία των ταινιών συγκεντρώνεται στο κάτω αριστερό μέρος (χαμηλό </w:t>
      </w:r>
      <w:r w:rsidRPr="002F2B9B">
        <w:rPr>
          <w:sz w:val="24"/>
          <w:szCs w:val="24"/>
        </w:rPr>
        <w:t>budget</w:t>
      </w:r>
      <w:r w:rsidRPr="002F2B9B">
        <w:rPr>
          <w:sz w:val="24"/>
          <w:szCs w:val="24"/>
          <w:lang w:val="el-GR"/>
        </w:rPr>
        <w:t>, χαμηλή δημοτικότητα).</w:t>
      </w:r>
    </w:p>
    <w:p w14:paraId="69C8206F" w14:textId="77777777" w:rsidR="002F2B9B" w:rsidRPr="002F2B9B" w:rsidRDefault="002F2B9B" w:rsidP="002F2B9B">
      <w:pPr>
        <w:pStyle w:val="ListParagraph"/>
        <w:numPr>
          <w:ilvl w:val="0"/>
          <w:numId w:val="11"/>
        </w:numPr>
        <w:rPr>
          <w:sz w:val="24"/>
          <w:szCs w:val="24"/>
          <w:lang w:val="el-GR"/>
        </w:rPr>
      </w:pPr>
      <w:r w:rsidRPr="002F2B9B">
        <w:rPr>
          <w:sz w:val="24"/>
          <w:szCs w:val="24"/>
          <w:lang w:val="el-GR"/>
        </w:rPr>
        <w:t xml:space="preserve">Υπάρχουν όμως </w:t>
      </w:r>
      <w:r w:rsidRPr="002F2B9B">
        <w:rPr>
          <w:b/>
          <w:bCs/>
          <w:sz w:val="24"/>
          <w:szCs w:val="24"/>
        </w:rPr>
        <w:t>outliers</w:t>
      </w:r>
      <w:r w:rsidRPr="002F2B9B">
        <w:rPr>
          <w:sz w:val="24"/>
          <w:szCs w:val="24"/>
          <w:lang w:val="el-GR"/>
        </w:rPr>
        <w:t xml:space="preserve">: Ταινίες με υψηλό </w:t>
      </w:r>
      <w:r w:rsidRPr="002F2B9B">
        <w:rPr>
          <w:sz w:val="24"/>
          <w:szCs w:val="24"/>
        </w:rPr>
        <w:t>budget</w:t>
      </w:r>
      <w:r w:rsidRPr="002F2B9B">
        <w:rPr>
          <w:sz w:val="24"/>
          <w:szCs w:val="24"/>
          <w:lang w:val="el-GR"/>
        </w:rPr>
        <w:t xml:space="preserve"> που δεν πέτυχαν υψηλή δημοτικότητα, αλλά και ταινίες χαμηλού κόστους με υψηλό </w:t>
      </w:r>
      <w:r w:rsidRPr="002F2B9B">
        <w:rPr>
          <w:sz w:val="24"/>
          <w:szCs w:val="24"/>
        </w:rPr>
        <w:t>score</w:t>
      </w:r>
      <w:r w:rsidRPr="002F2B9B">
        <w:rPr>
          <w:sz w:val="24"/>
          <w:szCs w:val="24"/>
          <w:lang w:val="el-GR"/>
        </w:rPr>
        <w:t>.</w:t>
      </w:r>
    </w:p>
    <w:p w14:paraId="3D912F0C" w14:textId="77777777" w:rsidR="002F2B9B" w:rsidRPr="002F2B9B" w:rsidRDefault="002F2B9B" w:rsidP="002F2B9B">
      <w:pPr>
        <w:pStyle w:val="ListParagraph"/>
        <w:numPr>
          <w:ilvl w:val="0"/>
          <w:numId w:val="11"/>
        </w:numPr>
        <w:rPr>
          <w:sz w:val="24"/>
          <w:szCs w:val="24"/>
          <w:lang w:val="el-GR"/>
        </w:rPr>
      </w:pPr>
      <w:r w:rsidRPr="002F2B9B">
        <w:rPr>
          <w:b/>
          <w:bCs/>
          <w:sz w:val="24"/>
          <w:szCs w:val="24"/>
          <w:lang w:val="el-GR"/>
        </w:rPr>
        <w:t xml:space="preserve">Σημασία για το </w:t>
      </w:r>
      <w:r w:rsidRPr="002F2B9B">
        <w:rPr>
          <w:b/>
          <w:bCs/>
          <w:sz w:val="24"/>
          <w:szCs w:val="24"/>
        </w:rPr>
        <w:t>Indexing</w:t>
      </w:r>
      <w:r w:rsidRPr="002F2B9B">
        <w:rPr>
          <w:b/>
          <w:bCs/>
          <w:sz w:val="24"/>
          <w:szCs w:val="24"/>
          <w:lang w:val="el-GR"/>
        </w:rPr>
        <w:t>:</w:t>
      </w:r>
      <w:r w:rsidRPr="002F2B9B">
        <w:rPr>
          <w:sz w:val="24"/>
          <w:szCs w:val="24"/>
          <w:lang w:val="el-GR"/>
        </w:rPr>
        <w:t xml:space="preserve"> Η μη γραμμική συσχέτιση επιβεβαιώνει την ανάγκη χρήσης πολυδιάστατων δομών (π.χ. </w:t>
      </w:r>
      <w:r w:rsidRPr="002F2B9B">
        <w:rPr>
          <w:sz w:val="24"/>
          <w:szCs w:val="24"/>
        </w:rPr>
        <w:t>R</w:t>
      </w:r>
      <w:r w:rsidRPr="002F2B9B">
        <w:rPr>
          <w:sz w:val="24"/>
          <w:szCs w:val="24"/>
          <w:lang w:val="el-GR"/>
        </w:rPr>
        <w:t>-</w:t>
      </w:r>
      <w:r w:rsidRPr="002F2B9B">
        <w:rPr>
          <w:sz w:val="24"/>
          <w:szCs w:val="24"/>
        </w:rPr>
        <w:t>Trees</w:t>
      </w:r>
      <w:r w:rsidRPr="002F2B9B">
        <w:rPr>
          <w:sz w:val="24"/>
          <w:szCs w:val="24"/>
          <w:lang w:val="el-GR"/>
        </w:rPr>
        <w:t xml:space="preserve">, </w:t>
      </w:r>
      <w:r w:rsidRPr="002F2B9B">
        <w:rPr>
          <w:sz w:val="24"/>
          <w:szCs w:val="24"/>
        </w:rPr>
        <w:t>k</w:t>
      </w:r>
      <w:r w:rsidRPr="002F2B9B">
        <w:rPr>
          <w:sz w:val="24"/>
          <w:szCs w:val="24"/>
          <w:lang w:val="el-GR"/>
        </w:rPr>
        <w:t>-</w:t>
      </w:r>
      <w:r w:rsidRPr="002F2B9B">
        <w:rPr>
          <w:sz w:val="24"/>
          <w:szCs w:val="24"/>
        </w:rPr>
        <w:t>d</w:t>
      </w:r>
      <w:r w:rsidRPr="002F2B9B">
        <w:rPr>
          <w:sz w:val="24"/>
          <w:szCs w:val="24"/>
          <w:lang w:val="el-GR"/>
        </w:rPr>
        <w:t xml:space="preserve"> </w:t>
      </w:r>
      <w:r w:rsidRPr="002F2B9B">
        <w:rPr>
          <w:sz w:val="24"/>
          <w:szCs w:val="24"/>
        </w:rPr>
        <w:t>Trees</w:t>
      </w:r>
      <w:r w:rsidRPr="002F2B9B">
        <w:rPr>
          <w:sz w:val="24"/>
          <w:szCs w:val="24"/>
          <w:lang w:val="el-GR"/>
        </w:rPr>
        <w:t>), καθώς η αναζήτηση βάσει μίας μόνο διάστασης δεν θα ήταν αποδοτική για σύνθετα ερωτήματα (</w:t>
      </w:r>
      <w:r w:rsidRPr="002F2B9B">
        <w:rPr>
          <w:sz w:val="24"/>
          <w:szCs w:val="24"/>
        </w:rPr>
        <w:t>Range</w:t>
      </w:r>
      <w:r w:rsidRPr="002F2B9B">
        <w:rPr>
          <w:sz w:val="24"/>
          <w:szCs w:val="24"/>
          <w:lang w:val="el-GR"/>
        </w:rPr>
        <w:t xml:space="preserve"> </w:t>
      </w:r>
      <w:r w:rsidRPr="002F2B9B">
        <w:rPr>
          <w:sz w:val="24"/>
          <w:szCs w:val="24"/>
        </w:rPr>
        <w:t>Queries</w:t>
      </w:r>
      <w:r w:rsidRPr="002F2B9B">
        <w:rPr>
          <w:sz w:val="24"/>
          <w:szCs w:val="24"/>
          <w:lang w:val="el-GR"/>
        </w:rPr>
        <w:t>).</w:t>
      </w:r>
    </w:p>
    <w:p w14:paraId="4D09E172" w14:textId="77777777" w:rsidR="002F2B9B" w:rsidRDefault="002F2B9B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76CB07CC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50A8A05D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2016127B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014598F7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248CA88D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2B9FEA6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4C7B6B03" w14:textId="77777777" w:rsidR="00607772" w:rsidRPr="00607772" w:rsidRDefault="00607772" w:rsidP="00607772">
      <w:pPr>
        <w:pStyle w:val="ListParagraph"/>
        <w:ind w:left="900"/>
        <w:jc w:val="center"/>
      </w:pPr>
      <w:r w:rsidRPr="00607772">
        <w:rPr>
          <w:sz w:val="24"/>
          <w:szCs w:val="24"/>
          <w:lang w:val="el-GR"/>
        </w:rPr>
        <w:lastRenderedPageBreak/>
        <w:t>Χρονική Κατανομή Παραγωγής (</w:t>
      </w:r>
      <w:r w:rsidRPr="00607772">
        <w:rPr>
          <w:sz w:val="24"/>
          <w:szCs w:val="24"/>
        </w:rPr>
        <w:t>Release</w:t>
      </w:r>
      <w:r w:rsidRPr="00607772">
        <w:rPr>
          <w:sz w:val="24"/>
          <w:szCs w:val="24"/>
          <w:lang w:val="el-GR"/>
        </w:rPr>
        <w:t xml:space="preserve"> </w:t>
      </w:r>
      <w:r w:rsidRPr="00607772">
        <w:rPr>
          <w:sz w:val="24"/>
          <w:szCs w:val="24"/>
        </w:rPr>
        <w:t>Year</w:t>
      </w:r>
      <w:r w:rsidRPr="00607772">
        <w:rPr>
          <w:sz w:val="24"/>
          <w:szCs w:val="24"/>
          <w:lang w:val="el-GR"/>
        </w:rPr>
        <w:t>)</w:t>
      </w:r>
      <w:r>
        <w:rPr>
          <w:sz w:val="24"/>
          <w:szCs w:val="24"/>
          <w:lang w:val="el-GR"/>
        </w:rPr>
        <w:t>:</w:t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607772">
        <w:rPr>
          <w:sz w:val="24"/>
          <w:szCs w:val="24"/>
          <w:lang w:val="el-GR"/>
        </w:rPr>
        <w:t>Ακολουθεί η κατανομή του πλήθους των ταινιών ανά έτος κυκλοφορίας.</w:t>
      </w:r>
      <w:r>
        <w:rPr>
          <w:sz w:val="24"/>
          <w:szCs w:val="24"/>
          <w:lang w:val="el-GR"/>
        </w:rPr>
        <w:br/>
      </w:r>
      <w:r>
        <w:rPr>
          <w:noProof/>
          <w:sz w:val="24"/>
          <w:szCs w:val="24"/>
          <w:lang w:val="el-GR"/>
        </w:rPr>
        <w:drawing>
          <wp:inline distT="0" distB="0" distL="0" distR="0" wp14:anchorId="2BFA663D" wp14:editId="073093F9">
            <wp:extent cx="5934075" cy="3600450"/>
            <wp:effectExtent l="0" t="0" r="9525" b="0"/>
            <wp:docPr id="6919980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607772">
        <w:rPr>
          <w:b/>
          <w:bCs/>
        </w:rPr>
        <w:t>Παρα</w:t>
      </w:r>
      <w:proofErr w:type="spellStart"/>
      <w:r w:rsidRPr="00607772">
        <w:rPr>
          <w:b/>
          <w:bCs/>
        </w:rPr>
        <w:t>τηρήσεις</w:t>
      </w:r>
      <w:proofErr w:type="spellEnd"/>
      <w:r w:rsidRPr="00607772">
        <w:rPr>
          <w:b/>
          <w:bCs/>
        </w:rPr>
        <w:t>:</w:t>
      </w:r>
    </w:p>
    <w:p w14:paraId="35C534EC" w14:textId="77777777" w:rsidR="00607772" w:rsidRPr="00607772" w:rsidRDefault="00607772" w:rsidP="00607772">
      <w:pPr>
        <w:pStyle w:val="ListParagraph"/>
        <w:numPr>
          <w:ilvl w:val="0"/>
          <w:numId w:val="12"/>
        </w:numPr>
        <w:rPr>
          <w:sz w:val="24"/>
          <w:szCs w:val="24"/>
          <w:lang w:val="el-GR"/>
        </w:rPr>
      </w:pPr>
      <w:r w:rsidRPr="00607772">
        <w:rPr>
          <w:sz w:val="24"/>
          <w:szCs w:val="24"/>
          <w:lang w:val="el-GR"/>
        </w:rPr>
        <w:t xml:space="preserve">Παρατηρείται </w:t>
      </w:r>
      <w:r w:rsidRPr="00607772">
        <w:rPr>
          <w:b/>
          <w:bCs/>
          <w:sz w:val="24"/>
          <w:szCs w:val="24"/>
          <w:lang w:val="el-GR"/>
        </w:rPr>
        <w:t>εκθετική αύξηση</w:t>
      </w:r>
      <w:r w:rsidRPr="00607772">
        <w:rPr>
          <w:sz w:val="24"/>
          <w:szCs w:val="24"/>
          <w:lang w:val="el-GR"/>
        </w:rPr>
        <w:t xml:space="preserve"> στην παραγωγή ταινιών, ιδιαίτερα μετά το έτος 2000.</w:t>
      </w:r>
    </w:p>
    <w:p w14:paraId="698C0B9D" w14:textId="77777777" w:rsidR="00607772" w:rsidRPr="00607772" w:rsidRDefault="00607772" w:rsidP="00607772">
      <w:pPr>
        <w:pStyle w:val="ListParagraph"/>
        <w:numPr>
          <w:ilvl w:val="0"/>
          <w:numId w:val="12"/>
        </w:numPr>
        <w:rPr>
          <w:sz w:val="24"/>
          <w:szCs w:val="24"/>
          <w:lang w:val="el-GR"/>
        </w:rPr>
      </w:pPr>
      <w:r w:rsidRPr="00607772">
        <w:rPr>
          <w:sz w:val="24"/>
          <w:szCs w:val="24"/>
          <w:lang w:val="el-GR"/>
        </w:rPr>
        <w:t xml:space="preserve">Η κορύφωση εμφανίζεται στην τελευταία δεκαετία (2010-2025), γεγονός που δικαιολογεί τον μεγάλο όγκο του </w:t>
      </w:r>
      <w:r w:rsidRPr="00607772">
        <w:rPr>
          <w:sz w:val="24"/>
          <w:szCs w:val="24"/>
        </w:rPr>
        <w:t>dataset</w:t>
      </w:r>
      <w:r w:rsidRPr="00607772">
        <w:rPr>
          <w:sz w:val="24"/>
          <w:szCs w:val="24"/>
          <w:lang w:val="el-GR"/>
        </w:rPr>
        <w:t xml:space="preserve"> (</w:t>
      </w:r>
      <w:r w:rsidRPr="00607772">
        <w:rPr>
          <w:sz w:val="24"/>
          <w:szCs w:val="24"/>
        </w:rPr>
        <w:t>Big</w:t>
      </w:r>
      <w:r w:rsidRPr="00607772">
        <w:rPr>
          <w:sz w:val="24"/>
          <w:szCs w:val="24"/>
          <w:lang w:val="el-GR"/>
        </w:rPr>
        <w:t xml:space="preserve"> </w:t>
      </w:r>
      <w:r w:rsidRPr="00607772">
        <w:rPr>
          <w:sz w:val="24"/>
          <w:szCs w:val="24"/>
        </w:rPr>
        <w:t>Data</w:t>
      </w:r>
      <w:r w:rsidRPr="00607772">
        <w:rPr>
          <w:sz w:val="24"/>
          <w:szCs w:val="24"/>
          <w:lang w:val="el-GR"/>
        </w:rPr>
        <w:t>).</w:t>
      </w:r>
    </w:p>
    <w:p w14:paraId="6A55A191" w14:textId="3CA6639F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B640561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E9C3392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5A64B06D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A3C8B83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1A4594C6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2E4C60C8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313E88FC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483167F8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B630452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167DFDFA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1195B8F" w14:textId="77777777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399B3ACB" w14:textId="77777777" w:rsidR="00607772" w:rsidRPr="00607772" w:rsidRDefault="00607772" w:rsidP="00607772">
      <w:pPr>
        <w:pStyle w:val="ListParagraph"/>
        <w:ind w:left="900"/>
        <w:jc w:val="center"/>
      </w:pPr>
      <w:r w:rsidRPr="00607772">
        <w:rPr>
          <w:sz w:val="24"/>
          <w:szCs w:val="24"/>
          <w:lang w:val="el-GR"/>
        </w:rPr>
        <w:lastRenderedPageBreak/>
        <w:t>Ανάλυση Κειμενικών Χαρακτηριστικών (</w:t>
      </w:r>
      <w:r w:rsidRPr="00607772">
        <w:rPr>
          <w:sz w:val="24"/>
          <w:szCs w:val="24"/>
        </w:rPr>
        <w:t>LSH</w:t>
      </w:r>
      <w:r w:rsidRPr="00607772">
        <w:rPr>
          <w:sz w:val="24"/>
          <w:szCs w:val="24"/>
          <w:lang w:val="el-GR"/>
        </w:rPr>
        <w:t xml:space="preserve"> &amp; </w:t>
      </w:r>
      <w:r w:rsidRPr="00607772">
        <w:rPr>
          <w:sz w:val="24"/>
          <w:szCs w:val="24"/>
        </w:rPr>
        <w:t>Similarity</w:t>
      </w:r>
      <w:r w:rsidRPr="00607772">
        <w:rPr>
          <w:sz w:val="24"/>
          <w:szCs w:val="24"/>
          <w:lang w:val="el-GR"/>
        </w:rPr>
        <w:t>)</w:t>
      </w:r>
      <w:r>
        <w:rPr>
          <w:sz w:val="24"/>
          <w:szCs w:val="24"/>
          <w:lang w:val="el-GR"/>
        </w:rPr>
        <w:t>:</w:t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607772">
        <w:rPr>
          <w:sz w:val="24"/>
          <w:szCs w:val="24"/>
          <w:lang w:val="el-GR"/>
        </w:rPr>
        <w:t xml:space="preserve">Τα παρακάτω χαρακτηριστικά χρησιμοποιήθηκαν για την εύρεση ομοιότητας μέσω της τεχνικής </w:t>
      </w:r>
      <w:r w:rsidRPr="00607772">
        <w:rPr>
          <w:sz w:val="24"/>
          <w:szCs w:val="24"/>
        </w:rPr>
        <w:t>Locality</w:t>
      </w:r>
      <w:r w:rsidRPr="00607772">
        <w:rPr>
          <w:sz w:val="24"/>
          <w:szCs w:val="24"/>
          <w:lang w:val="el-GR"/>
        </w:rPr>
        <w:t xml:space="preserve"> </w:t>
      </w:r>
      <w:r w:rsidRPr="00607772">
        <w:rPr>
          <w:sz w:val="24"/>
          <w:szCs w:val="24"/>
        </w:rPr>
        <w:t>Sensitive</w:t>
      </w:r>
      <w:r w:rsidRPr="00607772">
        <w:rPr>
          <w:sz w:val="24"/>
          <w:szCs w:val="24"/>
          <w:lang w:val="el-GR"/>
        </w:rPr>
        <w:t xml:space="preserve"> </w:t>
      </w:r>
      <w:r w:rsidRPr="00607772">
        <w:rPr>
          <w:sz w:val="24"/>
          <w:szCs w:val="24"/>
        </w:rPr>
        <w:t>Hashing</w:t>
      </w:r>
      <w:r w:rsidRPr="00607772">
        <w:rPr>
          <w:sz w:val="24"/>
          <w:szCs w:val="24"/>
          <w:lang w:val="el-GR"/>
        </w:rPr>
        <w:t xml:space="preserve"> (</w:t>
      </w:r>
      <w:r w:rsidRPr="00607772">
        <w:rPr>
          <w:sz w:val="24"/>
          <w:szCs w:val="24"/>
        </w:rPr>
        <w:t>LSH</w:t>
      </w:r>
      <w:r w:rsidRPr="00607772">
        <w:rPr>
          <w:sz w:val="24"/>
          <w:szCs w:val="24"/>
          <w:lang w:val="el-GR"/>
        </w:rPr>
        <w:t>).</w:t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607772">
        <w:rPr>
          <w:sz w:val="24"/>
          <w:szCs w:val="24"/>
          <w:lang w:val="el-GR"/>
        </w:rPr>
        <w:t>Το ραβδόγραμμα παρουσιάζει τα 10 πιο συχνά εμφανιζόμενα είδη ταινιών.</w:t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>
        <w:rPr>
          <w:noProof/>
          <w:sz w:val="24"/>
          <w:szCs w:val="24"/>
          <w:lang w:val="el-GR"/>
        </w:rPr>
        <w:drawing>
          <wp:inline distT="0" distB="0" distL="0" distR="0" wp14:anchorId="479997A1" wp14:editId="0C22F00A">
            <wp:extent cx="5943600" cy="3467100"/>
            <wp:effectExtent l="0" t="0" r="0" b="0"/>
            <wp:docPr id="132281477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607772">
        <w:rPr>
          <w:b/>
          <w:bCs/>
        </w:rPr>
        <w:t>Παρα</w:t>
      </w:r>
      <w:proofErr w:type="spellStart"/>
      <w:r w:rsidRPr="00607772">
        <w:rPr>
          <w:b/>
          <w:bCs/>
        </w:rPr>
        <w:t>τηρήσεις</w:t>
      </w:r>
      <w:proofErr w:type="spellEnd"/>
      <w:r w:rsidRPr="00607772">
        <w:rPr>
          <w:b/>
          <w:bCs/>
        </w:rPr>
        <w:t>:</w:t>
      </w:r>
    </w:p>
    <w:p w14:paraId="132B61EE" w14:textId="77777777" w:rsidR="00607772" w:rsidRPr="00607772" w:rsidRDefault="00607772" w:rsidP="00607772">
      <w:pPr>
        <w:pStyle w:val="ListParagraph"/>
        <w:numPr>
          <w:ilvl w:val="0"/>
          <w:numId w:val="13"/>
        </w:numPr>
        <w:rPr>
          <w:sz w:val="24"/>
          <w:szCs w:val="24"/>
          <w:lang w:val="el-GR"/>
        </w:rPr>
      </w:pPr>
      <w:r w:rsidRPr="00607772">
        <w:rPr>
          <w:sz w:val="24"/>
          <w:szCs w:val="24"/>
          <w:lang w:val="el-GR"/>
        </w:rPr>
        <w:t xml:space="preserve">Το είδος </w:t>
      </w:r>
      <w:r w:rsidRPr="00607772">
        <w:rPr>
          <w:b/>
          <w:bCs/>
          <w:sz w:val="24"/>
          <w:szCs w:val="24"/>
          <w:lang w:val="el-GR"/>
        </w:rPr>
        <w:t>"</w:t>
      </w:r>
      <w:r w:rsidRPr="00607772">
        <w:rPr>
          <w:b/>
          <w:bCs/>
          <w:sz w:val="24"/>
          <w:szCs w:val="24"/>
        </w:rPr>
        <w:t>Drama</w:t>
      </w:r>
      <w:r w:rsidRPr="00607772">
        <w:rPr>
          <w:b/>
          <w:bCs/>
          <w:sz w:val="24"/>
          <w:szCs w:val="24"/>
          <w:lang w:val="el-GR"/>
        </w:rPr>
        <w:t>"</w:t>
      </w:r>
      <w:r w:rsidRPr="00607772">
        <w:rPr>
          <w:sz w:val="24"/>
          <w:szCs w:val="24"/>
          <w:lang w:val="el-GR"/>
        </w:rPr>
        <w:t xml:space="preserve"> κυριαρχεί με μεγάλη διαφορά, ακολουθούμενο από τα </w:t>
      </w:r>
      <w:r w:rsidRPr="00607772">
        <w:rPr>
          <w:b/>
          <w:bCs/>
          <w:sz w:val="24"/>
          <w:szCs w:val="24"/>
          <w:lang w:val="el-GR"/>
        </w:rPr>
        <w:t>"</w:t>
      </w:r>
      <w:r w:rsidRPr="00607772">
        <w:rPr>
          <w:b/>
          <w:bCs/>
          <w:sz w:val="24"/>
          <w:szCs w:val="24"/>
        </w:rPr>
        <w:t>Documentary</w:t>
      </w:r>
      <w:r w:rsidRPr="00607772">
        <w:rPr>
          <w:b/>
          <w:bCs/>
          <w:sz w:val="24"/>
          <w:szCs w:val="24"/>
          <w:lang w:val="el-GR"/>
        </w:rPr>
        <w:t>"</w:t>
      </w:r>
      <w:r w:rsidRPr="00607772">
        <w:rPr>
          <w:sz w:val="24"/>
          <w:szCs w:val="24"/>
          <w:lang w:val="el-GR"/>
        </w:rPr>
        <w:t xml:space="preserve"> και </w:t>
      </w:r>
      <w:r w:rsidRPr="00607772">
        <w:rPr>
          <w:b/>
          <w:bCs/>
          <w:sz w:val="24"/>
          <w:szCs w:val="24"/>
          <w:lang w:val="el-GR"/>
        </w:rPr>
        <w:t>"</w:t>
      </w:r>
      <w:r w:rsidRPr="00607772">
        <w:rPr>
          <w:b/>
          <w:bCs/>
          <w:sz w:val="24"/>
          <w:szCs w:val="24"/>
        </w:rPr>
        <w:t>Comedy</w:t>
      </w:r>
      <w:r w:rsidRPr="00607772">
        <w:rPr>
          <w:b/>
          <w:bCs/>
          <w:sz w:val="24"/>
          <w:szCs w:val="24"/>
          <w:lang w:val="el-GR"/>
        </w:rPr>
        <w:t>"</w:t>
      </w:r>
      <w:r w:rsidRPr="00607772">
        <w:rPr>
          <w:sz w:val="24"/>
          <w:szCs w:val="24"/>
          <w:lang w:val="el-GR"/>
        </w:rPr>
        <w:t>.</w:t>
      </w:r>
    </w:p>
    <w:p w14:paraId="02589552" w14:textId="77777777" w:rsidR="00607772" w:rsidRPr="00607772" w:rsidRDefault="00607772" w:rsidP="00607772">
      <w:pPr>
        <w:pStyle w:val="ListParagraph"/>
        <w:numPr>
          <w:ilvl w:val="0"/>
          <w:numId w:val="13"/>
        </w:numPr>
        <w:rPr>
          <w:sz w:val="24"/>
          <w:szCs w:val="24"/>
          <w:lang w:val="el-GR"/>
        </w:rPr>
      </w:pPr>
      <w:r w:rsidRPr="00607772">
        <w:rPr>
          <w:sz w:val="24"/>
          <w:szCs w:val="24"/>
          <w:lang w:val="el-GR"/>
        </w:rPr>
        <w:t>Η κατηγορία "</w:t>
      </w:r>
      <w:r w:rsidRPr="00607772">
        <w:rPr>
          <w:sz w:val="24"/>
          <w:szCs w:val="24"/>
        </w:rPr>
        <w:t>Documentary</w:t>
      </w:r>
      <w:r w:rsidRPr="00607772">
        <w:rPr>
          <w:sz w:val="24"/>
          <w:szCs w:val="24"/>
          <w:lang w:val="el-GR"/>
        </w:rPr>
        <w:t>" είναι πολύ υψηλά, γεγονός που εξηγεί και τη μεγάλη συχνότητα ταινιών μικρής διάρκειας που είδαμε στο Διάγραμμα 2.1.</w:t>
      </w:r>
    </w:p>
    <w:p w14:paraId="1B652490" w14:textId="77777777" w:rsidR="00607772" w:rsidRPr="00607772" w:rsidRDefault="00607772" w:rsidP="00607772">
      <w:pPr>
        <w:pStyle w:val="ListParagraph"/>
        <w:numPr>
          <w:ilvl w:val="0"/>
          <w:numId w:val="13"/>
        </w:numPr>
        <w:rPr>
          <w:sz w:val="24"/>
          <w:szCs w:val="24"/>
          <w:lang w:val="el-GR"/>
        </w:rPr>
      </w:pPr>
      <w:r w:rsidRPr="00607772">
        <w:rPr>
          <w:b/>
          <w:bCs/>
          <w:sz w:val="24"/>
          <w:szCs w:val="24"/>
          <w:lang w:val="el-GR"/>
        </w:rPr>
        <w:t xml:space="preserve">Σημασία για το </w:t>
      </w:r>
      <w:r w:rsidRPr="00607772">
        <w:rPr>
          <w:b/>
          <w:bCs/>
          <w:sz w:val="24"/>
          <w:szCs w:val="24"/>
        </w:rPr>
        <w:t>LSH</w:t>
      </w:r>
      <w:r w:rsidRPr="00607772">
        <w:rPr>
          <w:b/>
          <w:bCs/>
          <w:sz w:val="24"/>
          <w:szCs w:val="24"/>
          <w:lang w:val="el-GR"/>
        </w:rPr>
        <w:t>:</w:t>
      </w:r>
      <w:r w:rsidRPr="00607772">
        <w:rPr>
          <w:sz w:val="24"/>
          <w:szCs w:val="24"/>
          <w:lang w:val="el-GR"/>
        </w:rPr>
        <w:t xml:space="preserve"> Επειδή λέξεις-κλειδιά όπως "</w:t>
      </w:r>
      <w:r w:rsidRPr="00607772">
        <w:rPr>
          <w:sz w:val="24"/>
          <w:szCs w:val="24"/>
        </w:rPr>
        <w:t>Drama</w:t>
      </w:r>
      <w:r w:rsidRPr="00607772">
        <w:rPr>
          <w:sz w:val="24"/>
          <w:szCs w:val="24"/>
          <w:lang w:val="el-GR"/>
        </w:rPr>
        <w:t xml:space="preserve">" υπάρχουν σε εκατοντάδες χιλιάδες ταινίες, η απλή αναζήτηση κειμένου θα επέστρεφε τεράστιο όγκο αποτελεσμάτων. Η μέθοδος </w:t>
      </w:r>
      <w:r w:rsidRPr="00607772">
        <w:rPr>
          <w:sz w:val="24"/>
          <w:szCs w:val="24"/>
        </w:rPr>
        <w:t>LSH</w:t>
      </w:r>
      <w:r w:rsidRPr="00607772">
        <w:rPr>
          <w:sz w:val="24"/>
          <w:szCs w:val="24"/>
          <w:lang w:val="el-GR"/>
        </w:rPr>
        <w:t>/</w:t>
      </w:r>
      <w:proofErr w:type="spellStart"/>
      <w:r w:rsidRPr="00607772">
        <w:rPr>
          <w:sz w:val="24"/>
          <w:szCs w:val="24"/>
        </w:rPr>
        <w:t>MinHash</w:t>
      </w:r>
      <w:proofErr w:type="spellEnd"/>
      <w:r w:rsidRPr="00607772">
        <w:rPr>
          <w:sz w:val="24"/>
          <w:szCs w:val="24"/>
          <w:lang w:val="el-GR"/>
        </w:rPr>
        <w:t xml:space="preserve"> είναι απαραίτητη για να εντοπιστούν ταινίες με ουσιαστική ομοιότητα (π.χ. συνδυασμό ειδών).</w:t>
      </w:r>
    </w:p>
    <w:p w14:paraId="7EBF11F8" w14:textId="12385D84" w:rsidR="00607772" w:rsidRDefault="00607772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6A375DF7" w14:textId="77777777" w:rsid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0F9E6DA1" w14:textId="77777777" w:rsid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7EF44C8A" w14:textId="77777777" w:rsid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3DC76C4A" w14:textId="77777777" w:rsidR="000A3EAD" w:rsidRPr="000A3EAD" w:rsidRDefault="000A3EAD" w:rsidP="000A3EAD">
      <w:pPr>
        <w:pStyle w:val="ListParagraph"/>
        <w:ind w:left="900"/>
        <w:jc w:val="center"/>
      </w:pPr>
      <w:r w:rsidRPr="000A3EAD">
        <w:rPr>
          <w:sz w:val="24"/>
          <w:szCs w:val="24"/>
          <w:lang w:val="el-GR"/>
        </w:rPr>
        <w:lastRenderedPageBreak/>
        <w:t>Κυριότερες Εταιρείες Παραγωγής (</w:t>
      </w:r>
      <w:r w:rsidRPr="000A3EAD">
        <w:rPr>
          <w:sz w:val="24"/>
          <w:szCs w:val="24"/>
        </w:rPr>
        <w:t>Production</w:t>
      </w:r>
      <w:r w:rsidRPr="000A3EAD">
        <w:rPr>
          <w:sz w:val="24"/>
          <w:szCs w:val="24"/>
          <w:lang w:val="el-GR"/>
        </w:rPr>
        <w:t xml:space="preserve"> </w:t>
      </w:r>
      <w:r w:rsidRPr="000A3EAD">
        <w:rPr>
          <w:sz w:val="24"/>
          <w:szCs w:val="24"/>
        </w:rPr>
        <w:t>Companies</w:t>
      </w:r>
      <w:r w:rsidRPr="000A3EAD">
        <w:rPr>
          <w:sz w:val="24"/>
          <w:szCs w:val="24"/>
          <w:lang w:val="el-GR"/>
        </w:rPr>
        <w:t>)</w:t>
      </w:r>
      <w:r>
        <w:rPr>
          <w:sz w:val="24"/>
          <w:szCs w:val="24"/>
          <w:lang w:val="el-GR"/>
        </w:rPr>
        <w:t>:</w:t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0A3EAD">
        <w:rPr>
          <w:sz w:val="24"/>
          <w:szCs w:val="24"/>
          <w:lang w:val="el-GR"/>
        </w:rPr>
        <w:t>Καταγράφονται οι 10 εταιρείες με τη μεγαλύτερη συμμετοχή σε παραγωγές.</w:t>
      </w:r>
      <w:r>
        <w:rPr>
          <w:sz w:val="24"/>
          <w:szCs w:val="24"/>
          <w:lang w:val="el-GR"/>
        </w:rPr>
        <w:br/>
      </w:r>
      <w:r>
        <w:rPr>
          <w:noProof/>
          <w:sz w:val="24"/>
          <w:szCs w:val="24"/>
          <w:lang w:val="el-GR"/>
        </w:rPr>
        <w:drawing>
          <wp:inline distT="0" distB="0" distL="0" distR="0" wp14:anchorId="2F5128AB" wp14:editId="5F5BBF20">
            <wp:extent cx="5934075" cy="3276600"/>
            <wp:effectExtent l="0" t="0" r="9525" b="0"/>
            <wp:docPr id="153461202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  <w:r w:rsidRPr="000A3EAD">
        <w:rPr>
          <w:b/>
          <w:bCs/>
        </w:rPr>
        <w:t>Παρα</w:t>
      </w:r>
      <w:proofErr w:type="spellStart"/>
      <w:r w:rsidRPr="000A3EAD">
        <w:rPr>
          <w:b/>
          <w:bCs/>
        </w:rPr>
        <w:t>τηρήσεις</w:t>
      </w:r>
      <w:proofErr w:type="spellEnd"/>
      <w:r w:rsidRPr="000A3EAD">
        <w:rPr>
          <w:b/>
          <w:bCs/>
        </w:rPr>
        <w:t>:</w:t>
      </w:r>
    </w:p>
    <w:p w14:paraId="26923B1C" w14:textId="77777777" w:rsidR="000A3EAD" w:rsidRPr="000A3EAD" w:rsidRDefault="000A3EAD" w:rsidP="000A3EAD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 w:rsidRPr="000A3EAD">
        <w:rPr>
          <w:sz w:val="24"/>
          <w:szCs w:val="24"/>
        </w:rPr>
        <w:t>Στην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κορυφή</w:t>
      </w:r>
      <w:proofErr w:type="spellEnd"/>
      <w:r w:rsidRPr="000A3EAD">
        <w:rPr>
          <w:sz w:val="24"/>
          <w:szCs w:val="24"/>
        </w:rPr>
        <w:t xml:space="preserve"> β</w:t>
      </w:r>
      <w:proofErr w:type="spellStart"/>
      <w:r w:rsidRPr="000A3EAD">
        <w:rPr>
          <w:sz w:val="24"/>
          <w:szCs w:val="24"/>
        </w:rPr>
        <w:t>ρίσκοντ</w:t>
      </w:r>
      <w:proofErr w:type="spellEnd"/>
      <w:r w:rsidRPr="000A3EAD">
        <w:rPr>
          <w:sz w:val="24"/>
          <w:szCs w:val="24"/>
        </w:rPr>
        <w:t xml:space="preserve">αι </w:t>
      </w:r>
      <w:proofErr w:type="spellStart"/>
      <w:r w:rsidRPr="000A3EAD">
        <w:rPr>
          <w:sz w:val="24"/>
          <w:szCs w:val="24"/>
        </w:rPr>
        <w:t>οργ</w:t>
      </w:r>
      <w:proofErr w:type="spellEnd"/>
      <w:r w:rsidRPr="000A3EAD">
        <w:rPr>
          <w:sz w:val="24"/>
          <w:szCs w:val="24"/>
        </w:rPr>
        <w:t>ανισμοί όπ</w:t>
      </w:r>
      <w:proofErr w:type="spellStart"/>
      <w:r w:rsidRPr="000A3EAD">
        <w:rPr>
          <w:sz w:val="24"/>
          <w:szCs w:val="24"/>
        </w:rPr>
        <w:t>ως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το</w:t>
      </w:r>
      <w:proofErr w:type="spellEnd"/>
      <w:r w:rsidRPr="000A3EAD">
        <w:rPr>
          <w:sz w:val="24"/>
          <w:szCs w:val="24"/>
        </w:rPr>
        <w:t xml:space="preserve"> </w:t>
      </w:r>
      <w:r w:rsidRPr="000A3EAD">
        <w:rPr>
          <w:b/>
          <w:bCs/>
          <w:sz w:val="24"/>
          <w:szCs w:val="24"/>
        </w:rPr>
        <w:t>BBC</w:t>
      </w:r>
      <w:r w:rsidRPr="000A3EAD">
        <w:rPr>
          <w:sz w:val="24"/>
          <w:szCs w:val="24"/>
        </w:rPr>
        <w:t xml:space="preserve">, </w:t>
      </w:r>
      <w:proofErr w:type="spellStart"/>
      <w:r w:rsidRPr="000A3EAD">
        <w:rPr>
          <w:sz w:val="24"/>
          <w:szCs w:val="24"/>
        </w:rPr>
        <w:t>το</w:t>
      </w:r>
      <w:proofErr w:type="spellEnd"/>
      <w:r w:rsidRPr="000A3EAD">
        <w:rPr>
          <w:sz w:val="24"/>
          <w:szCs w:val="24"/>
        </w:rPr>
        <w:t xml:space="preserve"> </w:t>
      </w:r>
      <w:r w:rsidRPr="000A3EAD">
        <w:rPr>
          <w:b/>
          <w:bCs/>
          <w:sz w:val="24"/>
          <w:szCs w:val="24"/>
        </w:rPr>
        <w:t>ARTE</w:t>
      </w:r>
      <w:r w:rsidRPr="000A3EAD">
        <w:rPr>
          <w:sz w:val="24"/>
          <w:szCs w:val="24"/>
        </w:rPr>
        <w:t xml:space="preserve"> και </w:t>
      </w:r>
      <w:proofErr w:type="spellStart"/>
      <w:r w:rsidRPr="000A3EAD">
        <w:rPr>
          <w:sz w:val="24"/>
          <w:szCs w:val="24"/>
        </w:rPr>
        <w:t>το</w:t>
      </w:r>
      <w:proofErr w:type="spellEnd"/>
      <w:r w:rsidRPr="000A3EAD">
        <w:rPr>
          <w:sz w:val="24"/>
          <w:szCs w:val="24"/>
        </w:rPr>
        <w:t xml:space="preserve"> </w:t>
      </w:r>
      <w:r w:rsidRPr="000A3EAD">
        <w:rPr>
          <w:b/>
          <w:bCs/>
          <w:sz w:val="24"/>
          <w:szCs w:val="24"/>
        </w:rPr>
        <w:t>ONF|NFB</w:t>
      </w:r>
      <w:r w:rsidRPr="000A3EAD">
        <w:rPr>
          <w:sz w:val="24"/>
          <w:szCs w:val="24"/>
        </w:rPr>
        <w:t xml:space="preserve">, </w:t>
      </w:r>
      <w:proofErr w:type="spellStart"/>
      <w:r w:rsidRPr="000A3EAD">
        <w:rPr>
          <w:sz w:val="24"/>
          <w:szCs w:val="24"/>
        </w:rPr>
        <w:t>οι</w:t>
      </w:r>
      <w:proofErr w:type="spellEnd"/>
      <w:r w:rsidRPr="000A3EAD">
        <w:rPr>
          <w:sz w:val="24"/>
          <w:szCs w:val="24"/>
        </w:rPr>
        <w:t xml:space="preserve"> οπ</w:t>
      </w:r>
      <w:proofErr w:type="spellStart"/>
      <w:r w:rsidRPr="000A3EAD">
        <w:rPr>
          <w:sz w:val="24"/>
          <w:szCs w:val="24"/>
        </w:rPr>
        <w:t>οίοι</w:t>
      </w:r>
      <w:proofErr w:type="spellEnd"/>
      <w:r w:rsidRPr="000A3EAD">
        <w:rPr>
          <w:sz w:val="24"/>
          <w:szCs w:val="24"/>
        </w:rPr>
        <w:t xml:space="preserve"> πα</w:t>
      </w:r>
      <w:proofErr w:type="spellStart"/>
      <w:r w:rsidRPr="000A3EAD">
        <w:rPr>
          <w:sz w:val="24"/>
          <w:szCs w:val="24"/>
        </w:rPr>
        <w:t>ράγουν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μεγάλο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όγκο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τηλεο</w:t>
      </w:r>
      <w:proofErr w:type="spellEnd"/>
      <w:r w:rsidRPr="000A3EAD">
        <w:rPr>
          <w:sz w:val="24"/>
          <w:szCs w:val="24"/>
        </w:rPr>
        <w:t>πτικού/ντοκιμαντέρ π</w:t>
      </w:r>
      <w:proofErr w:type="spellStart"/>
      <w:r w:rsidRPr="000A3EAD">
        <w:rPr>
          <w:sz w:val="24"/>
          <w:szCs w:val="24"/>
        </w:rPr>
        <w:t>εριεχομένου</w:t>
      </w:r>
      <w:proofErr w:type="spellEnd"/>
      <w:r w:rsidRPr="000A3EAD">
        <w:rPr>
          <w:sz w:val="24"/>
          <w:szCs w:val="24"/>
        </w:rPr>
        <w:t>.</w:t>
      </w:r>
    </w:p>
    <w:p w14:paraId="52F26E0C" w14:textId="77777777" w:rsidR="000A3EAD" w:rsidRPr="000A3EAD" w:rsidRDefault="000A3EAD" w:rsidP="000A3EAD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 w:rsidRPr="000A3EAD">
        <w:rPr>
          <w:sz w:val="24"/>
          <w:szCs w:val="24"/>
        </w:rPr>
        <w:t>Οι</w:t>
      </w:r>
      <w:proofErr w:type="spellEnd"/>
      <w:r w:rsidRPr="000A3EAD">
        <w:rPr>
          <w:sz w:val="24"/>
          <w:szCs w:val="24"/>
        </w:rPr>
        <w:t xml:space="preserve"> παρα</w:t>
      </w:r>
      <w:proofErr w:type="spellStart"/>
      <w:r w:rsidRPr="000A3EAD">
        <w:rPr>
          <w:sz w:val="24"/>
          <w:szCs w:val="24"/>
        </w:rPr>
        <w:t>δοσι</w:t>
      </w:r>
      <w:proofErr w:type="spellEnd"/>
      <w:r w:rsidRPr="000A3EAD">
        <w:rPr>
          <w:sz w:val="24"/>
          <w:szCs w:val="24"/>
        </w:rPr>
        <w:t xml:space="preserve">ακές </w:t>
      </w:r>
      <w:proofErr w:type="spellStart"/>
      <w:r w:rsidRPr="000A3EAD">
        <w:rPr>
          <w:sz w:val="24"/>
          <w:szCs w:val="24"/>
        </w:rPr>
        <w:t>κινημ</w:t>
      </w:r>
      <w:proofErr w:type="spellEnd"/>
      <w:r w:rsidRPr="000A3EAD">
        <w:rPr>
          <w:sz w:val="24"/>
          <w:szCs w:val="24"/>
        </w:rPr>
        <w:t xml:space="preserve">ατογραφικές </w:t>
      </w:r>
      <w:proofErr w:type="spellStart"/>
      <w:r w:rsidRPr="000A3EAD">
        <w:rPr>
          <w:sz w:val="24"/>
          <w:szCs w:val="24"/>
        </w:rPr>
        <w:t>ετ</w:t>
      </w:r>
      <w:proofErr w:type="spellEnd"/>
      <w:r w:rsidRPr="000A3EAD">
        <w:rPr>
          <w:sz w:val="24"/>
          <w:szCs w:val="24"/>
        </w:rPr>
        <w:t>αιρείες (Warner Bros, Columbia, Paramount) α</w:t>
      </w:r>
      <w:proofErr w:type="spellStart"/>
      <w:r w:rsidRPr="000A3EAD">
        <w:rPr>
          <w:sz w:val="24"/>
          <w:szCs w:val="24"/>
        </w:rPr>
        <w:t>κολουθούν</w:t>
      </w:r>
      <w:proofErr w:type="spellEnd"/>
      <w:r w:rsidRPr="000A3EAD">
        <w:rPr>
          <w:sz w:val="24"/>
          <w:szCs w:val="24"/>
        </w:rPr>
        <w:t xml:space="preserve"> χα</w:t>
      </w:r>
      <w:proofErr w:type="spellStart"/>
      <w:r w:rsidRPr="000A3EAD">
        <w:rPr>
          <w:sz w:val="24"/>
          <w:szCs w:val="24"/>
        </w:rPr>
        <w:t>μηλότερ</w:t>
      </w:r>
      <w:proofErr w:type="spellEnd"/>
      <w:r w:rsidRPr="000A3EAD">
        <w:rPr>
          <w:sz w:val="24"/>
          <w:szCs w:val="24"/>
        </w:rPr>
        <w:t>α, κα</w:t>
      </w:r>
      <w:proofErr w:type="spellStart"/>
      <w:r w:rsidRPr="000A3EAD">
        <w:rPr>
          <w:sz w:val="24"/>
          <w:szCs w:val="24"/>
        </w:rPr>
        <w:t>θώς</w:t>
      </w:r>
      <w:proofErr w:type="spellEnd"/>
      <w:r w:rsidRPr="000A3EAD">
        <w:rPr>
          <w:sz w:val="24"/>
          <w:szCs w:val="24"/>
        </w:rPr>
        <w:t xml:space="preserve"> πα</w:t>
      </w:r>
      <w:proofErr w:type="spellStart"/>
      <w:r w:rsidRPr="000A3EAD">
        <w:rPr>
          <w:sz w:val="24"/>
          <w:szCs w:val="24"/>
        </w:rPr>
        <w:t>ράγουν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λιγότερες</w:t>
      </w:r>
      <w:proofErr w:type="spellEnd"/>
      <w:r w:rsidRPr="000A3EAD">
        <w:rPr>
          <w:sz w:val="24"/>
          <w:szCs w:val="24"/>
        </w:rPr>
        <w:t xml:space="preserve"> α</w:t>
      </w:r>
      <w:proofErr w:type="spellStart"/>
      <w:r w:rsidRPr="000A3EAD">
        <w:rPr>
          <w:sz w:val="24"/>
          <w:szCs w:val="24"/>
        </w:rPr>
        <w:t>λλά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μεγ</w:t>
      </w:r>
      <w:proofErr w:type="spellEnd"/>
      <w:r w:rsidRPr="000A3EAD">
        <w:rPr>
          <w:sz w:val="24"/>
          <w:szCs w:val="24"/>
        </w:rPr>
        <w:t xml:space="preserve">αλύτερου </w:t>
      </w:r>
      <w:proofErr w:type="spellStart"/>
      <w:r w:rsidRPr="000A3EAD">
        <w:rPr>
          <w:sz w:val="24"/>
          <w:szCs w:val="24"/>
        </w:rPr>
        <w:t>μήκους</w:t>
      </w:r>
      <w:proofErr w:type="spellEnd"/>
      <w:r w:rsidRPr="000A3EAD">
        <w:rPr>
          <w:sz w:val="24"/>
          <w:szCs w:val="24"/>
        </w:rPr>
        <w:t xml:space="preserve"> τα</w:t>
      </w:r>
      <w:proofErr w:type="spellStart"/>
      <w:r w:rsidRPr="000A3EAD">
        <w:rPr>
          <w:sz w:val="24"/>
          <w:szCs w:val="24"/>
        </w:rPr>
        <w:t>ινίες</w:t>
      </w:r>
      <w:proofErr w:type="spellEnd"/>
      <w:r w:rsidRPr="000A3EAD">
        <w:rPr>
          <w:sz w:val="24"/>
          <w:szCs w:val="24"/>
        </w:rPr>
        <w:t xml:space="preserve"> (Blockbusters).</w:t>
      </w:r>
    </w:p>
    <w:p w14:paraId="3974AA23" w14:textId="77777777" w:rsidR="000A3EAD" w:rsidRPr="000A3EAD" w:rsidRDefault="000A3EAD" w:rsidP="000A3EAD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 w:rsidRPr="000A3EAD">
        <w:rPr>
          <w:sz w:val="24"/>
          <w:szCs w:val="24"/>
        </w:rPr>
        <w:t>Αυτό</w:t>
      </w:r>
      <w:proofErr w:type="spellEnd"/>
      <w:r w:rsidRPr="000A3EAD">
        <w:rPr>
          <w:sz w:val="24"/>
          <w:szCs w:val="24"/>
        </w:rPr>
        <w:t xml:space="preserve"> επιβεβα</w:t>
      </w:r>
      <w:proofErr w:type="spellStart"/>
      <w:r w:rsidRPr="000A3EAD">
        <w:rPr>
          <w:sz w:val="24"/>
          <w:szCs w:val="24"/>
        </w:rPr>
        <w:t>ιώνει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την</w:t>
      </w:r>
      <w:proofErr w:type="spellEnd"/>
      <w:r w:rsidRPr="000A3EAD">
        <w:rPr>
          <w:sz w:val="24"/>
          <w:szCs w:val="24"/>
        </w:rPr>
        <w:t xml:space="preserve"> π</w:t>
      </w:r>
      <w:proofErr w:type="spellStart"/>
      <w:r w:rsidRPr="000A3EAD">
        <w:rPr>
          <w:sz w:val="24"/>
          <w:szCs w:val="24"/>
        </w:rPr>
        <w:t>οικιλομορφί</w:t>
      </w:r>
      <w:proofErr w:type="spellEnd"/>
      <w:r w:rsidRPr="000A3EAD">
        <w:rPr>
          <w:sz w:val="24"/>
          <w:szCs w:val="24"/>
        </w:rPr>
        <w:t xml:space="preserve">α </w:t>
      </w:r>
      <w:proofErr w:type="spellStart"/>
      <w:r w:rsidRPr="000A3EAD">
        <w:rPr>
          <w:sz w:val="24"/>
          <w:szCs w:val="24"/>
        </w:rPr>
        <w:t>του</w:t>
      </w:r>
      <w:proofErr w:type="spellEnd"/>
      <w:r w:rsidRPr="000A3EAD">
        <w:rPr>
          <w:sz w:val="24"/>
          <w:szCs w:val="24"/>
        </w:rPr>
        <w:t xml:space="preserve"> dataset, </w:t>
      </w:r>
      <w:proofErr w:type="spellStart"/>
      <w:r w:rsidRPr="000A3EAD">
        <w:rPr>
          <w:sz w:val="24"/>
          <w:szCs w:val="24"/>
        </w:rPr>
        <w:t>το</w:t>
      </w:r>
      <w:proofErr w:type="spellEnd"/>
      <w:r w:rsidRPr="000A3EAD">
        <w:rPr>
          <w:sz w:val="24"/>
          <w:szCs w:val="24"/>
        </w:rPr>
        <w:t xml:space="preserve"> οπ</w:t>
      </w:r>
      <w:proofErr w:type="spellStart"/>
      <w:r w:rsidRPr="000A3EAD">
        <w:rPr>
          <w:sz w:val="24"/>
          <w:szCs w:val="24"/>
        </w:rPr>
        <w:t>οίο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δεν</w:t>
      </w:r>
      <w:proofErr w:type="spellEnd"/>
      <w:r w:rsidRPr="000A3EAD">
        <w:rPr>
          <w:sz w:val="24"/>
          <w:szCs w:val="24"/>
        </w:rPr>
        <w:t xml:space="preserve"> π</w:t>
      </w:r>
      <w:proofErr w:type="spellStart"/>
      <w:r w:rsidRPr="000A3EAD">
        <w:rPr>
          <w:sz w:val="24"/>
          <w:szCs w:val="24"/>
        </w:rPr>
        <w:t>εριέχει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μόνο</w:t>
      </w:r>
      <w:proofErr w:type="spellEnd"/>
      <w:r w:rsidRPr="000A3EAD">
        <w:rPr>
          <w:sz w:val="24"/>
          <w:szCs w:val="24"/>
        </w:rPr>
        <w:t xml:space="preserve"> τα</w:t>
      </w:r>
      <w:proofErr w:type="spellStart"/>
      <w:r w:rsidRPr="000A3EAD">
        <w:rPr>
          <w:sz w:val="24"/>
          <w:szCs w:val="24"/>
        </w:rPr>
        <w:t>ινίες</w:t>
      </w:r>
      <w:proofErr w:type="spellEnd"/>
      <w:r w:rsidRPr="000A3EAD">
        <w:rPr>
          <w:sz w:val="24"/>
          <w:szCs w:val="24"/>
        </w:rPr>
        <w:t xml:space="preserve"> Hollywood α</w:t>
      </w:r>
      <w:proofErr w:type="spellStart"/>
      <w:r w:rsidRPr="000A3EAD">
        <w:rPr>
          <w:sz w:val="24"/>
          <w:szCs w:val="24"/>
        </w:rPr>
        <w:t>λλά</w:t>
      </w:r>
      <w:proofErr w:type="spellEnd"/>
      <w:r w:rsidRPr="000A3EAD">
        <w:rPr>
          <w:sz w:val="24"/>
          <w:szCs w:val="24"/>
        </w:rPr>
        <w:t xml:space="preserve"> και πα</w:t>
      </w:r>
      <w:proofErr w:type="spellStart"/>
      <w:r w:rsidRPr="000A3EAD">
        <w:rPr>
          <w:sz w:val="24"/>
          <w:szCs w:val="24"/>
        </w:rPr>
        <w:t>γκόσμιες</w:t>
      </w:r>
      <w:proofErr w:type="spellEnd"/>
      <w:r w:rsidRPr="000A3EAD">
        <w:rPr>
          <w:sz w:val="24"/>
          <w:szCs w:val="24"/>
        </w:rPr>
        <w:t xml:space="preserve"> </w:t>
      </w:r>
      <w:proofErr w:type="spellStart"/>
      <w:r w:rsidRPr="000A3EAD">
        <w:rPr>
          <w:sz w:val="24"/>
          <w:szCs w:val="24"/>
        </w:rPr>
        <w:t>τηλεο</w:t>
      </w:r>
      <w:proofErr w:type="spellEnd"/>
      <w:r w:rsidRPr="000A3EAD">
        <w:rPr>
          <w:sz w:val="24"/>
          <w:szCs w:val="24"/>
        </w:rPr>
        <w:t>πτικές παρα</w:t>
      </w:r>
      <w:proofErr w:type="spellStart"/>
      <w:r w:rsidRPr="000A3EAD">
        <w:rPr>
          <w:sz w:val="24"/>
          <w:szCs w:val="24"/>
        </w:rPr>
        <w:t>γωγές</w:t>
      </w:r>
      <w:proofErr w:type="spellEnd"/>
      <w:r w:rsidRPr="000A3EAD">
        <w:rPr>
          <w:sz w:val="24"/>
          <w:szCs w:val="24"/>
        </w:rPr>
        <w:t>.</w:t>
      </w:r>
    </w:p>
    <w:p w14:paraId="363A9E5D" w14:textId="4BAFCA25" w:rsidR="000A3EAD" w:rsidRP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sectPr w:rsidR="000A3EAD" w:rsidRPr="000A3EAD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2DAA9" w14:textId="77777777" w:rsidR="00296A4B" w:rsidRDefault="00296A4B" w:rsidP="008C35B8">
      <w:pPr>
        <w:spacing w:after="0" w:line="240" w:lineRule="auto"/>
      </w:pPr>
      <w:r>
        <w:separator/>
      </w:r>
    </w:p>
  </w:endnote>
  <w:endnote w:type="continuationSeparator" w:id="0">
    <w:p w14:paraId="454BFA4D" w14:textId="77777777" w:rsidR="00296A4B" w:rsidRDefault="00296A4B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55415" w14:textId="77777777" w:rsidR="00296A4B" w:rsidRDefault="00296A4B" w:rsidP="008C35B8">
      <w:pPr>
        <w:spacing w:after="0" w:line="240" w:lineRule="auto"/>
      </w:pPr>
      <w:r>
        <w:separator/>
      </w:r>
    </w:p>
  </w:footnote>
  <w:footnote w:type="continuationSeparator" w:id="0">
    <w:p w14:paraId="11728457" w14:textId="77777777" w:rsidR="00296A4B" w:rsidRDefault="00296A4B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6493"/>
    <w:multiLevelType w:val="multilevel"/>
    <w:tmpl w:val="4DB8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B0954"/>
    <w:multiLevelType w:val="multilevel"/>
    <w:tmpl w:val="0DB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793B12"/>
    <w:multiLevelType w:val="multilevel"/>
    <w:tmpl w:val="ABD0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630BB2"/>
    <w:multiLevelType w:val="multilevel"/>
    <w:tmpl w:val="CEF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12" w15:restartNumberingAfterBreak="0">
    <w:nsid w:val="7BD43D44"/>
    <w:multiLevelType w:val="multilevel"/>
    <w:tmpl w:val="0F2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6"/>
  </w:num>
  <w:num w:numId="2" w16cid:durableId="2145191316">
    <w:abstractNumId w:val="9"/>
  </w:num>
  <w:num w:numId="3" w16cid:durableId="1094785937">
    <w:abstractNumId w:val="3"/>
  </w:num>
  <w:num w:numId="4" w16cid:durableId="58940078">
    <w:abstractNumId w:val="10"/>
  </w:num>
  <w:num w:numId="5" w16cid:durableId="2081245261">
    <w:abstractNumId w:val="5"/>
  </w:num>
  <w:num w:numId="6" w16cid:durableId="776020522">
    <w:abstractNumId w:val="13"/>
  </w:num>
  <w:num w:numId="7" w16cid:durableId="1117024258">
    <w:abstractNumId w:val="11"/>
  </w:num>
  <w:num w:numId="8" w16cid:durableId="637762666">
    <w:abstractNumId w:val="8"/>
  </w:num>
  <w:num w:numId="9" w16cid:durableId="657534092">
    <w:abstractNumId w:val="2"/>
  </w:num>
  <w:num w:numId="10" w16cid:durableId="1262372076">
    <w:abstractNumId w:val="7"/>
  </w:num>
  <w:num w:numId="11" w16cid:durableId="23601966">
    <w:abstractNumId w:val="4"/>
  </w:num>
  <w:num w:numId="12" w16cid:durableId="1380396389">
    <w:abstractNumId w:val="0"/>
  </w:num>
  <w:num w:numId="13" w16cid:durableId="1894655052">
    <w:abstractNumId w:val="12"/>
  </w:num>
  <w:num w:numId="14" w16cid:durableId="575897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72F57"/>
    <w:rsid w:val="000846C6"/>
    <w:rsid w:val="000A3EAD"/>
    <w:rsid w:val="000E63F5"/>
    <w:rsid w:val="00115B6C"/>
    <w:rsid w:val="0016048A"/>
    <w:rsid w:val="00183C75"/>
    <w:rsid w:val="001A6E7F"/>
    <w:rsid w:val="00207807"/>
    <w:rsid w:val="002204A2"/>
    <w:rsid w:val="00252817"/>
    <w:rsid w:val="00263214"/>
    <w:rsid w:val="002657CC"/>
    <w:rsid w:val="0027797C"/>
    <w:rsid w:val="00283B2D"/>
    <w:rsid w:val="002857E4"/>
    <w:rsid w:val="00296A4B"/>
    <w:rsid w:val="002C10F8"/>
    <w:rsid w:val="002F2B9B"/>
    <w:rsid w:val="00327E71"/>
    <w:rsid w:val="003C40E6"/>
    <w:rsid w:val="003E4065"/>
    <w:rsid w:val="00423CA1"/>
    <w:rsid w:val="00432CF9"/>
    <w:rsid w:val="004407CE"/>
    <w:rsid w:val="00447CA8"/>
    <w:rsid w:val="004528A0"/>
    <w:rsid w:val="00462DEC"/>
    <w:rsid w:val="00465D62"/>
    <w:rsid w:val="00474692"/>
    <w:rsid w:val="004E05ED"/>
    <w:rsid w:val="005341D3"/>
    <w:rsid w:val="0054276B"/>
    <w:rsid w:val="0057549E"/>
    <w:rsid w:val="0058770B"/>
    <w:rsid w:val="005B3836"/>
    <w:rsid w:val="005D5DCC"/>
    <w:rsid w:val="005F1437"/>
    <w:rsid w:val="00601283"/>
    <w:rsid w:val="00607772"/>
    <w:rsid w:val="006125FC"/>
    <w:rsid w:val="00693323"/>
    <w:rsid w:val="00712DEF"/>
    <w:rsid w:val="0072244C"/>
    <w:rsid w:val="00723FA6"/>
    <w:rsid w:val="00740DC5"/>
    <w:rsid w:val="007571C9"/>
    <w:rsid w:val="007620B4"/>
    <w:rsid w:val="00771FBF"/>
    <w:rsid w:val="007911F7"/>
    <w:rsid w:val="007951B7"/>
    <w:rsid w:val="00854512"/>
    <w:rsid w:val="008A5352"/>
    <w:rsid w:val="008B1E82"/>
    <w:rsid w:val="008C35B8"/>
    <w:rsid w:val="00947AC6"/>
    <w:rsid w:val="00966A40"/>
    <w:rsid w:val="00972D3B"/>
    <w:rsid w:val="00982D00"/>
    <w:rsid w:val="00A3126F"/>
    <w:rsid w:val="00A456DF"/>
    <w:rsid w:val="00A52A98"/>
    <w:rsid w:val="00A745C9"/>
    <w:rsid w:val="00A91225"/>
    <w:rsid w:val="00A91F46"/>
    <w:rsid w:val="00AA6D45"/>
    <w:rsid w:val="00AE29FD"/>
    <w:rsid w:val="00AF31B6"/>
    <w:rsid w:val="00B4111C"/>
    <w:rsid w:val="00BA1D14"/>
    <w:rsid w:val="00BB2285"/>
    <w:rsid w:val="00BC6799"/>
    <w:rsid w:val="00C02AAA"/>
    <w:rsid w:val="00C21FA3"/>
    <w:rsid w:val="00C343D1"/>
    <w:rsid w:val="00C70358"/>
    <w:rsid w:val="00C92169"/>
    <w:rsid w:val="00CB7416"/>
    <w:rsid w:val="00D1732E"/>
    <w:rsid w:val="00D27D64"/>
    <w:rsid w:val="00D436DA"/>
    <w:rsid w:val="00D45FDD"/>
    <w:rsid w:val="00D709CB"/>
    <w:rsid w:val="00D73BDC"/>
    <w:rsid w:val="00D9284F"/>
    <w:rsid w:val="00DA2D70"/>
    <w:rsid w:val="00DF2748"/>
    <w:rsid w:val="00E05C63"/>
    <w:rsid w:val="00E77A28"/>
    <w:rsid w:val="00E922C2"/>
    <w:rsid w:val="00EB0B8C"/>
    <w:rsid w:val="00ED546E"/>
    <w:rsid w:val="00F928AB"/>
    <w:rsid w:val="00FF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15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80</cp:revision>
  <dcterms:created xsi:type="dcterms:W3CDTF">2025-12-04T16:10:00Z</dcterms:created>
  <dcterms:modified xsi:type="dcterms:W3CDTF">2026-01-20T17:26:00Z</dcterms:modified>
</cp:coreProperties>
</file>