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3E05" w:rsidRPr="000C4ABC" w:rsidRDefault="00B93E05" w:rsidP="00B93E05">
      <w:pPr>
        <w:jc w:val="center"/>
        <w:rPr>
          <w:rFonts w:cs="Times New Roman"/>
          <w:szCs w:val="28"/>
        </w:rPr>
      </w:pPr>
      <w:r w:rsidRPr="000C4ABC">
        <w:rPr>
          <w:rFonts w:cs="Times New Roman"/>
          <w:szCs w:val="28"/>
        </w:rPr>
        <w:t>Министерство образования Российской Федерации</w:t>
      </w:r>
    </w:p>
    <w:p w:rsidR="00B93E05" w:rsidRPr="000C4ABC" w:rsidRDefault="00B93E05" w:rsidP="00B93E05">
      <w:pPr>
        <w:jc w:val="center"/>
        <w:rPr>
          <w:rFonts w:cs="Times New Roman"/>
          <w:szCs w:val="28"/>
        </w:rPr>
      </w:pPr>
      <w:r w:rsidRPr="000C4ABC">
        <w:rPr>
          <w:rFonts w:cs="Times New Roman"/>
          <w:szCs w:val="28"/>
        </w:rPr>
        <w:t>Пензенский государственный университет</w:t>
      </w:r>
    </w:p>
    <w:p w:rsidR="00B93E05" w:rsidRPr="000C4ABC" w:rsidRDefault="00B93E05" w:rsidP="00B93E05">
      <w:pPr>
        <w:jc w:val="center"/>
        <w:rPr>
          <w:rFonts w:cs="Times New Roman"/>
          <w:szCs w:val="28"/>
        </w:rPr>
      </w:pPr>
      <w:r w:rsidRPr="000C4ABC">
        <w:rPr>
          <w:rFonts w:cs="Times New Roman"/>
          <w:szCs w:val="28"/>
        </w:rPr>
        <w:t>Кафедра «Математическое обеспечение и применение ЭВМ»</w:t>
      </w:r>
    </w:p>
    <w:p w:rsidR="00B93E05" w:rsidRPr="000C4ABC" w:rsidRDefault="00B93E05" w:rsidP="00B93E05">
      <w:pPr>
        <w:jc w:val="center"/>
        <w:rPr>
          <w:rFonts w:cs="Times New Roman"/>
          <w:szCs w:val="28"/>
        </w:rPr>
      </w:pPr>
    </w:p>
    <w:p w:rsidR="00B93E05" w:rsidRPr="000C4ABC" w:rsidRDefault="00B93E05" w:rsidP="00B93E05">
      <w:pPr>
        <w:jc w:val="center"/>
        <w:rPr>
          <w:rFonts w:cs="Times New Roman"/>
          <w:szCs w:val="28"/>
        </w:rPr>
      </w:pPr>
    </w:p>
    <w:p w:rsidR="00B93E05" w:rsidRDefault="00B93E05" w:rsidP="00B93E05">
      <w:pPr>
        <w:jc w:val="center"/>
        <w:rPr>
          <w:rFonts w:cs="Times New Roman"/>
          <w:szCs w:val="28"/>
        </w:rPr>
      </w:pPr>
    </w:p>
    <w:p w:rsidR="00B93E05" w:rsidRDefault="00B93E05" w:rsidP="00B93E05">
      <w:pPr>
        <w:jc w:val="center"/>
        <w:rPr>
          <w:rFonts w:cs="Times New Roman"/>
          <w:szCs w:val="28"/>
        </w:rPr>
      </w:pPr>
    </w:p>
    <w:p w:rsidR="00B93E05" w:rsidRDefault="00B93E05" w:rsidP="00B93E05">
      <w:pPr>
        <w:jc w:val="center"/>
        <w:rPr>
          <w:rFonts w:cs="Times New Roman"/>
          <w:szCs w:val="28"/>
        </w:rPr>
      </w:pPr>
    </w:p>
    <w:p w:rsidR="00B93E05" w:rsidRDefault="00B93E05" w:rsidP="00B93E05">
      <w:pPr>
        <w:jc w:val="center"/>
        <w:rPr>
          <w:rFonts w:cs="Times New Roman"/>
          <w:szCs w:val="28"/>
        </w:rPr>
      </w:pPr>
    </w:p>
    <w:p w:rsidR="00B93E05" w:rsidRDefault="00B93E05" w:rsidP="00B93E05">
      <w:pPr>
        <w:jc w:val="center"/>
        <w:rPr>
          <w:rFonts w:cs="Times New Roman"/>
          <w:szCs w:val="28"/>
        </w:rPr>
      </w:pPr>
    </w:p>
    <w:p w:rsidR="00B93E05" w:rsidRDefault="00B93E05" w:rsidP="00B93E05">
      <w:pPr>
        <w:jc w:val="center"/>
        <w:rPr>
          <w:rFonts w:cs="Times New Roman"/>
          <w:szCs w:val="28"/>
        </w:rPr>
      </w:pPr>
    </w:p>
    <w:p w:rsidR="00B93E05" w:rsidRPr="000C4ABC" w:rsidRDefault="00B93E05" w:rsidP="00B93E05">
      <w:pPr>
        <w:jc w:val="center"/>
        <w:rPr>
          <w:rFonts w:cs="Times New Roman"/>
          <w:szCs w:val="28"/>
        </w:rPr>
      </w:pPr>
    </w:p>
    <w:p w:rsidR="00B93E05" w:rsidRPr="000C4ABC" w:rsidRDefault="00B93E05" w:rsidP="00B93E05">
      <w:pPr>
        <w:jc w:val="center"/>
        <w:rPr>
          <w:rFonts w:cs="Times New Roman"/>
          <w:szCs w:val="28"/>
        </w:rPr>
      </w:pPr>
    </w:p>
    <w:p w:rsidR="00B93E05" w:rsidRPr="000C4ABC" w:rsidRDefault="00B93E05" w:rsidP="00B93E05">
      <w:pPr>
        <w:jc w:val="center"/>
        <w:rPr>
          <w:rFonts w:cs="Times New Roman"/>
          <w:b/>
          <w:szCs w:val="28"/>
        </w:rPr>
      </w:pPr>
      <w:r w:rsidRPr="000C4ABC">
        <w:rPr>
          <w:rFonts w:cs="Times New Roman"/>
          <w:b/>
          <w:szCs w:val="28"/>
        </w:rPr>
        <w:t>ОТЧЕТ</w:t>
      </w:r>
    </w:p>
    <w:p w:rsidR="00B93E05" w:rsidRPr="000C4ABC" w:rsidRDefault="00B93E05" w:rsidP="00B93E0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лабораторной работе №5-7</w:t>
      </w:r>
    </w:p>
    <w:p w:rsidR="00B93E05" w:rsidRPr="000C4ABC" w:rsidRDefault="00B93E05" w:rsidP="00B93E05">
      <w:pPr>
        <w:jc w:val="center"/>
        <w:rPr>
          <w:rFonts w:cs="Times New Roman"/>
          <w:szCs w:val="28"/>
        </w:rPr>
      </w:pPr>
      <w:r w:rsidRPr="000C4ABC">
        <w:rPr>
          <w:rFonts w:cs="Times New Roman"/>
          <w:szCs w:val="28"/>
        </w:rPr>
        <w:t xml:space="preserve">по курсу «Основы </w:t>
      </w:r>
      <w:proofErr w:type="spellStart"/>
      <w:r w:rsidRPr="000C4ABC">
        <w:rPr>
          <w:rFonts w:cs="Times New Roman"/>
          <w:szCs w:val="28"/>
        </w:rPr>
        <w:t>Web</w:t>
      </w:r>
      <w:proofErr w:type="spellEnd"/>
      <w:r w:rsidRPr="000C4ABC">
        <w:rPr>
          <w:rFonts w:cs="Times New Roman"/>
          <w:szCs w:val="28"/>
        </w:rPr>
        <w:t>-программирования»</w:t>
      </w:r>
    </w:p>
    <w:p w:rsidR="00B93E05" w:rsidRPr="000C4ABC" w:rsidRDefault="00B93E05" w:rsidP="00B93E05">
      <w:pPr>
        <w:jc w:val="center"/>
        <w:rPr>
          <w:rFonts w:cs="Times New Roman"/>
          <w:szCs w:val="28"/>
        </w:rPr>
      </w:pPr>
      <w:r w:rsidRPr="000C4ABC">
        <w:rPr>
          <w:rFonts w:cs="Times New Roman"/>
          <w:szCs w:val="28"/>
        </w:rPr>
        <w:t>на тему «</w:t>
      </w:r>
      <w:r>
        <w:rPr>
          <w:rFonts w:cs="Times New Roman"/>
          <w:szCs w:val="28"/>
          <w:lang w:val="en-US"/>
        </w:rPr>
        <w:t>WEB</w:t>
      </w:r>
      <w:r w:rsidRPr="00872633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приложение</w:t>
      </w:r>
      <w:r w:rsidRPr="000C4ABC">
        <w:rPr>
          <w:rFonts w:cs="Times New Roman"/>
          <w:szCs w:val="28"/>
        </w:rPr>
        <w:t>»</w:t>
      </w:r>
    </w:p>
    <w:p w:rsidR="00B93E05" w:rsidRPr="000C4ABC" w:rsidRDefault="00B93E05" w:rsidP="00B93E05">
      <w:pPr>
        <w:jc w:val="center"/>
        <w:rPr>
          <w:rFonts w:cs="Times New Roman"/>
          <w:szCs w:val="28"/>
        </w:rPr>
      </w:pPr>
    </w:p>
    <w:p w:rsidR="00B93E05" w:rsidRPr="000C4ABC" w:rsidRDefault="00B93E05" w:rsidP="00B93E05">
      <w:pPr>
        <w:jc w:val="right"/>
        <w:rPr>
          <w:rFonts w:cs="Times New Roman"/>
          <w:szCs w:val="28"/>
        </w:rPr>
      </w:pPr>
      <w:r w:rsidRPr="000C4ABC">
        <w:rPr>
          <w:rFonts w:cs="Times New Roman"/>
          <w:szCs w:val="28"/>
        </w:rPr>
        <w:t>Выполнили:</w:t>
      </w:r>
    </w:p>
    <w:p w:rsidR="00B93E05" w:rsidRPr="000C4ABC" w:rsidRDefault="00B93E05" w:rsidP="00B93E05">
      <w:pPr>
        <w:jc w:val="right"/>
        <w:rPr>
          <w:rFonts w:cs="Times New Roman"/>
          <w:szCs w:val="28"/>
        </w:rPr>
      </w:pPr>
      <w:r w:rsidRPr="000C4ABC">
        <w:rPr>
          <w:rFonts w:cs="Times New Roman"/>
          <w:szCs w:val="28"/>
        </w:rPr>
        <w:t>студенты группы 24ВП2</w:t>
      </w:r>
    </w:p>
    <w:p w:rsidR="00B93E05" w:rsidRPr="000C4ABC" w:rsidRDefault="00B93E05" w:rsidP="00B93E05">
      <w:pPr>
        <w:jc w:val="right"/>
        <w:rPr>
          <w:rFonts w:cs="Times New Roman"/>
          <w:szCs w:val="28"/>
        </w:rPr>
      </w:pPr>
      <w:r w:rsidRPr="000C4ABC">
        <w:rPr>
          <w:rFonts w:cs="Times New Roman"/>
          <w:szCs w:val="28"/>
        </w:rPr>
        <w:t>Липатов М.В.</w:t>
      </w:r>
    </w:p>
    <w:p w:rsidR="00B93E05" w:rsidRPr="000C4ABC" w:rsidRDefault="00B93E05" w:rsidP="00B93E05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Кузне</w:t>
      </w:r>
      <w:r w:rsidRPr="000C4ABC">
        <w:rPr>
          <w:rFonts w:cs="Times New Roman"/>
          <w:szCs w:val="28"/>
        </w:rPr>
        <w:t>цов Н.</w:t>
      </w:r>
      <w:r>
        <w:rPr>
          <w:rFonts w:cs="Times New Roman"/>
          <w:szCs w:val="28"/>
        </w:rPr>
        <w:t>Д.</w:t>
      </w:r>
    </w:p>
    <w:p w:rsidR="00B93E05" w:rsidRPr="000C4ABC" w:rsidRDefault="00B93E05" w:rsidP="00B93E05">
      <w:pPr>
        <w:jc w:val="right"/>
        <w:rPr>
          <w:rFonts w:cs="Times New Roman"/>
          <w:szCs w:val="28"/>
        </w:rPr>
      </w:pPr>
      <w:r w:rsidRPr="000C4ABC">
        <w:rPr>
          <w:rFonts w:cs="Times New Roman"/>
          <w:szCs w:val="28"/>
        </w:rPr>
        <w:t>Принял:</w:t>
      </w:r>
    </w:p>
    <w:p w:rsidR="00B93E05" w:rsidRPr="000C4ABC" w:rsidRDefault="00B93E05" w:rsidP="00B93E05">
      <w:pPr>
        <w:jc w:val="right"/>
        <w:rPr>
          <w:rFonts w:cs="Times New Roman"/>
          <w:szCs w:val="28"/>
        </w:rPr>
      </w:pPr>
      <w:r w:rsidRPr="000C4ABC">
        <w:rPr>
          <w:rFonts w:cs="Times New Roman"/>
          <w:szCs w:val="28"/>
        </w:rPr>
        <w:t xml:space="preserve">к.т.н. </w:t>
      </w:r>
      <w:proofErr w:type="spellStart"/>
      <w:r>
        <w:rPr>
          <w:rFonts w:cs="Times New Roman"/>
          <w:szCs w:val="28"/>
        </w:rPr>
        <w:t>Такташкин</w:t>
      </w:r>
      <w:proofErr w:type="spellEnd"/>
      <w:r>
        <w:rPr>
          <w:rFonts w:cs="Times New Roman"/>
          <w:szCs w:val="28"/>
        </w:rPr>
        <w:t xml:space="preserve"> Д.В.</w:t>
      </w:r>
    </w:p>
    <w:p w:rsidR="00B93E05" w:rsidRDefault="00B93E05" w:rsidP="00B93E05">
      <w:pPr>
        <w:jc w:val="center"/>
        <w:rPr>
          <w:rFonts w:cs="Times New Roman"/>
          <w:szCs w:val="28"/>
        </w:rPr>
      </w:pPr>
    </w:p>
    <w:p w:rsidR="00B93E05" w:rsidRDefault="00B93E05" w:rsidP="00B93E05">
      <w:pPr>
        <w:jc w:val="center"/>
        <w:rPr>
          <w:rFonts w:cs="Times New Roman"/>
          <w:szCs w:val="28"/>
        </w:rPr>
      </w:pPr>
    </w:p>
    <w:p w:rsidR="00B93E05" w:rsidRDefault="00B93E05" w:rsidP="00B93E05">
      <w:pPr>
        <w:jc w:val="center"/>
        <w:rPr>
          <w:rFonts w:cs="Times New Roman"/>
          <w:szCs w:val="28"/>
        </w:rPr>
      </w:pPr>
    </w:p>
    <w:p w:rsidR="00B93E05" w:rsidRDefault="00B93E05" w:rsidP="00B93E05">
      <w:pPr>
        <w:jc w:val="center"/>
        <w:rPr>
          <w:rFonts w:cs="Times New Roman"/>
          <w:szCs w:val="28"/>
        </w:rPr>
      </w:pPr>
    </w:p>
    <w:p w:rsidR="00B93E05" w:rsidRDefault="00B93E05" w:rsidP="00B93E05">
      <w:pPr>
        <w:jc w:val="center"/>
        <w:rPr>
          <w:rFonts w:cs="Times New Roman"/>
          <w:szCs w:val="28"/>
        </w:rPr>
      </w:pPr>
    </w:p>
    <w:p w:rsidR="00B93E05" w:rsidRDefault="00B93E05" w:rsidP="00B93E05">
      <w:pPr>
        <w:jc w:val="center"/>
        <w:rPr>
          <w:rFonts w:cs="Times New Roman"/>
          <w:szCs w:val="28"/>
        </w:rPr>
      </w:pPr>
    </w:p>
    <w:p w:rsidR="00B93E05" w:rsidRDefault="00B93E05" w:rsidP="00B93E05">
      <w:pPr>
        <w:jc w:val="center"/>
        <w:rPr>
          <w:rFonts w:cs="Times New Roman"/>
          <w:szCs w:val="28"/>
        </w:rPr>
      </w:pPr>
    </w:p>
    <w:p w:rsidR="00B93E05" w:rsidRDefault="00B93E05" w:rsidP="00B93E05">
      <w:pPr>
        <w:jc w:val="center"/>
        <w:rPr>
          <w:rFonts w:cs="Times New Roman"/>
          <w:szCs w:val="28"/>
        </w:rPr>
      </w:pPr>
    </w:p>
    <w:p w:rsidR="00B93E05" w:rsidRDefault="00B93E05" w:rsidP="00B93E05">
      <w:pPr>
        <w:jc w:val="center"/>
        <w:rPr>
          <w:rFonts w:cs="Times New Roman"/>
          <w:szCs w:val="28"/>
        </w:rPr>
      </w:pPr>
    </w:p>
    <w:p w:rsidR="00B93E05" w:rsidRDefault="00B93E05" w:rsidP="00B93E05">
      <w:pPr>
        <w:jc w:val="center"/>
        <w:rPr>
          <w:rFonts w:cs="Times New Roman"/>
          <w:szCs w:val="28"/>
        </w:rPr>
      </w:pPr>
    </w:p>
    <w:p w:rsidR="00B93E05" w:rsidRDefault="00B93E05" w:rsidP="00B93E05">
      <w:pPr>
        <w:jc w:val="center"/>
        <w:rPr>
          <w:rFonts w:cs="Times New Roman"/>
          <w:szCs w:val="28"/>
        </w:rPr>
      </w:pPr>
    </w:p>
    <w:p w:rsidR="00B93E05" w:rsidRDefault="00B93E05" w:rsidP="00B93E05">
      <w:pPr>
        <w:jc w:val="center"/>
        <w:rPr>
          <w:rFonts w:cs="Times New Roman"/>
          <w:szCs w:val="28"/>
        </w:rPr>
      </w:pPr>
    </w:p>
    <w:p w:rsidR="00B93E05" w:rsidRDefault="00B93E05" w:rsidP="00B93E05">
      <w:pPr>
        <w:jc w:val="center"/>
        <w:rPr>
          <w:rFonts w:cs="Times New Roman"/>
          <w:szCs w:val="28"/>
        </w:rPr>
      </w:pPr>
    </w:p>
    <w:p w:rsidR="00B93E05" w:rsidRDefault="00B93E05" w:rsidP="00B93E05">
      <w:pPr>
        <w:jc w:val="center"/>
        <w:rPr>
          <w:rFonts w:cs="Times New Roman"/>
          <w:szCs w:val="28"/>
        </w:rPr>
      </w:pPr>
    </w:p>
    <w:p w:rsidR="00B93E05" w:rsidRDefault="00B93E05" w:rsidP="00B93E05">
      <w:pPr>
        <w:jc w:val="center"/>
        <w:rPr>
          <w:rFonts w:cs="Times New Roman"/>
          <w:szCs w:val="28"/>
        </w:rPr>
      </w:pPr>
    </w:p>
    <w:p w:rsidR="00B93E05" w:rsidRDefault="00B93E05" w:rsidP="00B93E05">
      <w:pPr>
        <w:jc w:val="center"/>
        <w:rPr>
          <w:rFonts w:cs="Times New Roman"/>
          <w:szCs w:val="28"/>
        </w:rPr>
      </w:pPr>
    </w:p>
    <w:p w:rsidR="00B93E05" w:rsidRDefault="00B93E05" w:rsidP="00B93E05">
      <w:pPr>
        <w:jc w:val="center"/>
        <w:rPr>
          <w:rFonts w:cs="Times New Roman"/>
          <w:szCs w:val="28"/>
        </w:rPr>
      </w:pPr>
    </w:p>
    <w:p w:rsidR="00B93E05" w:rsidRDefault="00B93E05" w:rsidP="00B93E05">
      <w:pPr>
        <w:jc w:val="center"/>
        <w:rPr>
          <w:rFonts w:cs="Times New Roman"/>
          <w:szCs w:val="28"/>
        </w:rPr>
      </w:pPr>
    </w:p>
    <w:p w:rsidR="00B93E05" w:rsidRDefault="00B93E05" w:rsidP="00B93E05">
      <w:pPr>
        <w:jc w:val="center"/>
        <w:rPr>
          <w:rFonts w:cs="Times New Roman"/>
          <w:szCs w:val="28"/>
        </w:rPr>
      </w:pPr>
    </w:p>
    <w:p w:rsidR="00B93E05" w:rsidRPr="000C4ABC" w:rsidRDefault="00B93E05" w:rsidP="00B93E05">
      <w:pPr>
        <w:jc w:val="center"/>
        <w:rPr>
          <w:rFonts w:cs="Times New Roman"/>
          <w:szCs w:val="28"/>
        </w:rPr>
      </w:pPr>
    </w:p>
    <w:p w:rsidR="00B93E05" w:rsidRDefault="00B93E05" w:rsidP="00B93E05">
      <w:pPr>
        <w:jc w:val="center"/>
        <w:rPr>
          <w:rFonts w:cs="Times New Roman"/>
          <w:szCs w:val="28"/>
        </w:rPr>
      </w:pPr>
      <w:r w:rsidRPr="000C4ABC">
        <w:rPr>
          <w:rFonts w:cs="Times New Roman"/>
          <w:szCs w:val="28"/>
        </w:rPr>
        <w:t>Пенза 2025</w:t>
      </w:r>
    </w:p>
    <w:p w:rsidR="00B93E05" w:rsidRDefault="00B93E05" w:rsidP="00B93E05">
      <w:pPr>
        <w:pStyle w:val="1"/>
      </w:pPr>
      <w:r w:rsidRPr="000C4ABC">
        <w:lastRenderedPageBreak/>
        <w:t xml:space="preserve">Название </w:t>
      </w:r>
    </w:p>
    <w:p w:rsidR="00B93E05" w:rsidRDefault="00B93E05" w:rsidP="00B93E05">
      <w:r>
        <w:rPr>
          <w:rFonts w:cs="Times New Roman"/>
          <w:szCs w:val="28"/>
          <w:lang w:val="en-US"/>
        </w:rPr>
        <w:t>WEB</w:t>
      </w:r>
      <w:r w:rsidRPr="00B93E05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приложение</w:t>
      </w:r>
    </w:p>
    <w:p w:rsidR="00B93E05" w:rsidRDefault="00B93E05" w:rsidP="00B93E05">
      <w:pPr>
        <w:pStyle w:val="1"/>
      </w:pPr>
      <w:r w:rsidRPr="000C4ABC">
        <w:t xml:space="preserve">Цель работы </w:t>
      </w:r>
    </w:p>
    <w:p w:rsidR="00B93E05" w:rsidRPr="00B93E05" w:rsidRDefault="00B93E05" w:rsidP="00B93E05">
      <w:r>
        <w:t xml:space="preserve">Необходимо создать </w:t>
      </w:r>
      <w:r>
        <w:rPr>
          <w:lang w:val="en-US"/>
        </w:rPr>
        <w:t>WEB</w:t>
      </w:r>
      <w:r>
        <w:t xml:space="preserve">-приложение на языке программирования </w:t>
      </w:r>
      <w:r>
        <w:rPr>
          <w:lang w:val="en-US"/>
        </w:rPr>
        <w:t>Java</w:t>
      </w:r>
    </w:p>
    <w:p w:rsidR="00B93E05" w:rsidRDefault="00B93E05" w:rsidP="00B93E05">
      <w:pPr>
        <w:pStyle w:val="1"/>
      </w:pPr>
      <w:r w:rsidRPr="000C4ABC">
        <w:t>Лабораторное задание</w:t>
      </w:r>
    </w:p>
    <w:p w:rsidR="00B93E05" w:rsidRDefault="00B93E05" w:rsidP="00B93E05">
      <w:r>
        <w:t xml:space="preserve">1. Установите и настройте </w:t>
      </w:r>
      <w:proofErr w:type="spellStart"/>
      <w:r>
        <w:t>web</w:t>
      </w:r>
      <w:proofErr w:type="spellEnd"/>
      <w:r>
        <w:t xml:space="preserve">-сервер </w:t>
      </w:r>
      <w:proofErr w:type="spellStart"/>
      <w:r>
        <w:t>TomCat</w:t>
      </w:r>
      <w:proofErr w:type="spellEnd"/>
      <w:r>
        <w:t xml:space="preserve"> </w:t>
      </w:r>
    </w:p>
    <w:p w:rsidR="00B93E05" w:rsidRDefault="00B93E05" w:rsidP="00B93E05">
      <w:r>
        <w:t xml:space="preserve">2. Подготовить JSP (можно использовать различный </w:t>
      </w:r>
      <w:proofErr w:type="spellStart"/>
      <w:r>
        <w:t>фреймворки</w:t>
      </w:r>
      <w:proofErr w:type="spellEnd"/>
      <w:r>
        <w:t xml:space="preserve">) c информацией, согласно предметной области. Добавить счетчик посещений и отображение текущей даты и времени, запрашиваемых с сервера. Счетчик должен сохранять свое состояние после перезагрузки сервера. Обязательное условие – использование языка </w:t>
      </w:r>
      <w:proofErr w:type="spellStart"/>
      <w:r>
        <w:t>Java</w:t>
      </w:r>
      <w:proofErr w:type="spellEnd"/>
      <w:r>
        <w:t xml:space="preserve"> для разработки </w:t>
      </w:r>
      <w:proofErr w:type="spellStart"/>
      <w:r>
        <w:t>бекэнда</w:t>
      </w:r>
      <w:proofErr w:type="spellEnd"/>
      <w:r>
        <w:t xml:space="preserve">. </w:t>
      </w:r>
    </w:p>
    <w:p w:rsidR="00B93E05" w:rsidRDefault="00B93E05" w:rsidP="00B93E05">
      <w:r>
        <w:t xml:space="preserve">3. Разработать набор классов и JSP-страниц для аутентификации пользователя и хранении информации в сессии. </w:t>
      </w:r>
    </w:p>
    <w:p w:rsidR="00B93E05" w:rsidRDefault="00B93E05" w:rsidP="00B93E05">
      <w:r>
        <w:t xml:space="preserve">4. Предусмотреть работу на портале 3 группами пользователей: администратор, модератор, посетитель(пользователь). </w:t>
      </w:r>
    </w:p>
    <w:p w:rsidR="00B93E05" w:rsidRDefault="00B93E05" w:rsidP="00B93E05">
      <w:r>
        <w:t>5. Реализовать кабинет пользователя. Реализовать возможность загрузки изображения на портал</w:t>
      </w:r>
    </w:p>
    <w:p w:rsidR="00B93E05" w:rsidRDefault="00B93E05" w:rsidP="00B93E05">
      <w:r>
        <w:t xml:space="preserve">7. Разработать набор классов и JSP-страниц (допускается использование </w:t>
      </w:r>
      <w:proofErr w:type="spellStart"/>
      <w:r>
        <w:t>фреймворков</w:t>
      </w:r>
      <w:proofErr w:type="spellEnd"/>
      <w:r>
        <w:t xml:space="preserve">) для реализации базового функционала пользователя, оператора и администратора в системе согласно предметной области. Обязательное требование – реализация </w:t>
      </w:r>
      <w:proofErr w:type="spellStart"/>
      <w:r>
        <w:t>бэкенда</w:t>
      </w:r>
      <w:proofErr w:type="spellEnd"/>
      <w:r>
        <w:t xml:space="preserve"> на </w:t>
      </w:r>
      <w:proofErr w:type="spellStart"/>
      <w:r>
        <w:t>Java</w:t>
      </w:r>
      <w:proofErr w:type="spellEnd"/>
      <w:r>
        <w:t xml:space="preserve">. 8. Реализовать загрузку файлов на портал. </w:t>
      </w:r>
    </w:p>
    <w:p w:rsidR="00B93E05" w:rsidRDefault="00B93E05" w:rsidP="00B93E05">
      <w:r>
        <w:t xml:space="preserve">9. Реализовать кабинет администратора. Реализовать возможность просмотра и редактирования данных пользователей, назначение ролей </w:t>
      </w:r>
    </w:p>
    <w:p w:rsidR="00B93E05" w:rsidRDefault="00B93E05" w:rsidP="00B93E05">
      <w:r>
        <w:t xml:space="preserve">10. Подготовьте отчет о проделанной работе. </w:t>
      </w:r>
    </w:p>
    <w:p w:rsidR="00B93E05" w:rsidRDefault="00B93E05" w:rsidP="00B93E05">
      <w:r>
        <w:t xml:space="preserve">11. Разработать набор классов и JSP-страниц (допускается использование </w:t>
      </w:r>
      <w:proofErr w:type="spellStart"/>
      <w:r>
        <w:t>фреймворков</w:t>
      </w:r>
      <w:proofErr w:type="spellEnd"/>
      <w:r>
        <w:t xml:space="preserve">) для реализации новостной ленты согласно предметной области. Обязательное требование – реализация </w:t>
      </w:r>
      <w:proofErr w:type="spellStart"/>
      <w:r>
        <w:t>бэкенда</w:t>
      </w:r>
      <w:proofErr w:type="spellEnd"/>
      <w:r>
        <w:t xml:space="preserve"> на </w:t>
      </w:r>
      <w:proofErr w:type="spellStart"/>
      <w:r>
        <w:t>Java</w:t>
      </w:r>
      <w:proofErr w:type="spellEnd"/>
      <w:r>
        <w:t xml:space="preserve">. </w:t>
      </w:r>
    </w:p>
    <w:p w:rsidR="00B93E05" w:rsidRDefault="00B93E05" w:rsidP="00B93E05">
      <w:r>
        <w:t>12. Реализовать кабинет модератора. Реализовать возможность добавления и редактирования новостей</w:t>
      </w:r>
    </w:p>
    <w:p w:rsidR="00360E89" w:rsidRDefault="00B93E05" w:rsidP="00B93E05">
      <w:r>
        <w:t>13. Подготовьте отчет о проделанной работе.</w:t>
      </w:r>
    </w:p>
    <w:p w:rsidR="00B93E05" w:rsidRDefault="00B93E05" w:rsidP="00B93E05">
      <w:r>
        <w:t xml:space="preserve">Вариант тематики: </w:t>
      </w:r>
      <w:r w:rsidRPr="00B93E05">
        <w:t>11. сайт аукциона</w:t>
      </w:r>
    </w:p>
    <w:p w:rsidR="00B93E05" w:rsidRDefault="00B93E05" w:rsidP="00B93E05">
      <w:pPr>
        <w:rPr>
          <w:rFonts w:ascii="Arial" w:hAnsi="Arial" w:cs="Arial"/>
          <w:b/>
          <w:sz w:val="32"/>
          <w:szCs w:val="28"/>
        </w:rPr>
      </w:pPr>
      <w:r>
        <w:rPr>
          <w:rFonts w:ascii="Arial" w:hAnsi="Arial" w:cs="Arial"/>
          <w:b/>
          <w:sz w:val="32"/>
          <w:szCs w:val="28"/>
        </w:rPr>
        <w:t>Диаграммы</w:t>
      </w:r>
      <w:r w:rsidRPr="002F1C50">
        <w:rPr>
          <w:rFonts w:ascii="Arial" w:hAnsi="Arial" w:cs="Arial"/>
          <w:b/>
          <w:sz w:val="32"/>
          <w:szCs w:val="28"/>
        </w:rPr>
        <w:t xml:space="preserve"> вариантов использования</w:t>
      </w:r>
    </w:p>
    <w:p w:rsidR="00B93E05" w:rsidRPr="00715C2B" w:rsidRDefault="00B93E05" w:rsidP="00B93E05">
      <w:pPr>
        <w:rPr>
          <w:rFonts w:cs="Times New Roman"/>
          <w:szCs w:val="28"/>
        </w:rPr>
      </w:pPr>
      <w:r>
        <w:rPr>
          <w:rFonts w:cs="Times New Roman"/>
          <w:szCs w:val="28"/>
        </w:rPr>
        <w:t>Диаграммы вариантов использов</w:t>
      </w:r>
      <w:r w:rsidR="00A24643">
        <w:rPr>
          <w:rFonts w:cs="Times New Roman"/>
          <w:szCs w:val="28"/>
        </w:rPr>
        <w:t xml:space="preserve">ания приведена на рисунках 1 - </w:t>
      </w:r>
      <w:r w:rsidR="00A24643" w:rsidRPr="00A24643">
        <w:rPr>
          <w:rFonts w:cs="Times New Roman"/>
          <w:szCs w:val="28"/>
        </w:rPr>
        <w:t>5</w:t>
      </w:r>
      <w:r>
        <w:rPr>
          <w:rFonts w:cs="Times New Roman"/>
          <w:szCs w:val="28"/>
        </w:rPr>
        <w:t>.</w:t>
      </w:r>
    </w:p>
    <w:p w:rsidR="00B93E05" w:rsidRDefault="00872633" w:rsidP="00872633">
      <w:pPr>
        <w:spacing w:before="200" w:after="300"/>
        <w:ind w:firstLine="0"/>
        <w:jc w:val="center"/>
      </w:pPr>
      <w:r w:rsidRPr="00872633">
        <w:rPr>
          <w:noProof/>
          <w:lang w:eastAsia="ru-RU"/>
        </w:rPr>
        <w:drawing>
          <wp:inline distT="0" distB="0" distL="0" distR="0" wp14:anchorId="438F6C15" wp14:editId="334F445B">
            <wp:extent cx="5295900" cy="986153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1829" cy="99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633" w:rsidRDefault="00872633" w:rsidP="00872633">
      <w:pPr>
        <w:spacing w:before="200" w:after="300"/>
        <w:ind w:firstLine="0"/>
        <w:jc w:val="center"/>
      </w:pPr>
      <w:r>
        <w:t>Рисунок 1 – Диаграмма вариантов использования</w:t>
      </w:r>
    </w:p>
    <w:p w:rsidR="00872633" w:rsidRDefault="00172CDE" w:rsidP="00872633">
      <w:pPr>
        <w:spacing w:before="200" w:after="300"/>
        <w:ind w:firstLine="0"/>
        <w:jc w:val="center"/>
      </w:pPr>
      <w:r w:rsidRPr="00172CDE">
        <w:lastRenderedPageBreak/>
        <w:drawing>
          <wp:inline distT="0" distB="0" distL="0" distR="0" wp14:anchorId="780A3F03" wp14:editId="755F86DF">
            <wp:extent cx="4963160" cy="2520574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8509" cy="25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633" w:rsidRDefault="00872633" w:rsidP="00872633">
      <w:pPr>
        <w:spacing w:before="200" w:after="300"/>
        <w:ind w:firstLine="0"/>
        <w:jc w:val="center"/>
      </w:pPr>
      <w:r>
        <w:t>Рисунок 2 – Диаграмма вариантов использования для неавторизованного пользователя</w:t>
      </w:r>
    </w:p>
    <w:p w:rsidR="00872633" w:rsidRDefault="00172CDE" w:rsidP="00872633">
      <w:pPr>
        <w:spacing w:before="200" w:after="300"/>
        <w:ind w:firstLine="0"/>
        <w:jc w:val="center"/>
      </w:pPr>
      <w:r w:rsidRPr="00172CDE">
        <w:drawing>
          <wp:inline distT="0" distB="0" distL="0" distR="0" wp14:anchorId="778696AC" wp14:editId="6BA07B9B">
            <wp:extent cx="5940425" cy="33026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23A" w:rsidRDefault="00CC323A" w:rsidP="00872633">
      <w:pPr>
        <w:spacing w:before="200" w:after="300"/>
        <w:ind w:firstLine="0"/>
        <w:jc w:val="center"/>
      </w:pPr>
      <w:r>
        <w:t>Рисунок 3 – Диаграмма вариантов использования для авторизованного пользователя</w:t>
      </w:r>
    </w:p>
    <w:p w:rsidR="00CC323A" w:rsidRDefault="00A24643" w:rsidP="00872633">
      <w:pPr>
        <w:spacing w:before="200" w:after="300"/>
        <w:ind w:firstLine="0"/>
        <w:jc w:val="center"/>
      </w:pPr>
      <w:r w:rsidRPr="00A24643">
        <w:lastRenderedPageBreak/>
        <w:drawing>
          <wp:inline distT="0" distB="0" distL="0" distR="0" wp14:anchorId="1399C73A" wp14:editId="1AF20F00">
            <wp:extent cx="5325534" cy="2722256"/>
            <wp:effectExtent l="0" t="0" r="889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5005" cy="272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643" w:rsidRDefault="00A24643" w:rsidP="00872633">
      <w:pPr>
        <w:spacing w:before="200" w:after="300"/>
        <w:ind w:firstLine="0"/>
        <w:jc w:val="center"/>
      </w:pPr>
      <w:r>
        <w:t>Рисунок 4 – Диаграмма вариантов использования для модератора</w:t>
      </w:r>
    </w:p>
    <w:p w:rsidR="00A24643" w:rsidRDefault="00A24643" w:rsidP="00872633">
      <w:pPr>
        <w:spacing w:before="200" w:after="300"/>
        <w:ind w:firstLine="0"/>
        <w:jc w:val="center"/>
      </w:pPr>
      <w:r w:rsidRPr="00A24643">
        <w:drawing>
          <wp:inline distT="0" distB="0" distL="0" distR="0" wp14:anchorId="795E6953" wp14:editId="1C12863E">
            <wp:extent cx="5940425" cy="30048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643" w:rsidRPr="00A24643" w:rsidRDefault="00A24643" w:rsidP="00872633">
      <w:pPr>
        <w:spacing w:before="200" w:after="300"/>
        <w:ind w:firstLine="0"/>
        <w:jc w:val="center"/>
      </w:pPr>
      <w:r>
        <w:t>Рисунок 5 – Диаграмма вариантов использования для администратора</w:t>
      </w:r>
      <w:bookmarkStart w:id="0" w:name="_GoBack"/>
      <w:bookmarkEnd w:id="0"/>
    </w:p>
    <w:sectPr w:rsidR="00A24643" w:rsidRPr="00A246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017"/>
    <w:rsid w:val="00060170"/>
    <w:rsid w:val="00172CDE"/>
    <w:rsid w:val="00360E89"/>
    <w:rsid w:val="005225C8"/>
    <w:rsid w:val="00725A13"/>
    <w:rsid w:val="007566AB"/>
    <w:rsid w:val="00872633"/>
    <w:rsid w:val="00A24643"/>
    <w:rsid w:val="00B215A7"/>
    <w:rsid w:val="00B93E05"/>
    <w:rsid w:val="00CC323A"/>
    <w:rsid w:val="00F2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D739C5-25DA-4749-8F7B-5A8A2284B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3E05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 1 вэб"/>
    <w:basedOn w:val="a"/>
    <w:link w:val="10"/>
    <w:qFormat/>
    <w:rsid w:val="00B93E05"/>
    <w:rPr>
      <w:rFonts w:ascii="Arial" w:hAnsi="Arial" w:cs="Times New Roman"/>
      <w:b/>
      <w:sz w:val="32"/>
      <w:szCs w:val="28"/>
    </w:rPr>
  </w:style>
  <w:style w:type="character" w:customStyle="1" w:styleId="10">
    <w:name w:val="Заголовок 1 вэб Знак"/>
    <w:basedOn w:val="a0"/>
    <w:link w:val="1"/>
    <w:rsid w:val="00B93E05"/>
    <w:rPr>
      <w:rFonts w:ascii="Arial" w:hAnsi="Arial" w:cs="Times New Roman"/>
      <w:b/>
      <w:sz w:val="3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2025-12-13T07:17:00Z</dcterms:created>
  <dcterms:modified xsi:type="dcterms:W3CDTF">2025-12-14T09:13:00Z</dcterms:modified>
</cp:coreProperties>
</file>